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243D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2D54A8" w:rsidTr="00F3021D">
        <w:tc>
          <w:tcPr>
            <w:tcW w:w="707" w:type="dxa"/>
            <w:tcBorders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:rsidR="00EA4725" w:rsidRPr="00441372" w:rsidRDefault="00243D5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(PMRA), Health Canada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</w:t>
            </w:r>
            <w:r w:rsidRPr="00441372">
              <w:rPr>
                <w:b/>
              </w:rPr>
              <w:t>schedules deposited with the WTO; ICS numbers should be provided in addition, where applicable):</w:t>
            </w:r>
            <w:r w:rsidRPr="0065690F">
              <w:t xml:space="preserve"> Pesticide trinexapac-ethyl in or on rye (ICS Codes: 65.020, 65.100, 67.040, 67.060)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</w:t>
            </w:r>
            <w:r w:rsidRPr="00441372">
              <w:rPr>
                <w:b/>
              </w:rPr>
              <w:t>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43D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RDefault="00243D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752404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Trinexapac-ethyl (PMRL2025-14)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>The objective of the notified document PMRL2025-14 is to consult on the listed maximum residue limit (MRL) for trinexapac-ethyl that has been proposed by Health Canada's Pest Management Regulatory Agency (PMRA).</w:t>
            </w:r>
          </w:p>
          <w:p w:rsidR="00AD5D6D" w:rsidRPr="0065690F" w:rsidRDefault="00243D5A" w:rsidP="00441372">
            <w:pPr>
              <w:spacing w:before="120" w:after="120"/>
            </w:pPr>
            <w:r w:rsidRPr="00752404">
              <w:rPr>
                <w:u w:val="single"/>
              </w:rPr>
              <w:t>MRL (ppm)</w:t>
            </w:r>
            <w:r w:rsidRPr="00752404">
              <w:rPr>
                <w:vertAlign w:val="superscript"/>
              </w:rPr>
              <w:t>1</w:t>
            </w:r>
            <w:r>
              <w:tab/>
            </w:r>
            <w:r>
              <w:tab/>
            </w:r>
            <w:r w:rsidRPr="00752404">
              <w:rPr>
                <w:u w:val="single"/>
              </w:rPr>
              <w:t>Raw Agricultural Commodity (RAC)</w:t>
            </w:r>
            <w:r w:rsidRPr="00752404">
              <w:rPr>
                <w:u w:val="single"/>
              </w:rPr>
              <w:t xml:space="preserve"> and/or Processed Commodity</w:t>
            </w:r>
          </w:p>
          <w:p w:rsidR="00AD5D6D" w:rsidRPr="0065690F" w:rsidRDefault="00243D5A" w:rsidP="00752404">
            <w:pPr>
              <w:tabs>
                <w:tab w:val="left" w:pos="1712"/>
              </w:tabs>
              <w:spacing w:before="120" w:after="120"/>
            </w:pPr>
            <w:r w:rsidRPr="0065690F">
              <w:t>3.0</w:t>
            </w:r>
            <w:r>
              <w:tab/>
            </w:r>
            <w:r w:rsidRPr="0065690F">
              <w:t>Rye</w:t>
            </w:r>
          </w:p>
          <w:p w:rsidR="00AD5D6D" w:rsidRPr="0065690F" w:rsidRDefault="00243D5A" w:rsidP="00441372">
            <w:pPr>
              <w:spacing w:before="120" w:after="120"/>
            </w:pPr>
            <w:r w:rsidRPr="00752404">
              <w:rPr>
                <w:vertAlign w:val="superscript"/>
              </w:rPr>
              <w:t>1</w:t>
            </w:r>
            <w:r w:rsidRPr="0065690F">
              <w:t xml:space="preserve"> </w:t>
            </w:r>
            <w:r w:rsidRPr="00752404">
              <w:rPr>
                <w:sz w:val="16"/>
                <w:szCs w:val="20"/>
              </w:rPr>
              <w:t>ppm = parts per million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43D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(271 Trinexapac-ethyl)</w:t>
            </w:r>
          </w:p>
          <w:p w:rsidR="00EA4725" w:rsidRPr="00441372" w:rsidRDefault="00243D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 xml:space="preserve">(e.g. </w:t>
            </w:r>
            <w:r w:rsidRPr="00441372">
              <w:rPr>
                <w:b/>
                <w:i/>
              </w:rPr>
              <w:t>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43D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43D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43D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43D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RDefault="00243D5A" w:rsidP="00441372">
            <w:pPr>
              <w:spacing w:after="120"/>
            </w:pPr>
            <w:r w:rsidRPr="00441372">
              <w:rPr>
                <w:b/>
              </w:rPr>
              <w:t>If no, describe, whenev</w:t>
            </w:r>
            <w:r w:rsidRPr="00441372">
              <w:rPr>
                <w:b/>
              </w:rPr>
              <w:t>er possible, how and why it deviates from the international standard:</w:t>
            </w:r>
            <w:r w:rsidRPr="0065690F">
              <w:t xml:space="preserve"> 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AD5D6D" w:rsidRPr="0065690F" w:rsidRDefault="00243D5A" w:rsidP="00752404">
            <w:pPr>
              <w:spacing w:before="120" w:after="120"/>
              <w:jc w:val="left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 Canada website: </w:t>
            </w:r>
            <w:hyperlink r:id="rId7" w:history="1">
              <w:r w:rsidR="00EA4725"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PMRL2025-14,</w:t>
            </w:r>
            <w:r>
              <w:t xml:space="preserve"> </w:t>
            </w:r>
            <w:r w:rsidRPr="0065690F">
              <w:t>posted:</w:t>
            </w:r>
            <w:r>
              <w:t> </w:t>
            </w:r>
            <w:r w:rsidRPr="0065690F">
              <w:t>29 July 2025</w:t>
            </w:r>
            <w:r>
              <w:t xml:space="preserve"> </w:t>
            </w:r>
            <w:r w:rsidRPr="0065690F">
              <w:rPr>
                <w:bCs/>
              </w:rPr>
              <w:t xml:space="preserve"> (available in English and French)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</w:p>
          <w:p w:rsidR="00EA4725" w:rsidRPr="00441372" w:rsidRDefault="00243D5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</w:t>
            </w:r>
            <w:r w:rsidRPr="00441372">
              <w:rPr>
                <w:b/>
              </w:rPr>
              <w:t xml:space="preserve">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:rsidR="00EA4725" w:rsidRPr="00441372" w:rsidRDefault="00243D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243D5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12 October 2025</w:t>
            </w:r>
          </w:p>
          <w:p w:rsidR="00EA4725" w:rsidRPr="00441372" w:rsidRDefault="00243D5A" w:rsidP="00441372">
            <w:pPr>
              <w:spacing w:after="120"/>
            </w:pPr>
            <w:r w:rsidRPr="00441372">
              <w:rPr>
                <w:b/>
              </w:rPr>
              <w:t>Agency or authority des</w:t>
            </w:r>
            <w:r w:rsidRPr="00441372">
              <w:rPr>
                <w:b/>
              </w:rPr>
              <w:t>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2D54A8" w:rsidTr="00F3021D">
        <w:tc>
          <w:tcPr>
            <w:tcW w:w="707" w:type="dxa"/>
            <w:tcBorders>
              <w:top w:val="single" w:sz="6" w:space="0" w:color="auto"/>
            </w:tcBorders>
          </w:tcPr>
          <w:p w:rsidR="00EA4725" w:rsidRPr="00441372" w:rsidRDefault="00243D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</w:tcPr>
          <w:p w:rsidR="00EA4725" w:rsidRPr="00441372" w:rsidRDefault="00243D5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</w:t>
            </w:r>
            <w:r w:rsidRPr="00441372">
              <w:rPr>
                <w:b/>
              </w:rPr>
              <w:t xml:space="preserve">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43D5A" w:rsidP="00752404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2D54A8" w:rsidP="00752404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243D5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https://www.canada.ca/en/health-canada/services/consumer-product-safety/pesticides-pest-management/public/consultations/proposed-maximum-residue-limit/2025/trinexapac-ethyl</w:t>
              </w:r>
              <w:r w:rsidR="00243D5A" w:rsidRPr="0065690F">
                <w:rPr>
                  <w:bCs/>
                  <w:color w:val="0000FF"/>
                  <w:u w:val="single"/>
                </w:rPr>
                <w:t>/document.html</w:t>
              </w:r>
            </w:hyperlink>
            <w:r w:rsidR="00752404" w:rsidRPr="0065690F">
              <w:rPr>
                <w:bCs/>
              </w:rPr>
              <w:t xml:space="preserve"> (English)</w:t>
            </w:r>
          </w:p>
          <w:p w:rsidR="00EA4725" w:rsidRPr="0065690F" w:rsidRDefault="002D54A8" w:rsidP="00752404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243D5A" w:rsidRPr="0065690F">
                <w:rPr>
                  <w:bCs/>
                  <w:color w:val="0000FF"/>
                  <w:u w:val="single"/>
                </w:rPr>
                <w:t>https://www.</w:t>
              </w:r>
              <w:r w:rsidR="00243D5A" w:rsidRPr="0065690F">
                <w:rPr>
                  <w:bCs/>
                  <w:color w:val="0000FF"/>
                  <w:u w:val="single"/>
                </w:rPr>
                <w:t>canada.ca/fr/sante-canada/services/securite-produits-consommation/pesticides-lutte-antiparasitaire/public/consultations/limites-maximales-residus-proposees/2025/trinexapac-ethyle/document.html</w:t>
              </w:r>
            </w:hyperlink>
            <w:r w:rsidR="00752404" w:rsidRPr="0065690F">
              <w:rPr>
                <w:bCs/>
              </w:rPr>
              <w:t xml:space="preserve"> (French)</w:t>
            </w:r>
          </w:p>
          <w:p w:rsidR="00EA4725" w:rsidRPr="0065690F" w:rsidRDefault="00243D5A" w:rsidP="00752404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Or requested from:</w:t>
            </w:r>
          </w:p>
          <w:p w:rsidR="00EA4725" w:rsidRPr="0065690F" w:rsidRDefault="00243D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</w:t>
            </w:r>
            <w:r w:rsidRPr="0065690F">
              <w:rPr>
                <w:bCs/>
              </w:rPr>
              <w:t xml:space="preserve"> Enquiry Point</w:t>
            </w:r>
          </w:p>
          <w:p w:rsidR="00EA4725" w:rsidRPr="0065690F" w:rsidRDefault="00243D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243D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243D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243D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:rsidR="00EA4725" w:rsidRPr="00752404" w:rsidRDefault="00243D5A" w:rsidP="00F3021D">
            <w:pPr>
              <w:keepNext/>
              <w:keepLines/>
              <w:rPr>
                <w:bCs/>
                <w:lang w:val="es-ES"/>
              </w:rPr>
            </w:pPr>
            <w:r w:rsidRPr="00752404">
              <w:rPr>
                <w:bCs/>
                <w:lang w:val="es-ES"/>
              </w:rPr>
              <w:t>Canada</w:t>
            </w:r>
          </w:p>
          <w:p w:rsidR="00EA4725" w:rsidRPr="00752404" w:rsidRDefault="00243D5A" w:rsidP="00F3021D">
            <w:pPr>
              <w:keepNext/>
              <w:keepLines/>
              <w:rPr>
                <w:bCs/>
                <w:lang w:val="es-ES"/>
              </w:rPr>
            </w:pPr>
            <w:r w:rsidRPr="00752404">
              <w:rPr>
                <w:bCs/>
                <w:lang w:val="es-ES"/>
              </w:rPr>
              <w:t>Tel: +(343) 203 4273</w:t>
            </w:r>
          </w:p>
          <w:p w:rsidR="00EA4725" w:rsidRPr="00752404" w:rsidRDefault="00243D5A" w:rsidP="00F3021D">
            <w:pPr>
              <w:keepNext/>
              <w:keepLines/>
              <w:rPr>
                <w:bCs/>
                <w:lang w:val="es-ES"/>
              </w:rPr>
            </w:pPr>
            <w:r w:rsidRPr="00752404">
              <w:rPr>
                <w:bCs/>
                <w:lang w:val="es-ES"/>
              </w:rPr>
              <w:t>Fax: +(613) 943 0346</w:t>
            </w:r>
          </w:p>
          <w:p w:rsidR="00EA4725" w:rsidRPr="00752404" w:rsidRDefault="00243D5A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52404">
              <w:rPr>
                <w:bCs/>
                <w:lang w:val="es-ES"/>
              </w:rPr>
              <w:t xml:space="preserve">E-mail: </w:t>
            </w:r>
            <w:hyperlink r:id="rId10" w:history="1">
              <w:r w:rsidRPr="00752404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:rsidR="007141CF" w:rsidRPr="00752404" w:rsidRDefault="007141CF" w:rsidP="00441372">
      <w:pPr>
        <w:rPr>
          <w:lang w:val="es-ES"/>
        </w:rPr>
      </w:pPr>
    </w:p>
    <w:sectPr w:rsidR="007141CF" w:rsidRPr="00752404" w:rsidSect="00752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5A" w:rsidRDefault="00243D5A" w:rsidP="002D54A8">
      <w:r>
        <w:separator/>
      </w:r>
    </w:p>
  </w:endnote>
  <w:endnote w:type="continuationSeparator" w:id="0">
    <w:p w:rsidR="00243D5A" w:rsidRDefault="00243D5A" w:rsidP="002D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52404" w:rsidRDefault="00243D5A" w:rsidP="0075240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52404" w:rsidRDefault="00243D5A" w:rsidP="0075240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243D5A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5A" w:rsidRDefault="00243D5A" w:rsidP="002D54A8">
      <w:r>
        <w:separator/>
      </w:r>
    </w:p>
  </w:footnote>
  <w:footnote w:type="continuationSeparator" w:id="0">
    <w:p w:rsidR="00243D5A" w:rsidRDefault="00243D5A" w:rsidP="002D5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04" w:rsidRPr="00752404" w:rsidRDefault="00243D5A" w:rsidP="00752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404">
      <w:t>G/SPS/N/CAN/1602</w:t>
    </w:r>
  </w:p>
  <w:p w:rsidR="00752404" w:rsidRPr="00752404" w:rsidRDefault="00752404" w:rsidP="00752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2404" w:rsidRPr="00752404" w:rsidRDefault="00243D5A" w:rsidP="00752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404">
      <w:t xml:space="preserve">- </w:t>
    </w:r>
    <w:r w:rsidR="002D54A8" w:rsidRPr="00752404">
      <w:fldChar w:fldCharType="begin"/>
    </w:r>
    <w:r w:rsidRPr="00752404">
      <w:instrText xml:space="preserve"> PAGE </w:instrText>
    </w:r>
    <w:r w:rsidR="002D54A8" w:rsidRPr="00752404">
      <w:fldChar w:fldCharType="separate"/>
    </w:r>
    <w:r w:rsidR="00AE5700">
      <w:rPr>
        <w:noProof/>
      </w:rPr>
      <w:t>2</w:t>
    </w:r>
    <w:r w:rsidR="002D54A8" w:rsidRPr="00752404">
      <w:fldChar w:fldCharType="end"/>
    </w:r>
    <w:r w:rsidRPr="00752404">
      <w:t xml:space="preserve"> -</w:t>
    </w:r>
  </w:p>
  <w:p w:rsidR="00EA4725" w:rsidRPr="00752404" w:rsidRDefault="00EA4725" w:rsidP="007524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04" w:rsidRPr="00752404" w:rsidRDefault="00243D5A" w:rsidP="00752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404">
      <w:t>G/SPS/N/CAN/1602</w:t>
    </w:r>
  </w:p>
  <w:p w:rsidR="00752404" w:rsidRPr="00752404" w:rsidRDefault="00752404" w:rsidP="00752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2404" w:rsidRPr="00752404" w:rsidRDefault="00243D5A" w:rsidP="007524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404">
      <w:t xml:space="preserve">- </w:t>
    </w:r>
    <w:r w:rsidR="002D54A8" w:rsidRPr="00752404">
      <w:fldChar w:fldCharType="begin"/>
    </w:r>
    <w:r w:rsidRPr="00752404">
      <w:instrText xml:space="preserve"> PAGE </w:instrText>
    </w:r>
    <w:r w:rsidR="002D54A8" w:rsidRPr="00752404">
      <w:fldChar w:fldCharType="separate"/>
    </w:r>
    <w:r w:rsidRPr="00752404">
      <w:rPr>
        <w:noProof/>
      </w:rPr>
      <w:t>2</w:t>
    </w:r>
    <w:r w:rsidR="002D54A8" w:rsidRPr="00752404">
      <w:fldChar w:fldCharType="end"/>
    </w:r>
    <w:r w:rsidRPr="00752404">
      <w:t xml:space="preserve"> -</w:t>
    </w:r>
  </w:p>
  <w:p w:rsidR="00EA4725" w:rsidRPr="00752404" w:rsidRDefault="00EA4725" w:rsidP="007524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2D54A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3D5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D54A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43D5A" w:rsidP="00422B6F">
          <w:pPr>
            <w:jc w:val="left"/>
          </w:pPr>
          <w:r>
            <w:rPr>
              <w:noProof/>
              <w:lang w:val="en-US" w:bidi="mr-IN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D54A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52404" w:rsidRDefault="00243D5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G/SPS/N/CAN/1602</w:t>
          </w:r>
        </w:p>
        <w:bookmarkEnd w:id="1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D54A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3D5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7 August 2025</w:t>
          </w:r>
          <w:bookmarkEnd w:id="3"/>
        </w:p>
      </w:tc>
    </w:tr>
    <w:tr w:rsidR="002D54A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43D5A" w:rsidP="00422B6F">
          <w:pPr>
            <w:jc w:val="left"/>
            <w:rPr>
              <w:b/>
            </w:rPr>
          </w:pPr>
          <w:bookmarkStart w:id="4" w:name="bmkSerial"/>
          <w:r>
            <w:rPr>
              <w:color w:val="FF0000"/>
            </w:rPr>
            <w:t>(25-5024)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43D5A" w:rsidP="00422B6F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="002D54A8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2D54A8" w:rsidRPr="00441372">
            <w:rPr>
              <w:bCs/>
              <w:szCs w:val="16"/>
            </w:rPr>
            <w:fldChar w:fldCharType="separate"/>
          </w:r>
          <w:r w:rsidR="00AE5700">
            <w:rPr>
              <w:bCs/>
              <w:noProof/>
              <w:szCs w:val="16"/>
            </w:rPr>
            <w:t>1</w:t>
          </w:r>
          <w:r w:rsidR="002D54A8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AE5700">
              <w:rPr>
                <w:bCs/>
                <w:noProof/>
                <w:szCs w:val="16"/>
              </w:rPr>
              <w:t>1</w:t>
            </w:r>
          </w:fldSimple>
          <w:bookmarkEnd w:id="5"/>
        </w:p>
      </w:tc>
    </w:tr>
    <w:tr w:rsidR="002D54A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43D5A" w:rsidP="00422B6F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43D5A" w:rsidP="00EC687E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English/French</w:t>
          </w:r>
          <w:bookmarkEnd w:id="7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15C13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C23A18" w:tentative="1">
      <w:start w:val="1"/>
      <w:numFmt w:val="lowerLetter"/>
      <w:lvlText w:val="%2."/>
      <w:lvlJc w:val="left"/>
      <w:pPr>
        <w:ind w:left="1080" w:hanging="360"/>
      </w:pPr>
    </w:lvl>
    <w:lvl w:ilvl="2" w:tplc="0B644E1C" w:tentative="1">
      <w:start w:val="1"/>
      <w:numFmt w:val="lowerRoman"/>
      <w:lvlText w:val="%3."/>
      <w:lvlJc w:val="right"/>
      <w:pPr>
        <w:ind w:left="1800" w:hanging="180"/>
      </w:pPr>
    </w:lvl>
    <w:lvl w:ilvl="3" w:tplc="F9469E0A" w:tentative="1">
      <w:start w:val="1"/>
      <w:numFmt w:val="decimal"/>
      <w:lvlText w:val="%4."/>
      <w:lvlJc w:val="left"/>
      <w:pPr>
        <w:ind w:left="2520" w:hanging="360"/>
      </w:pPr>
    </w:lvl>
    <w:lvl w:ilvl="4" w:tplc="557CE532" w:tentative="1">
      <w:start w:val="1"/>
      <w:numFmt w:val="lowerLetter"/>
      <w:lvlText w:val="%5."/>
      <w:lvlJc w:val="left"/>
      <w:pPr>
        <w:ind w:left="3240" w:hanging="360"/>
      </w:pPr>
    </w:lvl>
    <w:lvl w:ilvl="5" w:tplc="6D363082" w:tentative="1">
      <w:start w:val="1"/>
      <w:numFmt w:val="lowerRoman"/>
      <w:lvlText w:val="%6."/>
      <w:lvlJc w:val="right"/>
      <w:pPr>
        <w:ind w:left="3960" w:hanging="180"/>
      </w:pPr>
    </w:lvl>
    <w:lvl w:ilvl="6" w:tplc="53DC8ABE" w:tentative="1">
      <w:start w:val="1"/>
      <w:numFmt w:val="decimal"/>
      <w:lvlText w:val="%7."/>
      <w:lvlJc w:val="left"/>
      <w:pPr>
        <w:ind w:left="4680" w:hanging="360"/>
      </w:pPr>
    </w:lvl>
    <w:lvl w:ilvl="7" w:tplc="47644ACE" w:tentative="1">
      <w:start w:val="1"/>
      <w:numFmt w:val="lowerLetter"/>
      <w:lvlText w:val="%8."/>
      <w:lvlJc w:val="left"/>
      <w:pPr>
        <w:ind w:left="5400" w:hanging="360"/>
      </w:pPr>
    </w:lvl>
    <w:lvl w:ilvl="8" w:tplc="141A82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43D5A"/>
    <w:rsid w:val="0027067B"/>
    <w:rsid w:val="00272C98"/>
    <w:rsid w:val="002A67C2"/>
    <w:rsid w:val="002C2634"/>
    <w:rsid w:val="002D54A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2404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7F6A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5D6D"/>
    <w:rsid w:val="00AD626F"/>
    <w:rsid w:val="00AE057B"/>
    <w:rsid w:val="00AE2AEE"/>
    <w:rsid w:val="00AE5700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3C2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5/trinexapac-ethyl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5/trinexapac-ethyl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rathod.abhiman</cp:lastModifiedBy>
  <cp:revision>2</cp:revision>
  <dcterms:created xsi:type="dcterms:W3CDTF">2025-08-21T06:10:00Z</dcterms:created>
  <dcterms:modified xsi:type="dcterms:W3CDTF">2025-08-21T06:10:00Z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G/SPS/N/CAN/1602</vt:lpwstr>
  </property>
</Properties>
</file>