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6A333F" w14:paraId="01668151" w14:textId="070FE50F">
      <w:pPr>
        <w:pStyle w:val="Title"/>
        <w:spacing w:before="360"/>
        <w:rPr>
          <w:caps w:val="0"/>
          <w:kern w:val="0"/>
        </w:rPr>
      </w:pPr>
      <w:r w:rsidRPr="00934B4C">
        <w:rPr>
          <w:caps w:val="0"/>
          <w:kern w:val="0"/>
        </w:rPr>
        <w:t>NOTIFICATION</w:t>
      </w:r>
    </w:p>
    <w:p w:rsidR="00AD0FDA" w:rsidRPr="00934B4C" w:rsidP="00934B4C" w14:paraId="547BBC5E" w14:textId="77777777">
      <w:pPr>
        <w:pStyle w:val="Title3"/>
      </w:pPr>
      <w:r w:rsidRPr="00934B4C">
        <w:t>Addendum</w:t>
      </w:r>
    </w:p>
    <w:p w:rsidR="007141CF" w:rsidRPr="00934B4C" w:rsidP="00934B4C" w14:paraId="29F647FB" w14:textId="77777777">
      <w:r w:rsidRPr="00934B4C">
        <w:t xml:space="preserve">The following communication, received on 24 February 2025, is being circulated at the request of the Delegation of </w:t>
      </w:r>
      <w:r w:rsidRPr="00934B4C">
        <w:rPr>
          <w:u w:val="single"/>
        </w:rPr>
        <w:t>Brazil</w:t>
      </w:r>
      <w:r w:rsidRPr="00934B4C">
        <w:t>.</w:t>
      </w:r>
    </w:p>
    <w:p w:rsidR="00AD0FDA" w:rsidRPr="00934B4C" w:rsidP="00934B4C" w14:paraId="6834215A" w14:textId="77777777"/>
    <w:p w:rsidR="00AD0FDA" w:rsidRPr="00934B4C" w:rsidP="00934B4C" w14:paraId="32F06A3D" w14:textId="77777777">
      <w:pPr>
        <w:jc w:val="center"/>
        <w:rPr>
          <w:b/>
        </w:rPr>
      </w:pPr>
      <w:r w:rsidRPr="00934B4C">
        <w:rPr>
          <w:b/>
        </w:rPr>
        <w:t>_______________</w:t>
      </w:r>
    </w:p>
    <w:p w:rsidR="00AD0FDA" w:rsidRPr="00934B4C" w:rsidP="00934B4C" w14:paraId="4C287941" w14:textId="77777777"/>
    <w:p w:rsidR="00AD0FDA" w:rsidRPr="00934B4C" w:rsidP="00934B4C" w14:paraId="47C09D50" w14:textId="77777777"/>
    <w:tbl>
      <w:tblPr>
        <w:tblW w:w="0" w:type="auto"/>
        <w:tblLayout w:type="fixed"/>
        <w:tblCellMar>
          <w:left w:w="0" w:type="dxa"/>
          <w:right w:w="115" w:type="dxa"/>
        </w:tblCellMar>
        <w:tblLook w:val="01E0"/>
      </w:tblPr>
      <w:tblGrid>
        <w:gridCol w:w="9242"/>
      </w:tblGrid>
      <w:tr w14:paraId="4E23895A" w14:textId="77777777" w:rsidTr="00D0271D">
        <w:tblPrEx>
          <w:tblW w:w="0" w:type="auto"/>
          <w:tblLayout w:type="fixed"/>
          <w:tblLook w:val="01E0"/>
        </w:tblPrEx>
        <w:tc>
          <w:tcPr>
            <w:tcW w:w="9242" w:type="dxa"/>
            <w:shd w:val="clear" w:color="auto" w:fill="auto"/>
          </w:tcPr>
          <w:p w:rsidR="00AD0FDA" w:rsidRPr="00934B4C" w:rsidP="00934B4C" w14:paraId="435FD2B7" w14:textId="77777777">
            <w:pPr>
              <w:spacing w:after="240"/>
              <w:rPr>
                <w:u w:val="single"/>
              </w:rPr>
            </w:pPr>
            <w:r w:rsidRPr="00934B4C">
              <w:rPr>
                <w:u w:val="single"/>
              </w:rPr>
              <w:t>Ordinance SDA/MAPA No. 1.243/2025, of 4 October 2024 - Establishes the phytosanitary requirements for the import of fresh fruits (Category 3) of strawberry (</w:t>
            </w:r>
            <w:r w:rsidRPr="00934B4C">
              <w:rPr>
                <w:i/>
                <w:iCs/>
                <w:u w:val="single"/>
              </w:rPr>
              <w:t>Fragaria</w:t>
            </w:r>
            <w:r w:rsidRPr="00934B4C">
              <w:rPr>
                <w:u w:val="single"/>
              </w:rPr>
              <w:t xml:space="preserve"> x </w:t>
            </w:r>
            <w:r w:rsidRPr="00934B4C">
              <w:rPr>
                <w:i/>
                <w:iCs/>
                <w:u w:val="single"/>
              </w:rPr>
              <w:t>ananassa</w:t>
            </w:r>
            <w:r w:rsidRPr="00934B4C">
              <w:rPr>
                <w:u w:val="single"/>
              </w:rPr>
              <w:t>) produced in the Republic of Korea</w:t>
            </w:r>
          </w:p>
        </w:tc>
      </w:tr>
      <w:tr w14:paraId="353FE254" w14:textId="77777777" w:rsidTr="00D0271D">
        <w:tblPrEx>
          <w:tblW w:w="0" w:type="auto"/>
          <w:tblLayout w:type="fixed"/>
          <w:tblLook w:val="01E0"/>
        </w:tblPrEx>
        <w:tc>
          <w:tcPr>
            <w:tcW w:w="9242" w:type="dxa"/>
            <w:shd w:val="clear" w:color="auto" w:fill="auto"/>
          </w:tcPr>
          <w:p w:rsidR="00AD0FDA" w:rsidRPr="00934B4C" w:rsidP="006A333F" w14:paraId="4459177D" w14:textId="77777777">
            <w:pPr>
              <w:spacing w:after="120"/>
              <w:rPr>
                <w:u w:val="single"/>
              </w:rPr>
            </w:pPr>
            <w:r>
              <w:t>The phytosanitary requirements for the importation of fresh fruits (Category 3) of strawberries (</w:t>
            </w:r>
            <w:r>
              <w:rPr>
                <w:i/>
                <w:iCs/>
              </w:rPr>
              <w:t>Fragaria</w:t>
            </w:r>
            <w:r>
              <w:t xml:space="preserve"> x </w:t>
            </w:r>
            <w:r>
              <w:rPr>
                <w:i/>
                <w:iCs/>
              </w:rPr>
              <w:t>ananassa</w:t>
            </w:r>
            <w:r>
              <w:t>) produced in the Republic of Korea are hereby established.</w:t>
            </w:r>
          </w:p>
          <w:p w:rsidR="00765725" w:rsidP="006A333F" w14:paraId="28E6EF6D" w14:textId="77777777">
            <w:hyperlink r:id="rId5" w:tgtFrame="_blank" w:history="1">
              <w:r>
                <w:rPr>
                  <w:color w:val="0000FF"/>
                  <w:u w:val="single"/>
                </w:rPr>
                <w:t>https://www.in.gov.br/web/dou/-/portaria-n-1.243-de-13-de-fevereiro-de-2025-612912637</w:t>
              </w:r>
            </w:hyperlink>
          </w:p>
          <w:p w:rsidR="00765725" w:rsidP="00934B4C" w14:paraId="3E7BFA58" w14:textId="77777777">
            <w:pPr>
              <w:spacing w:after="240"/>
            </w:pPr>
            <w:hyperlink r:id="rId6" w:tgtFrame="_blank" w:history="1">
              <w:r>
                <w:rPr>
                  <w:color w:val="0000FF"/>
                  <w:u w:val="single"/>
                </w:rPr>
                <w:t>https://members.wto.org/crnattachments/2025/SPS/BRA/25_01622_00_x.pdf</w:t>
              </w:r>
            </w:hyperlink>
          </w:p>
        </w:tc>
      </w:tr>
      <w:tr w14:paraId="4E9EF1E3" w14:textId="77777777" w:rsidTr="00D0271D">
        <w:tblPrEx>
          <w:tblW w:w="0" w:type="auto"/>
          <w:tblLayout w:type="fixed"/>
          <w:tblLook w:val="01E0"/>
        </w:tblPrEx>
        <w:tc>
          <w:tcPr>
            <w:tcW w:w="9242" w:type="dxa"/>
            <w:shd w:val="clear" w:color="auto" w:fill="auto"/>
          </w:tcPr>
          <w:p w:rsidR="00AD0FDA" w:rsidRPr="00934B4C" w:rsidP="006A333F" w14:paraId="6EDA7A9E" w14:textId="77777777">
            <w:pPr>
              <w:spacing w:after="180"/>
              <w:rPr>
                <w:b/>
              </w:rPr>
            </w:pPr>
            <w:r w:rsidRPr="00934B4C">
              <w:rPr>
                <w:b/>
              </w:rPr>
              <w:t>This addendum concerns a:</w:t>
            </w:r>
          </w:p>
        </w:tc>
      </w:tr>
      <w:tr w14:paraId="54F03CCC" w14:textId="77777777" w:rsidTr="00D0271D">
        <w:tblPrEx>
          <w:tblW w:w="0" w:type="auto"/>
          <w:tblLayout w:type="fixed"/>
          <w:tblLook w:val="01E0"/>
        </w:tblPrEx>
        <w:tc>
          <w:tcPr>
            <w:tcW w:w="9242" w:type="dxa"/>
            <w:shd w:val="clear" w:color="auto" w:fill="auto"/>
          </w:tcPr>
          <w:p w:rsidR="00AD0FDA" w:rsidRPr="00934B4C" w:rsidP="00934B4C" w14:paraId="42B28049" w14:textId="77777777">
            <w:pPr>
              <w:ind w:left="1440" w:hanging="873"/>
            </w:pPr>
            <w:r w:rsidRPr="00934B4C">
              <w:t xml:space="preserve">[ </w:t>
            </w:r>
            <w:r w:rsidRPr="00934B4C" w:rsidR="00C52DE3">
              <w:t>]</w:t>
            </w:r>
            <w:r w:rsidRPr="00934B4C" w:rsidR="00F342EB">
              <w:tab/>
            </w:r>
            <w:r w:rsidRPr="00934B4C">
              <w:t>Modification of final date for comments</w:t>
            </w:r>
          </w:p>
        </w:tc>
      </w:tr>
      <w:tr w14:paraId="3C3FFCE6" w14:textId="77777777" w:rsidTr="00D0271D">
        <w:tblPrEx>
          <w:tblW w:w="0" w:type="auto"/>
          <w:tblLayout w:type="fixed"/>
          <w:tblLook w:val="01E0"/>
        </w:tblPrEx>
        <w:tc>
          <w:tcPr>
            <w:tcW w:w="9242" w:type="dxa"/>
            <w:shd w:val="clear" w:color="auto" w:fill="auto"/>
          </w:tcPr>
          <w:p w:rsidR="00AD0FDA" w:rsidRPr="00934B4C" w:rsidP="00934B4C" w14:paraId="1F593481"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1033C206" w14:textId="77777777" w:rsidTr="00D0271D">
        <w:tblPrEx>
          <w:tblW w:w="0" w:type="auto"/>
          <w:tblLayout w:type="fixed"/>
          <w:tblLook w:val="01E0"/>
        </w:tblPrEx>
        <w:tc>
          <w:tcPr>
            <w:tcW w:w="9242" w:type="dxa"/>
            <w:shd w:val="clear" w:color="auto" w:fill="auto"/>
          </w:tcPr>
          <w:p w:rsidR="00AD0FDA" w:rsidRPr="00934B4C" w:rsidP="00934B4C" w14:paraId="7DD5DAB1" w14:textId="77777777">
            <w:pPr>
              <w:ind w:left="1440" w:hanging="873"/>
            </w:pPr>
            <w:r w:rsidRPr="00934B4C">
              <w:t>[ ]</w:t>
            </w:r>
            <w:r w:rsidRPr="00934B4C">
              <w:tab/>
              <w:t>Modification of content and/or scope of previously notified draft regulation</w:t>
            </w:r>
          </w:p>
        </w:tc>
      </w:tr>
      <w:tr w14:paraId="1FDAEF04" w14:textId="77777777" w:rsidTr="00D0271D">
        <w:tblPrEx>
          <w:tblW w:w="0" w:type="auto"/>
          <w:tblLayout w:type="fixed"/>
          <w:tblLook w:val="01E0"/>
        </w:tblPrEx>
        <w:tc>
          <w:tcPr>
            <w:tcW w:w="9242" w:type="dxa"/>
            <w:shd w:val="clear" w:color="auto" w:fill="auto"/>
          </w:tcPr>
          <w:p w:rsidR="00AD0FDA" w:rsidRPr="00934B4C" w:rsidP="00934B4C" w14:paraId="2CA70E43" w14:textId="77777777">
            <w:pPr>
              <w:ind w:left="1440" w:hanging="873"/>
            </w:pPr>
            <w:r w:rsidRPr="00934B4C">
              <w:t>[ ]</w:t>
            </w:r>
            <w:r w:rsidRPr="00934B4C">
              <w:tab/>
              <w:t>Withdrawal of proposed regulation</w:t>
            </w:r>
          </w:p>
        </w:tc>
      </w:tr>
      <w:tr w14:paraId="62CD4F48" w14:textId="77777777" w:rsidTr="00D0271D">
        <w:tblPrEx>
          <w:tblW w:w="0" w:type="auto"/>
          <w:tblLayout w:type="fixed"/>
          <w:tblLook w:val="01E0"/>
        </w:tblPrEx>
        <w:tc>
          <w:tcPr>
            <w:tcW w:w="9242" w:type="dxa"/>
            <w:shd w:val="clear" w:color="auto" w:fill="auto"/>
          </w:tcPr>
          <w:p w:rsidR="00AD0FDA" w:rsidRPr="00934B4C" w:rsidP="00934B4C" w14:paraId="2D103BA7" w14:textId="77777777">
            <w:pPr>
              <w:ind w:left="1440" w:hanging="873"/>
            </w:pPr>
            <w:r w:rsidRPr="00934B4C">
              <w:t>[ ]</w:t>
            </w:r>
            <w:r w:rsidRPr="00934B4C">
              <w:tab/>
              <w:t>Change in proposed date of adoption, publication or date of entry into force</w:t>
            </w:r>
          </w:p>
        </w:tc>
      </w:tr>
      <w:tr w14:paraId="0DE5B647" w14:textId="77777777" w:rsidTr="00D0271D">
        <w:tblPrEx>
          <w:tblW w:w="0" w:type="auto"/>
          <w:tblLayout w:type="fixed"/>
          <w:tblLook w:val="01E0"/>
        </w:tblPrEx>
        <w:tc>
          <w:tcPr>
            <w:tcW w:w="9242" w:type="dxa"/>
            <w:shd w:val="clear" w:color="auto" w:fill="auto"/>
          </w:tcPr>
          <w:p w:rsidR="00AD0FDA" w:rsidRPr="00934B4C" w:rsidP="00934B4C" w14:paraId="79676048" w14:textId="77777777">
            <w:pPr>
              <w:spacing w:after="240"/>
              <w:ind w:left="1440" w:hanging="873"/>
            </w:pPr>
            <w:r w:rsidRPr="00934B4C">
              <w:t>[ ]</w:t>
            </w:r>
            <w:r w:rsidRPr="00934B4C">
              <w:tab/>
              <w:t xml:space="preserve">Other: </w:t>
            </w:r>
          </w:p>
        </w:tc>
      </w:tr>
      <w:tr w14:paraId="3252BF77" w14:textId="77777777" w:rsidTr="00D0271D">
        <w:tblPrEx>
          <w:tblW w:w="0" w:type="auto"/>
          <w:tblLayout w:type="fixed"/>
          <w:tblLook w:val="01E0"/>
        </w:tblPrEx>
        <w:tc>
          <w:tcPr>
            <w:tcW w:w="9242" w:type="dxa"/>
            <w:shd w:val="clear" w:color="auto" w:fill="auto"/>
          </w:tcPr>
          <w:p w:rsidR="00AD0FDA" w:rsidRPr="00934B4C" w:rsidP="006A333F" w14:paraId="408E68AE" w14:textId="77777777">
            <w:pPr>
              <w:spacing w:after="18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1E5DCBE3" w14:textId="77777777" w:rsidTr="00D0271D">
        <w:tblPrEx>
          <w:tblW w:w="0" w:type="auto"/>
          <w:tblLayout w:type="fixed"/>
          <w:tblLook w:val="01E0"/>
        </w:tblPrEx>
        <w:tc>
          <w:tcPr>
            <w:tcW w:w="9242" w:type="dxa"/>
            <w:shd w:val="clear" w:color="auto" w:fill="auto"/>
          </w:tcPr>
          <w:p w:rsidR="00AD0FDA" w:rsidRPr="00934B4C" w:rsidP="00934B4C" w14:paraId="2B88136B" w14:textId="77777777">
            <w:pPr>
              <w:spacing w:after="240"/>
              <w:ind w:left="1440" w:hanging="873"/>
            </w:pPr>
            <w:r w:rsidRPr="00934B4C">
              <w:t>[ ]</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Not applicable</w:t>
            </w:r>
          </w:p>
        </w:tc>
      </w:tr>
      <w:tr w14:paraId="76274999" w14:textId="77777777" w:rsidTr="00D0271D">
        <w:tblPrEx>
          <w:tblW w:w="0" w:type="auto"/>
          <w:tblLayout w:type="fixed"/>
          <w:tblLook w:val="01E0"/>
        </w:tblPrEx>
        <w:tc>
          <w:tcPr>
            <w:tcW w:w="9242" w:type="dxa"/>
            <w:shd w:val="clear" w:color="auto" w:fill="auto"/>
          </w:tcPr>
          <w:p w:rsidR="00AD0FDA" w:rsidRPr="00934B4C" w:rsidP="006A333F" w14:paraId="0F63790B" w14:textId="77777777">
            <w:pPr>
              <w:spacing w:after="180"/>
              <w:rPr>
                <w:b/>
              </w:rPr>
            </w:pPr>
            <w:r w:rsidRPr="00934B4C">
              <w:rPr>
                <w:b/>
              </w:rPr>
              <w:t>Agency or authority designated to handle comments: [ ] National Notification Authority, [X] National Enquiry Point. Address, fax number and e-mail address (if available) of other body:</w:t>
            </w:r>
          </w:p>
        </w:tc>
      </w:tr>
      <w:tr w14:paraId="0A0DC964" w14:textId="77777777" w:rsidTr="00D0271D">
        <w:tblPrEx>
          <w:tblW w:w="0" w:type="auto"/>
          <w:tblLayout w:type="fixed"/>
          <w:tblLook w:val="01E0"/>
        </w:tblPrEx>
        <w:tc>
          <w:tcPr>
            <w:tcW w:w="9242" w:type="dxa"/>
            <w:shd w:val="clear" w:color="auto" w:fill="auto"/>
          </w:tcPr>
          <w:p w:rsidR="00AD0FDA" w:rsidRPr="00934B4C" w:rsidP="00934B4C" w14:paraId="5C3F7209" w14:textId="77777777">
            <w:r w:rsidRPr="00934B4C">
              <w:t>Ministry of Agriculture and Livestock</w:t>
            </w:r>
          </w:p>
          <w:p w:rsidR="00AD0FDA" w:rsidRPr="00934B4C" w:rsidP="00934B4C" w14:paraId="09069C10" w14:textId="77777777">
            <w:r w:rsidRPr="00934B4C">
              <w:t>Secretariat of Trade and International Relations</w:t>
            </w:r>
          </w:p>
          <w:p w:rsidR="00AD0FDA" w:rsidRPr="00934B4C" w:rsidP="00934B4C" w14:paraId="5D9DCEA7" w14:textId="77777777">
            <w:pPr>
              <w:spacing w:after="240"/>
            </w:pPr>
            <w:r w:rsidRPr="00934B4C">
              <w:t xml:space="preserve">E-mail: </w:t>
            </w:r>
            <w:hyperlink r:id="rId7" w:history="1">
              <w:r w:rsidRPr="00934B4C">
                <w:rPr>
                  <w:color w:val="0000FF"/>
                  <w:u w:val="single"/>
                </w:rPr>
                <w:t>sps@agro.gov.br</w:t>
              </w:r>
            </w:hyperlink>
          </w:p>
        </w:tc>
      </w:tr>
      <w:tr w14:paraId="1CA50F65" w14:textId="77777777" w:rsidTr="00D0271D">
        <w:tblPrEx>
          <w:tblW w:w="0" w:type="auto"/>
          <w:tblLayout w:type="fixed"/>
          <w:tblLook w:val="01E0"/>
        </w:tblPrEx>
        <w:tc>
          <w:tcPr>
            <w:tcW w:w="9242" w:type="dxa"/>
            <w:shd w:val="clear" w:color="auto" w:fill="auto"/>
          </w:tcPr>
          <w:p w:rsidR="00AD0FDA" w:rsidRPr="00934B4C" w:rsidP="006A333F" w14:paraId="4DF3CA4F" w14:textId="77777777">
            <w:pPr>
              <w:spacing w:after="18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5D6AB8DE" w14:textId="77777777" w:rsidTr="00D0271D">
        <w:tblPrEx>
          <w:tblW w:w="0" w:type="auto"/>
          <w:tblLayout w:type="fixed"/>
          <w:tblLook w:val="01E0"/>
        </w:tblPrEx>
        <w:tc>
          <w:tcPr>
            <w:tcW w:w="9242" w:type="dxa"/>
            <w:shd w:val="clear" w:color="auto" w:fill="auto"/>
          </w:tcPr>
          <w:p w:rsidR="00AD0FDA" w:rsidRPr="00934B4C" w:rsidP="00934B4C" w14:paraId="034C4F3E" w14:textId="77777777">
            <w:r w:rsidRPr="00934B4C">
              <w:t>Ministry of Agriculture and Livestock</w:t>
            </w:r>
          </w:p>
          <w:p w:rsidR="00AD0FDA" w:rsidRPr="00934B4C" w:rsidP="00934B4C" w14:paraId="21889DD2" w14:textId="77777777">
            <w:r w:rsidRPr="00934B4C">
              <w:t>Secretariat of Trade and International Relations</w:t>
            </w:r>
          </w:p>
          <w:p w:rsidR="00AD0FDA" w:rsidRPr="00934B4C" w:rsidP="00934B4C" w14:paraId="111B3FC9" w14:textId="77777777">
            <w:r w:rsidRPr="00934B4C">
              <w:t xml:space="preserve">E-mail: </w:t>
            </w:r>
            <w:hyperlink r:id="rId7" w:history="1">
              <w:r w:rsidRPr="00934B4C">
                <w:rPr>
                  <w:color w:val="0000FF"/>
                  <w:u w:val="single"/>
                </w:rPr>
                <w:t>sps@agro.gov.br</w:t>
              </w:r>
            </w:hyperlink>
          </w:p>
        </w:tc>
      </w:tr>
    </w:tbl>
    <w:p w:rsidR="00AD0FDA" w:rsidRPr="00934B4C" w:rsidP="00934B4C" w14:paraId="6242F4FD" w14:textId="77777777">
      <w:pPr>
        <w:jc w:val="center"/>
        <w:rPr>
          <w:b/>
        </w:rPr>
      </w:pPr>
      <w:r w:rsidRPr="00934B4C">
        <w:rPr>
          <w:b/>
        </w:rPr>
        <w:t>__________</w:t>
      </w:r>
    </w:p>
    <w:sectPr w:rsidSect="006A333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A333F" w:rsidP="006A333F" w14:paraId="7D160554"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A333F" w:rsidP="006A333F" w14:paraId="7045EB86"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70E2B8E5"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333F" w:rsidRPr="006A333F" w:rsidP="006A333F" w14:paraId="59ECF9F6" w14:textId="77777777">
    <w:pPr>
      <w:pStyle w:val="Header"/>
      <w:pBdr>
        <w:bottom w:val="single" w:sz="4" w:space="1" w:color="auto"/>
      </w:pBdr>
      <w:tabs>
        <w:tab w:val="clear" w:pos="4513"/>
        <w:tab w:val="clear" w:pos="9027"/>
      </w:tabs>
      <w:jc w:val="center"/>
    </w:pPr>
    <w:r w:rsidRPr="006A333F">
      <w:t>G/SPS/N/BRA/2376/Add.1</w:t>
    </w:r>
  </w:p>
  <w:p w:rsidR="006A333F" w:rsidRPr="006A333F" w:rsidP="006A333F" w14:paraId="733E3A5D" w14:textId="77777777">
    <w:pPr>
      <w:pStyle w:val="Header"/>
      <w:pBdr>
        <w:bottom w:val="single" w:sz="4" w:space="1" w:color="auto"/>
      </w:pBdr>
      <w:tabs>
        <w:tab w:val="clear" w:pos="4513"/>
        <w:tab w:val="clear" w:pos="9027"/>
      </w:tabs>
      <w:jc w:val="center"/>
    </w:pPr>
  </w:p>
  <w:p w:rsidR="006A333F" w:rsidRPr="006A333F" w:rsidP="006A333F" w14:paraId="3552067C" w14:textId="77777777">
    <w:pPr>
      <w:pStyle w:val="Header"/>
      <w:pBdr>
        <w:bottom w:val="single" w:sz="4" w:space="1" w:color="auto"/>
      </w:pBdr>
      <w:tabs>
        <w:tab w:val="clear" w:pos="4513"/>
        <w:tab w:val="clear" w:pos="9027"/>
      </w:tabs>
      <w:jc w:val="center"/>
    </w:pPr>
    <w:r w:rsidRPr="006A333F">
      <w:t xml:space="preserve">- </w:t>
    </w:r>
    <w:r w:rsidRPr="006A333F">
      <w:fldChar w:fldCharType="begin"/>
    </w:r>
    <w:r w:rsidRPr="006A333F">
      <w:instrText xml:space="preserve"> PAGE </w:instrText>
    </w:r>
    <w:r w:rsidRPr="006A333F">
      <w:fldChar w:fldCharType="separate"/>
    </w:r>
    <w:r w:rsidRPr="006A333F">
      <w:rPr>
        <w:noProof/>
      </w:rPr>
      <w:t>2</w:t>
    </w:r>
    <w:r w:rsidRPr="006A333F">
      <w:fldChar w:fldCharType="end"/>
    </w:r>
    <w:r w:rsidRPr="006A333F">
      <w:t xml:space="preserve"> -</w:t>
    </w:r>
  </w:p>
  <w:p w:rsidR="00AD0FDA" w:rsidRPr="006A333F" w:rsidP="006A333F" w14:paraId="26CF90E6"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333F" w:rsidRPr="006A333F" w:rsidP="006A333F" w14:paraId="2605239A" w14:textId="77777777">
    <w:pPr>
      <w:pStyle w:val="Header"/>
      <w:pBdr>
        <w:bottom w:val="single" w:sz="4" w:space="1" w:color="auto"/>
      </w:pBdr>
      <w:tabs>
        <w:tab w:val="clear" w:pos="4513"/>
        <w:tab w:val="clear" w:pos="9027"/>
      </w:tabs>
      <w:jc w:val="center"/>
    </w:pPr>
    <w:r w:rsidRPr="006A333F">
      <w:t>G/SPS/N/BRA/2376/Add.1</w:t>
    </w:r>
  </w:p>
  <w:p w:rsidR="006A333F" w:rsidRPr="006A333F" w:rsidP="006A333F" w14:paraId="2E338398" w14:textId="77777777">
    <w:pPr>
      <w:pStyle w:val="Header"/>
      <w:pBdr>
        <w:bottom w:val="single" w:sz="4" w:space="1" w:color="auto"/>
      </w:pBdr>
      <w:tabs>
        <w:tab w:val="clear" w:pos="4513"/>
        <w:tab w:val="clear" w:pos="9027"/>
      </w:tabs>
      <w:jc w:val="center"/>
    </w:pPr>
  </w:p>
  <w:p w:rsidR="006A333F" w:rsidRPr="006A333F" w:rsidP="006A333F" w14:paraId="094C1DFD" w14:textId="77777777">
    <w:pPr>
      <w:pStyle w:val="Header"/>
      <w:pBdr>
        <w:bottom w:val="single" w:sz="4" w:space="1" w:color="auto"/>
      </w:pBdr>
      <w:tabs>
        <w:tab w:val="clear" w:pos="4513"/>
        <w:tab w:val="clear" w:pos="9027"/>
      </w:tabs>
      <w:jc w:val="center"/>
    </w:pPr>
    <w:r w:rsidRPr="006A333F">
      <w:t xml:space="preserve">- </w:t>
    </w:r>
    <w:r w:rsidRPr="006A333F">
      <w:fldChar w:fldCharType="begin"/>
    </w:r>
    <w:r w:rsidRPr="006A333F">
      <w:instrText xml:space="preserve"> PAGE </w:instrText>
    </w:r>
    <w:r w:rsidRPr="006A333F">
      <w:fldChar w:fldCharType="separate"/>
    </w:r>
    <w:r w:rsidRPr="006A333F">
      <w:rPr>
        <w:noProof/>
      </w:rPr>
      <w:t>2</w:t>
    </w:r>
    <w:r w:rsidRPr="006A333F">
      <w:fldChar w:fldCharType="end"/>
    </w:r>
    <w:r w:rsidRPr="006A333F">
      <w:t xml:space="preserve"> -</w:t>
    </w:r>
  </w:p>
  <w:p w:rsidR="00AD0FDA" w:rsidRPr="006A333F" w:rsidP="006A333F" w14:paraId="48271620"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8E751DB"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75F4C06F"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49875C28" w14:textId="77777777">
          <w:pPr>
            <w:jc w:val="right"/>
            <w:rPr>
              <w:b/>
              <w:color w:val="FF0000"/>
              <w:szCs w:val="16"/>
            </w:rPr>
          </w:pPr>
          <w:r>
            <w:rPr>
              <w:b/>
              <w:color w:val="FF0000"/>
              <w:szCs w:val="16"/>
            </w:rPr>
            <w:t xml:space="preserve"> </w:t>
          </w:r>
        </w:p>
      </w:tc>
    </w:tr>
    <w:bookmarkEnd w:id="0"/>
    <w:tr w14:paraId="30112DF4"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D3C2AE9"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5846D2C8" w14:textId="77777777">
          <w:pPr>
            <w:jc w:val="right"/>
            <w:rPr>
              <w:b/>
              <w:szCs w:val="16"/>
            </w:rPr>
          </w:pPr>
        </w:p>
      </w:tc>
    </w:tr>
    <w:tr w14:paraId="15E80154"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1E1CC7AE"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5125101D" w14:textId="77777777">
          <w:pPr>
            <w:jc w:val="right"/>
            <w:rPr>
              <w:b/>
              <w:szCs w:val="16"/>
            </w:rPr>
          </w:pPr>
          <w:bookmarkStart w:id="1" w:name="bmkSymbols"/>
          <w:r>
            <w:rPr>
              <w:b/>
              <w:szCs w:val="16"/>
            </w:rPr>
            <w:t>G/SPS/N/BRA/2376/Add.1</w:t>
          </w:r>
          <w:bookmarkEnd w:id="1"/>
        </w:p>
      </w:tc>
    </w:tr>
    <w:tr w14:paraId="4C83E4A3"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087B05D" w14:textId="77777777"/>
      </w:tc>
      <w:tc>
        <w:tcPr>
          <w:tcW w:w="5448" w:type="dxa"/>
          <w:gridSpan w:val="2"/>
          <w:shd w:val="clear" w:color="auto" w:fill="FFFFFF"/>
          <w:tcMar>
            <w:left w:w="108" w:type="dxa"/>
            <w:right w:w="108" w:type="dxa"/>
          </w:tcMar>
          <w:vAlign w:val="center"/>
        </w:tcPr>
        <w:p w:rsidR="00ED54E0" w:rsidRPr="00AD0FDA" w:rsidP="0081481D" w14:paraId="70857FC7" w14:textId="77777777">
          <w:pPr>
            <w:jc w:val="right"/>
            <w:rPr>
              <w:szCs w:val="16"/>
            </w:rPr>
          </w:pPr>
          <w:bookmarkStart w:id="2" w:name="bmkDate"/>
          <w:bookmarkStart w:id="3" w:name="spsDateDistribution"/>
          <w:r w:rsidRPr="00AD0FDA">
            <w:rPr>
              <w:szCs w:val="16"/>
            </w:rPr>
            <w:t>24 February 2025</w:t>
          </w:r>
          <w:bookmarkEnd w:id="2"/>
          <w:bookmarkEnd w:id="3"/>
        </w:p>
      </w:tc>
    </w:tr>
    <w:tr w14:paraId="288274C6"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7AE72371" w14:textId="77777777">
          <w:pPr>
            <w:jc w:val="left"/>
            <w:rPr>
              <w:b/>
            </w:rPr>
          </w:pPr>
          <w:bookmarkStart w:id="4" w:name="bmkSerial"/>
          <w:r>
            <w:rPr>
              <w:b w:val="0"/>
              <w:color w:val="FF0000"/>
            </w:rPr>
            <w:t>(25-1301)</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1047AB47"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02082EE6"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FC68953" w14:textId="7777777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6E8F143C" w14:textId="77777777">
          <w:pPr>
            <w:jc w:val="right"/>
            <w:rPr>
              <w:bCs/>
              <w:szCs w:val="18"/>
            </w:rPr>
          </w:pPr>
          <w:bookmarkStart w:id="7" w:name="bmkLanguage"/>
          <w:r>
            <w:rPr>
              <w:bCs/>
              <w:szCs w:val="18"/>
            </w:rPr>
            <w:t>Original: English</w:t>
          </w:r>
          <w:bookmarkEnd w:id="7"/>
        </w:p>
      </w:tc>
    </w:tr>
  </w:tbl>
  <w:p w:rsidR="00ED54E0" w:rsidRPr="00934B4C" w14:paraId="0EFBCC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47683327">
    <w:abstractNumId w:val="9"/>
  </w:num>
  <w:num w:numId="2" w16cid:durableId="598030328">
    <w:abstractNumId w:val="7"/>
  </w:num>
  <w:num w:numId="3" w16cid:durableId="12390351">
    <w:abstractNumId w:val="6"/>
  </w:num>
  <w:num w:numId="4" w16cid:durableId="1182746371">
    <w:abstractNumId w:val="5"/>
  </w:num>
  <w:num w:numId="5" w16cid:durableId="2046909206">
    <w:abstractNumId w:val="4"/>
  </w:num>
  <w:num w:numId="6" w16cid:durableId="1253202412">
    <w:abstractNumId w:val="12"/>
  </w:num>
  <w:num w:numId="7" w16cid:durableId="1833527241">
    <w:abstractNumId w:val="11"/>
  </w:num>
  <w:num w:numId="8" w16cid:durableId="545721992">
    <w:abstractNumId w:val="10"/>
  </w:num>
  <w:num w:numId="9" w16cid:durableId="1715151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72850">
    <w:abstractNumId w:val="13"/>
  </w:num>
  <w:num w:numId="11" w16cid:durableId="31460755">
    <w:abstractNumId w:val="8"/>
  </w:num>
  <w:num w:numId="12" w16cid:durableId="824203852">
    <w:abstractNumId w:val="3"/>
  </w:num>
  <w:num w:numId="13" w16cid:durableId="4063430">
    <w:abstractNumId w:val="2"/>
  </w:num>
  <w:num w:numId="14" w16cid:durableId="1102608810">
    <w:abstractNumId w:val="1"/>
  </w:num>
  <w:num w:numId="15" w16cid:durableId="168952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464C"/>
    <w:rsid w:val="001109D4"/>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333F"/>
    <w:rsid w:val="006A6185"/>
    <w:rsid w:val="006C34E8"/>
    <w:rsid w:val="006F21EF"/>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750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2729"/>
    <w:rsid w:val="00E34FE3"/>
    <w:rsid w:val="00E46FD5"/>
    <w:rsid w:val="00E544BB"/>
    <w:rsid w:val="00E56545"/>
    <w:rsid w:val="00EA5D4F"/>
    <w:rsid w:val="00EA77B5"/>
    <w:rsid w:val="00EB6C56"/>
    <w:rsid w:val="00ED54E0"/>
    <w:rsid w:val="00EF29E8"/>
    <w:rsid w:val="00F32397"/>
    <w:rsid w:val="00F342EB"/>
    <w:rsid w:val="00F40595"/>
    <w:rsid w:val="00F6592B"/>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3AF188"/>
  <w15:docId w15:val="{AE44A764-F120-43E0-B7AA-1EB610D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n.gov.br/web/dou/-/portaria-n-1.243-de-13-de-fevereiro-de-2025-612912637" TargetMode="External" /><Relationship Id="rId6" Type="http://schemas.openxmlformats.org/officeDocument/2006/relationships/hyperlink" Target="https://members.wto.org/crnattachments/2025/SPS/BRA/25_01622_00_x.pdf" TargetMode="External" /><Relationship Id="rId7" Type="http://schemas.openxmlformats.org/officeDocument/2006/relationships/hyperlink" Target="mailto:sps@agro.gov.br"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4745c47b-03bd-412d-b228-cbac9f53a6cd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9D61CEE-ADF8-4E23-AC89-09F6A2B3C0C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8</cp:revision>
  <dcterms:created xsi:type="dcterms:W3CDTF">2018-10-15T07:09:00Z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G/SPS/N/BRA/2376/Add.1</vt:lpwstr>
  </property>
  <property fmtid="{D5CDD505-2E9C-101B-9397-08002B2CF9AE}" pid="3" name="TitusGUID">
    <vt:lpwstr>4745c47b-03bd-412d-b228-cbac9f53a6cd</vt:lpwstr>
  </property>
  <property fmtid="{D5CDD505-2E9C-101B-9397-08002B2CF9AE}" pid="4" name="WTOCLASSIFICATION">
    <vt:lpwstr>WTO OFFICIAL</vt:lpwstr>
  </property>
</Properties>
</file>