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48D661C4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1732202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6371699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10ED2B24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NEPAL</w:t>
            </w:r>
          </w:p>
          <w:p w:rsidR="00EA4725" w:rsidRPr="00441372" w:rsidP="00441372" w14:paraId="759CB0A8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69FB99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908739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446AE76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Plant Quarantine and Pesticide Management Centre, Ministry of Agriculture and Livestock Development</w:t>
            </w:r>
          </w:p>
        </w:tc>
      </w:tr>
      <w:tr w14:paraId="7F330F5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8A0803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063C96C" w14:textId="3E5FAD0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</w:t>
            </w:r>
            <w:r w:rsidRPr="00441372">
              <w:rPr>
                <w:b/>
              </w:rPr>
              <w:t>addition, where applicable):</w:t>
            </w:r>
            <w:r w:rsidRPr="0065690F">
              <w:t xml:space="preserve"> Apple, Citrus, Banana, Coffee, Potato, Ginger, Garlic, Pumpkin, Cucumber, Bitter gourd, Radish, Carnation, Cabbage, Chilli, Cauliflower, Tea, Maize (</w:t>
            </w:r>
            <w:r w:rsidRPr="0065690F">
              <w:rPr>
                <w:i/>
                <w:iCs/>
              </w:rPr>
              <w:t>Zea</w:t>
            </w:r>
            <w:r w:rsidR="00641DE7"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 xml:space="preserve">mays), </w:t>
            </w:r>
            <w:r w:rsidRPr="0065690F">
              <w:t>Finger Millet</w:t>
            </w:r>
            <w:r w:rsidR="000B727E">
              <w:t xml:space="preserve"> </w:t>
            </w:r>
            <w:r w:rsidRPr="0065690F" w:rsidR="000B727E">
              <w:t>(</w:t>
            </w:r>
            <w:r w:rsidRPr="0065690F">
              <w:rPr>
                <w:i/>
                <w:iCs/>
              </w:rPr>
              <w:t xml:space="preserve">Eleusine </w:t>
            </w:r>
            <w:r w:rsidRPr="0065690F">
              <w:rPr>
                <w:i/>
                <w:iCs/>
              </w:rPr>
              <w:t>corocana</w:t>
            </w:r>
            <w:r w:rsidRPr="0065690F">
              <w:t>), Lentil (</w:t>
            </w:r>
            <w:r w:rsidRPr="000F0ECD">
              <w:rPr>
                <w:i/>
                <w:iCs/>
              </w:rPr>
              <w:t>Lens Culinaris Culinaris</w:t>
            </w:r>
            <w:r w:rsidRPr="0065690F">
              <w:t>), Rice (</w:t>
            </w:r>
            <w:r w:rsidRPr="0065690F">
              <w:rPr>
                <w:i/>
                <w:iCs/>
              </w:rPr>
              <w:t>Oryza</w:t>
            </w:r>
            <w:r w:rsidR="00641DE7"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sativa/indica/japonica</w:t>
            </w:r>
            <w:r w:rsidRPr="0065690F">
              <w:t>), Marigold</w:t>
            </w:r>
            <w:r w:rsidR="000B727E">
              <w:t xml:space="preserve"> </w:t>
            </w:r>
            <w:r w:rsidRPr="0065690F">
              <w:t>(</w:t>
            </w:r>
            <w:r w:rsidRPr="0065690F">
              <w:rPr>
                <w:i/>
                <w:iCs/>
              </w:rPr>
              <w:t>Tagetes</w:t>
            </w:r>
            <w:r w:rsidRPr="0065690F">
              <w:t xml:space="preserve"> </w:t>
            </w:r>
            <w:r w:rsidRPr="0065690F">
              <w:rPr>
                <w:i/>
                <w:iCs/>
              </w:rPr>
              <w:t>sps</w:t>
            </w:r>
            <w:r>
              <w:rPr>
                <w:i/>
                <w:iCs/>
              </w:rPr>
              <w:t>.</w:t>
            </w:r>
            <w:r w:rsidRPr="0065690F">
              <w:t>) from India, Marigold from Thailand, Kiwi</w:t>
            </w:r>
            <w:r w:rsidR="000B727E">
              <w:t xml:space="preserve"> </w:t>
            </w:r>
            <w:r w:rsidRPr="0065690F">
              <w:t>(</w:t>
            </w:r>
            <w:r w:rsidRPr="0065690F">
              <w:rPr>
                <w:i/>
                <w:iCs/>
              </w:rPr>
              <w:t xml:space="preserve">Actinidia </w:t>
            </w:r>
            <w:r w:rsidRPr="0065690F">
              <w:rPr>
                <w:i/>
                <w:iCs/>
              </w:rPr>
              <w:t>delicosa</w:t>
            </w:r>
            <w:r w:rsidRPr="0065690F">
              <w:t>), Areca nut</w:t>
            </w:r>
            <w:r w:rsidR="000B727E">
              <w:t xml:space="preserve"> </w:t>
            </w:r>
            <w:r w:rsidRPr="0065690F">
              <w:t>(</w:t>
            </w:r>
            <w:r w:rsidRPr="0065690F">
              <w:rPr>
                <w:i/>
                <w:iCs/>
              </w:rPr>
              <w:t>Areaca</w:t>
            </w:r>
            <w:r w:rsidRPr="0065690F">
              <w:rPr>
                <w:i/>
                <w:iCs/>
              </w:rPr>
              <w:t xml:space="preserve"> catechu</w:t>
            </w:r>
            <w:r w:rsidRPr="0065690F">
              <w:t>), Walnut</w:t>
            </w:r>
            <w:r w:rsidR="000B727E">
              <w:t xml:space="preserve"> </w:t>
            </w:r>
            <w:r w:rsidRPr="0065690F">
              <w:t>(</w:t>
            </w:r>
            <w:r w:rsidRPr="0065690F">
              <w:rPr>
                <w:i/>
                <w:iCs/>
              </w:rPr>
              <w:t>Jugalans</w:t>
            </w:r>
            <w:r w:rsidRPr="0065690F">
              <w:rPr>
                <w:i/>
                <w:iCs/>
              </w:rPr>
              <w:t xml:space="preserve"> regia</w:t>
            </w:r>
            <w:r w:rsidRPr="0065690F">
              <w:t>) from T</w:t>
            </w:r>
            <w:r w:rsidR="000B727E">
              <w:t>ü</w:t>
            </w:r>
            <w:r w:rsidRPr="0065690F">
              <w:t>rk</w:t>
            </w:r>
            <w:r w:rsidR="000B727E">
              <w:t>i</w:t>
            </w:r>
            <w:r w:rsidRPr="0065690F">
              <w:t>y</w:t>
            </w:r>
            <w:r w:rsidR="000B727E">
              <w:t>e</w:t>
            </w:r>
            <w:r w:rsidRPr="0065690F">
              <w:t>, Walnut</w:t>
            </w:r>
            <w:r w:rsidR="000B727E">
              <w:t xml:space="preserve"> </w:t>
            </w:r>
            <w:r w:rsidRPr="0065690F">
              <w:t>(</w:t>
            </w:r>
            <w:r w:rsidRPr="0065690F">
              <w:rPr>
                <w:i/>
                <w:iCs/>
              </w:rPr>
              <w:t>Jugalans</w:t>
            </w:r>
            <w:r w:rsidRPr="0065690F">
              <w:rPr>
                <w:i/>
                <w:iCs/>
              </w:rPr>
              <w:t xml:space="preserve"> regia</w:t>
            </w:r>
            <w:r w:rsidRPr="0065690F">
              <w:t>) from China, Sakura (</w:t>
            </w:r>
            <w:r w:rsidRPr="0065690F">
              <w:rPr>
                <w:i/>
                <w:iCs/>
              </w:rPr>
              <w:t xml:space="preserve">Prunus </w:t>
            </w:r>
            <w:r w:rsidRPr="0065690F">
              <w:rPr>
                <w:i/>
                <w:iCs/>
              </w:rPr>
              <w:t>yedoensis</w:t>
            </w:r>
            <w:r w:rsidRPr="0065690F">
              <w:t xml:space="preserve">) from Japan, Rose </w:t>
            </w:r>
            <w:r w:rsidRPr="000F0ECD">
              <w:t>(</w:t>
            </w:r>
            <w:r w:rsidRPr="0065690F">
              <w:rPr>
                <w:i/>
                <w:iCs/>
              </w:rPr>
              <w:t>Rosa</w:t>
            </w:r>
            <w:r w:rsidR="00641DE7"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sps</w:t>
            </w:r>
            <w:r w:rsidR="000F0ECD">
              <w:rPr>
                <w:i/>
                <w:iCs/>
              </w:rPr>
              <w:t>.</w:t>
            </w:r>
            <w:r w:rsidRPr="0065690F">
              <w:t>) inflorescence from India</w:t>
            </w:r>
          </w:p>
        </w:tc>
      </w:tr>
      <w:tr w14:paraId="53F6B24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4E09E60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828A903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6AE88D4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7681285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350DE48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A22520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1B23A53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Quarantine Pests List of Nepal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25</w:t>
            </w:r>
          </w:p>
          <w:p w:rsidR="00EA4725" w:rsidRPr="00441372" w:rsidP="00441372" w14:paraId="3D74632F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https://members.wto.org/crnattachments/2025/SPS/NPL/25_01337_00_e.pdf</w:t>
              </w:r>
            </w:hyperlink>
          </w:p>
        </w:tc>
      </w:tr>
      <w:tr w14:paraId="68675E7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10502C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8498B06" w14:textId="6088134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="00443F56">
              <w:t xml:space="preserve">The </w:t>
            </w:r>
            <w:r w:rsidRPr="0065690F">
              <w:t>Plant Quarantine and Pesticide Management Centre</w:t>
            </w:r>
            <w:r w:rsidR="001515FA">
              <w:t xml:space="preserve"> in</w:t>
            </w:r>
            <w:r w:rsidRPr="0065690F" w:rsidR="001515FA">
              <w:t xml:space="preserve"> </w:t>
            </w:r>
            <w:r w:rsidRPr="0065690F">
              <w:t xml:space="preserve">the Ministry of Agriculture and Livestock Development of </w:t>
            </w:r>
            <w:r w:rsidRPr="0065690F">
              <w:t>Nepal has determined the quarantine pest of different agriculture commodities and will adopt the phytosanitary measures as mentioned to control entry, spread and establishment of quarantine pest.</w:t>
            </w:r>
          </w:p>
        </w:tc>
      </w:tr>
      <w:tr w14:paraId="1FBFF3D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0A0BE2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1AC72E2" w14:textId="77777777">
            <w:pPr>
              <w:spacing w:before="120" w:after="120"/>
            </w:pPr>
            <w:r w:rsidRPr="00441372">
              <w:rPr>
                <w:b/>
              </w:rPr>
              <w:t>Objective and rationale: [ ] food safety, [ ] animal health, [X]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046626F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1FB1BC3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964BD57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68C0809B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C129785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04BA1A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ISPM</w:t>
            </w:r>
            <w:r w:rsidRPr="00441372">
              <w:rPr>
                <w:b/>
                <w:i/>
              </w:rPr>
              <w:t xml:space="preserve">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ISPM</w:t>
            </w:r>
            <w:r w:rsidRPr="0065690F">
              <w:t xml:space="preserve"> No 11, </w:t>
            </w:r>
            <w:r w:rsidRPr="0065690F">
              <w:t>ISPM</w:t>
            </w:r>
            <w:r w:rsidRPr="0065690F">
              <w:t xml:space="preserve"> No 21</w:t>
            </w:r>
          </w:p>
          <w:p w:rsidR="00EA4725" w:rsidRPr="00441372" w:rsidP="00441372" w14:paraId="608589C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7E03E977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00462C" w14:paraId="77206753" w14:textId="77777777">
            <w:pPr>
              <w:spacing w:before="240"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3128C6FA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4C387CD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DF253E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48ACF1E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14:paraId="01D0049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E199D1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7AB7D07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After publication in the Nepal Gazette.</w:t>
            </w:r>
          </w:p>
          <w:p w:rsidR="00EA4725" w:rsidRPr="00441372" w:rsidP="00441372" w14:paraId="78E845F0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After approval from the Ministry.</w:t>
            </w:r>
          </w:p>
        </w:tc>
      </w:tr>
      <w:tr w14:paraId="1E72F4D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44C1C9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6F1DEF9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After publication in the Nepal Gazette.</w:t>
            </w:r>
          </w:p>
          <w:p w:rsidR="00EA4725" w:rsidRPr="00441372" w:rsidP="00441372" w14:paraId="5803A23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172327D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B26D1C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B4B0062" w14:textId="43864D6B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</w:t>
            </w:r>
            <w:r w:rsidR="001A14DE">
              <w:t>4</w:t>
            </w:r>
            <w:r w:rsidRPr="0065690F">
              <w:t xml:space="preserve"> April 2025</w:t>
            </w:r>
          </w:p>
          <w:p w:rsidR="00EA4725" w:rsidRPr="00441372" w:rsidP="00441372" w14:paraId="675A8CCF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[X] National Notification Authority, [X] National Enquiry Point. Address, fax </w:t>
            </w:r>
            <w:r w:rsidRPr="00441372">
              <w:rPr>
                <w:b/>
              </w:rPr>
              <w:t>number and e-mail address (if available) of other body:</w:t>
            </w:r>
            <w:r w:rsidRPr="0065690F">
              <w:t xml:space="preserve"> </w:t>
            </w:r>
          </w:p>
          <w:p w:rsidR="0036418C" w:rsidRPr="0065690F" w:rsidP="00441372" w14:paraId="17D8DFE8" w14:textId="77777777">
            <w:r w:rsidRPr="0065690F">
              <w:t>Bhoja</w:t>
            </w:r>
            <w:r w:rsidRPr="0065690F">
              <w:t xml:space="preserve"> Raj Sapkota</w:t>
            </w:r>
          </w:p>
          <w:p w:rsidR="0036418C" w:rsidRPr="0065690F" w:rsidP="00441372" w14:paraId="761280AC" w14:textId="77777777">
            <w:r w:rsidRPr="0065690F">
              <w:t>Chief</w:t>
            </w:r>
          </w:p>
          <w:p w:rsidR="0036418C" w:rsidRPr="0065690F" w:rsidP="00441372" w14:paraId="3EDF4BEF" w14:textId="77777777">
            <w:r w:rsidRPr="0065690F">
              <w:t>Plant Quarantine and Pesticide Management Centre</w:t>
            </w:r>
          </w:p>
          <w:p w:rsidR="0036418C" w:rsidRPr="0065690F" w:rsidP="00441372" w14:paraId="1770D6A2" w14:textId="77777777">
            <w:r w:rsidRPr="0065690F">
              <w:t>Harihar Bhavan, Nepal</w:t>
            </w:r>
          </w:p>
          <w:p w:rsidR="0036418C" w:rsidRPr="0065690F" w:rsidP="0000462C" w14:paraId="5EE6D147" w14:textId="77777777">
            <w:pPr>
              <w:spacing w:after="120"/>
            </w:pPr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chief@npponepal.gov.np</w:t>
              </w:r>
            </w:hyperlink>
          </w:p>
          <w:p w:rsidR="0036418C" w:rsidRPr="0065690F" w:rsidP="00441372" w14:paraId="57F7751F" w14:textId="77777777">
            <w:r w:rsidRPr="0065690F">
              <w:t>Ms Radha Devi Sharma</w:t>
            </w:r>
          </w:p>
          <w:p w:rsidR="0036418C" w:rsidRPr="0065690F" w:rsidP="00441372" w14:paraId="4B55086B" w14:textId="77777777">
            <w:r w:rsidRPr="0065690F">
              <w:t>Food Research Officer</w:t>
            </w:r>
          </w:p>
          <w:p w:rsidR="0036418C" w:rsidRPr="0065690F" w:rsidP="00441372" w14:paraId="1830C8C4" w14:textId="77777777">
            <w:r w:rsidRPr="0065690F">
              <w:t>National SPS Notification Authority</w:t>
            </w:r>
          </w:p>
          <w:p w:rsidR="0036418C" w:rsidRPr="0065690F" w:rsidP="00441372" w14:paraId="2292BD27" w14:textId="77777777">
            <w:r w:rsidRPr="0065690F">
              <w:t>Ministry of Agriculture and Livestock Development</w:t>
            </w:r>
          </w:p>
          <w:p w:rsidR="0036418C" w:rsidRPr="0065690F" w:rsidP="0000462C" w14:paraId="726F529D" w14:textId="035B2504">
            <w:pPr>
              <w:tabs>
                <w:tab w:val="left" w:pos="698"/>
              </w:tabs>
            </w:pPr>
            <w:r w:rsidRPr="0065690F">
              <w:t>E-mail:</w:t>
            </w:r>
            <w:r w:rsidR="0000462C">
              <w:tab/>
            </w:r>
            <w:hyperlink r:id="rId7" w:history="1">
              <w:r w:rsidRPr="002472B0" w:rsidR="00641DE7">
                <w:rPr>
                  <w:rStyle w:val="Hyperlink"/>
                </w:rPr>
                <w:t>internationaltrade.moad@gmail.com</w:t>
              </w:r>
            </w:hyperlink>
          </w:p>
          <w:p w:rsidR="0036418C" w:rsidRPr="0065690F" w:rsidP="0000462C" w14:paraId="33C13BE2" w14:textId="12552EDB">
            <w:pPr>
              <w:tabs>
                <w:tab w:val="left" w:pos="698"/>
              </w:tabs>
              <w:spacing w:after="120"/>
            </w:pPr>
            <w:r>
              <w:tab/>
            </w:r>
            <w:hyperlink r:id="rId8" w:history="1">
              <w:r w:rsidRPr="002472B0">
                <w:rPr>
                  <w:rStyle w:val="Hyperlink"/>
                </w:rPr>
                <w:t>sharmadradha@gmail.com</w:t>
              </w:r>
            </w:hyperlink>
          </w:p>
        </w:tc>
      </w:tr>
      <w:tr w14:paraId="01255F9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3ABC3BAC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624A03C8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[X] National Notification Authority, [ ] National Enquiry Point. Address, fax number and e-mail address (if </w:t>
            </w:r>
            <w:r w:rsidRPr="00441372">
              <w:rPr>
                <w:b/>
              </w:rPr>
              <w:t>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4C8008B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Bhoja</w:t>
            </w:r>
            <w:r w:rsidRPr="0065690F">
              <w:rPr>
                <w:bCs/>
              </w:rPr>
              <w:t xml:space="preserve"> Raj Sapkota</w:t>
            </w:r>
          </w:p>
          <w:p w:rsidR="00EA4725" w:rsidRPr="0065690F" w:rsidP="00F3021D" w14:paraId="66DC28E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Chief</w:t>
            </w:r>
          </w:p>
          <w:p w:rsidR="00EA4725" w:rsidRPr="0065690F" w:rsidP="00F3021D" w14:paraId="271920F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Plant Quarantine and Pesticide Management Centre</w:t>
            </w:r>
          </w:p>
          <w:p w:rsidR="00EA4725" w:rsidRPr="0065690F" w:rsidP="00F3021D" w14:paraId="0A13A7A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Harihar Bhavan, Nepal</w:t>
            </w:r>
          </w:p>
          <w:p w:rsidR="00EA4725" w:rsidRPr="0065690F" w:rsidP="00F3021D" w14:paraId="2F12D941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chief@npponepal.gov.np</w:t>
              </w:r>
            </w:hyperlink>
          </w:p>
        </w:tc>
      </w:tr>
    </w:tbl>
    <w:p w:rsidR="007141CF" w:rsidRPr="00441372" w:rsidP="00441372" w14:paraId="11D0060F" w14:textId="77777777"/>
    <w:sectPr w:rsidSect="000046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0462C" w:rsidP="0000462C" w14:paraId="36F2392E" w14:textId="120E27D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0462C" w:rsidP="0000462C" w14:paraId="5D6CC96A" w14:textId="617127C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45240EDE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462C" w:rsidRPr="0000462C" w:rsidP="0000462C" w14:paraId="782AC5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462C">
      <w:t>G/SPS/N/NPL/46</w:t>
    </w:r>
  </w:p>
  <w:p w:rsidR="0000462C" w:rsidRPr="0000462C" w:rsidP="0000462C" w14:paraId="4A115F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0462C" w:rsidRPr="0000462C" w:rsidP="0000462C" w14:paraId="2B48DA30" w14:textId="1BDB60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462C">
      <w:t xml:space="preserve">- </w:t>
    </w:r>
    <w:r w:rsidRPr="0000462C">
      <w:fldChar w:fldCharType="begin"/>
    </w:r>
    <w:r w:rsidRPr="0000462C">
      <w:instrText xml:space="preserve"> PAGE </w:instrText>
    </w:r>
    <w:r w:rsidRPr="0000462C">
      <w:fldChar w:fldCharType="separate"/>
    </w:r>
    <w:r w:rsidRPr="0000462C">
      <w:t>2</w:t>
    </w:r>
    <w:r w:rsidRPr="0000462C">
      <w:fldChar w:fldCharType="end"/>
    </w:r>
    <w:r w:rsidRPr="0000462C">
      <w:t xml:space="preserve"> -</w:t>
    </w:r>
  </w:p>
  <w:p w:rsidR="00EA4725" w:rsidRPr="0000462C" w:rsidP="0000462C" w14:paraId="234E6A9E" w14:textId="15BA688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462C" w:rsidRPr="0000462C" w:rsidP="0000462C" w14:paraId="5826B2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462C">
      <w:t>G/SPS/N/NPL/46</w:t>
    </w:r>
  </w:p>
  <w:p w:rsidR="0000462C" w:rsidRPr="0000462C" w:rsidP="0000462C" w14:paraId="759950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0462C" w:rsidRPr="0000462C" w:rsidP="0000462C" w14:paraId="6972E2BB" w14:textId="5F986C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462C">
      <w:t xml:space="preserve">- </w:t>
    </w:r>
    <w:r w:rsidRPr="0000462C">
      <w:fldChar w:fldCharType="begin"/>
    </w:r>
    <w:r w:rsidRPr="0000462C">
      <w:instrText xml:space="preserve"> PAGE </w:instrText>
    </w:r>
    <w:r w:rsidRPr="0000462C">
      <w:fldChar w:fldCharType="separate"/>
    </w:r>
    <w:r w:rsidRPr="0000462C">
      <w:rPr>
        <w:noProof/>
      </w:rPr>
      <w:t>2</w:t>
    </w:r>
    <w:r w:rsidRPr="0000462C">
      <w:fldChar w:fldCharType="end"/>
    </w:r>
    <w:r w:rsidRPr="0000462C">
      <w:t xml:space="preserve"> -</w:t>
    </w:r>
  </w:p>
  <w:p w:rsidR="00EA4725" w:rsidRPr="0000462C" w:rsidP="0000462C" w14:paraId="089F951D" w14:textId="441B615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8711DC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98F0D05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FF36B88" w14:textId="5947074D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DD3B05C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468FCE7B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5F11C34" w14:textId="77777777">
          <w:pPr>
            <w:jc w:val="right"/>
            <w:rPr>
              <w:b/>
              <w:szCs w:val="16"/>
            </w:rPr>
          </w:pPr>
        </w:p>
      </w:tc>
    </w:tr>
    <w:tr w14:paraId="40B184F6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D219F7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56ABC" w:rsidRPr="00EA4725" w:rsidP="00656ABC" w14:paraId="63BC0FA8" w14:textId="4A0D988D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G/SPS/N/NPL/46</w:t>
          </w:r>
          <w:bookmarkEnd w:id="1"/>
        </w:p>
      </w:tc>
    </w:tr>
    <w:tr w14:paraId="0FC6330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5469E8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13D17C8" w14:textId="6DA7B071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</w:t>
          </w:r>
          <w:r w:rsidR="001A14DE">
            <w:rPr>
              <w:szCs w:val="16"/>
            </w:rPr>
            <w:t>3</w:t>
          </w:r>
          <w:r w:rsidRPr="00EA4725">
            <w:rPr>
              <w:szCs w:val="16"/>
            </w:rPr>
            <w:t xml:space="preserve"> February 2025</w:t>
          </w:r>
          <w:bookmarkEnd w:id="3"/>
        </w:p>
      </w:tc>
    </w:tr>
    <w:tr w14:paraId="60538615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1A0E93D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(25-1008)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520A47F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261F351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F4BCDAF" w14:textId="6DA5A024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A1EAEA8" w14:textId="7E5D4FDE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1644162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2924450">
    <w:abstractNumId w:val="9"/>
  </w:num>
  <w:num w:numId="2" w16cid:durableId="1087388796">
    <w:abstractNumId w:val="7"/>
  </w:num>
  <w:num w:numId="3" w16cid:durableId="616183577">
    <w:abstractNumId w:val="6"/>
  </w:num>
  <w:num w:numId="4" w16cid:durableId="1025252406">
    <w:abstractNumId w:val="5"/>
  </w:num>
  <w:num w:numId="5" w16cid:durableId="841774571">
    <w:abstractNumId w:val="4"/>
  </w:num>
  <w:num w:numId="6" w16cid:durableId="1472091195">
    <w:abstractNumId w:val="12"/>
  </w:num>
  <w:num w:numId="7" w16cid:durableId="873348219">
    <w:abstractNumId w:val="11"/>
  </w:num>
  <w:num w:numId="8" w16cid:durableId="1149714965">
    <w:abstractNumId w:val="10"/>
  </w:num>
  <w:num w:numId="9" w16cid:durableId="1888826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9901552">
    <w:abstractNumId w:val="13"/>
  </w:num>
  <w:num w:numId="11" w16cid:durableId="1353384752">
    <w:abstractNumId w:val="8"/>
  </w:num>
  <w:num w:numId="12" w16cid:durableId="943002932">
    <w:abstractNumId w:val="3"/>
  </w:num>
  <w:num w:numId="13" w16cid:durableId="540945960">
    <w:abstractNumId w:val="2"/>
  </w:num>
  <w:num w:numId="14" w16cid:durableId="591934906">
    <w:abstractNumId w:val="1"/>
  </w:num>
  <w:num w:numId="15" w16cid:durableId="146731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0462C"/>
    <w:rsid w:val="000272F6"/>
    <w:rsid w:val="00037AC4"/>
    <w:rsid w:val="000423BF"/>
    <w:rsid w:val="00084B3C"/>
    <w:rsid w:val="00092985"/>
    <w:rsid w:val="000A11E9"/>
    <w:rsid w:val="000A4945"/>
    <w:rsid w:val="000B31E1"/>
    <w:rsid w:val="000B727E"/>
    <w:rsid w:val="000F0ECD"/>
    <w:rsid w:val="000F4960"/>
    <w:rsid w:val="001062CE"/>
    <w:rsid w:val="0011356B"/>
    <w:rsid w:val="001277F1"/>
    <w:rsid w:val="00127BB0"/>
    <w:rsid w:val="0013337F"/>
    <w:rsid w:val="001515FA"/>
    <w:rsid w:val="00157B94"/>
    <w:rsid w:val="00182B84"/>
    <w:rsid w:val="001A14DE"/>
    <w:rsid w:val="001E291F"/>
    <w:rsid w:val="001E596A"/>
    <w:rsid w:val="001F0374"/>
    <w:rsid w:val="00233408"/>
    <w:rsid w:val="002472B0"/>
    <w:rsid w:val="0027067B"/>
    <w:rsid w:val="00272C98"/>
    <w:rsid w:val="002A67C2"/>
    <w:rsid w:val="002C2634"/>
    <w:rsid w:val="00334D8B"/>
    <w:rsid w:val="0035602E"/>
    <w:rsid w:val="003572B4"/>
    <w:rsid w:val="0036418C"/>
    <w:rsid w:val="003817C7"/>
    <w:rsid w:val="00395125"/>
    <w:rsid w:val="003E2958"/>
    <w:rsid w:val="00422B6F"/>
    <w:rsid w:val="00423377"/>
    <w:rsid w:val="00441372"/>
    <w:rsid w:val="00443F56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1CE7"/>
    <w:rsid w:val="005D5981"/>
    <w:rsid w:val="005E6F8D"/>
    <w:rsid w:val="005F30CB"/>
    <w:rsid w:val="00610F16"/>
    <w:rsid w:val="00612644"/>
    <w:rsid w:val="00641DE7"/>
    <w:rsid w:val="0065690F"/>
    <w:rsid w:val="00656ABC"/>
    <w:rsid w:val="00674CCD"/>
    <w:rsid w:val="006B2910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A3560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C56C5"/>
    <w:rsid w:val="00BE5468"/>
    <w:rsid w:val="00BE75C3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0D51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5153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D5D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0046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727E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NPL/25_01337_00_e.pdf" TargetMode="External" /><Relationship Id="rId6" Type="http://schemas.openxmlformats.org/officeDocument/2006/relationships/hyperlink" Target="mailto:chief@npponepal.gov.np" TargetMode="External" /><Relationship Id="rId7" Type="http://schemas.openxmlformats.org/officeDocument/2006/relationships/hyperlink" Target="mailto:internationaltrade.moad@gmail.com" TargetMode="External" /><Relationship Id="rId8" Type="http://schemas.openxmlformats.org/officeDocument/2006/relationships/hyperlink" Target="mailto:sharmadradha@gmail.com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f774b01d-90a0-42aa-b6cd-8bcc26b8539e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A457179-3D72-4B0E-93B9-5E5C00D4F91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557</Words>
  <Characters>3429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22</cp:revision>
  <dcterms:created xsi:type="dcterms:W3CDTF">2017-07-03T11:19:00Z</dcterms:created>
  <dcterms:modified xsi:type="dcterms:W3CDTF">2025-02-13T09:44:00Z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G/SPS/N/NPL/46</vt:lpwstr>
  </property>
  <property fmtid="{D5CDD505-2E9C-101B-9397-08002B2CF9AE}" pid="3" name="TitusGUID">
    <vt:lpwstr>f774b01d-90a0-42aa-b6cd-8bcc26b8539e</vt:lpwstr>
  </property>
  <property fmtid="{D5CDD505-2E9C-101B-9397-08002B2CF9AE}" pid="4" name="WTOCLASSIFICATION">
    <vt:lpwstr>WTO OFFICIAL</vt:lpwstr>
  </property>
</Properties>
</file>