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A94E" w14:textId="77777777" w:rsidR="00326D34" w:rsidRPr="004D1783" w:rsidRDefault="005B08E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B2196" w14:paraId="75F98263" w14:textId="77777777" w:rsidTr="00B056CB">
        <w:tc>
          <w:tcPr>
            <w:tcW w:w="707" w:type="dxa"/>
            <w:tcBorders>
              <w:bottom w:val="single" w:sz="6" w:space="0" w:color="auto"/>
            </w:tcBorders>
            <w:shd w:val="clear" w:color="auto" w:fill="auto"/>
          </w:tcPr>
          <w:p w14:paraId="543EC6DD" w14:textId="77777777" w:rsidR="00326D34" w:rsidRPr="004D1783" w:rsidRDefault="005B08EC" w:rsidP="004D1783">
            <w:pPr>
              <w:spacing w:before="120" w:after="120"/>
            </w:pPr>
            <w:r w:rsidRPr="004D1783">
              <w:rPr>
                <w:b/>
              </w:rPr>
              <w:t>1.</w:t>
            </w:r>
          </w:p>
        </w:tc>
        <w:tc>
          <w:tcPr>
            <w:tcW w:w="8320" w:type="dxa"/>
            <w:tcBorders>
              <w:bottom w:val="single" w:sz="6" w:space="0" w:color="auto"/>
            </w:tcBorders>
            <w:shd w:val="clear" w:color="auto" w:fill="auto"/>
          </w:tcPr>
          <w:p w14:paraId="075FE89A" w14:textId="77777777" w:rsidR="00326D34" w:rsidRPr="004D1783" w:rsidRDefault="005B08EC" w:rsidP="004D1783">
            <w:pPr>
              <w:spacing w:before="120" w:after="120"/>
            </w:pPr>
            <w:r w:rsidRPr="004D1783">
              <w:rPr>
                <w:b/>
              </w:rPr>
              <w:t>Notifying Member:</w:t>
            </w:r>
            <w:r w:rsidR="00900D68" w:rsidRPr="00057569">
              <w:rPr>
                <w:bCs/>
              </w:rPr>
              <w:t xml:space="preserve"> </w:t>
            </w:r>
            <w:r w:rsidR="00900D68" w:rsidRPr="00057569">
              <w:rPr>
                <w:bCs/>
                <w:u w:val="single"/>
              </w:rPr>
              <w:t>UNITED KINGDOM</w:t>
            </w:r>
          </w:p>
          <w:p w14:paraId="056B0708" w14:textId="77777777" w:rsidR="00326D34" w:rsidRPr="004D1783" w:rsidRDefault="005B08EC" w:rsidP="004D1783">
            <w:pPr>
              <w:spacing w:after="120"/>
            </w:pPr>
            <w:r w:rsidRPr="004D1783">
              <w:rPr>
                <w:b/>
              </w:rPr>
              <w:t>If applicable, name of local government involved:</w:t>
            </w:r>
            <w:r w:rsidRPr="00F778D1">
              <w:t xml:space="preserve"> </w:t>
            </w:r>
          </w:p>
        </w:tc>
      </w:tr>
      <w:tr w:rsidR="002B2196" w14:paraId="7D150069" w14:textId="77777777" w:rsidTr="00B056CB">
        <w:tc>
          <w:tcPr>
            <w:tcW w:w="707" w:type="dxa"/>
            <w:tcBorders>
              <w:top w:val="single" w:sz="6" w:space="0" w:color="auto"/>
              <w:bottom w:val="single" w:sz="6" w:space="0" w:color="auto"/>
            </w:tcBorders>
            <w:shd w:val="clear" w:color="auto" w:fill="auto"/>
          </w:tcPr>
          <w:p w14:paraId="000C10EC" w14:textId="77777777" w:rsidR="00326D34" w:rsidRPr="004D1783" w:rsidRDefault="005B08E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9F1D213" w14:textId="77777777" w:rsidR="00326D34" w:rsidRPr="004D1783" w:rsidRDefault="005B08EC" w:rsidP="004D1783">
            <w:pPr>
              <w:spacing w:before="120" w:after="120"/>
            </w:pPr>
            <w:r w:rsidRPr="004D1783">
              <w:rPr>
                <w:b/>
              </w:rPr>
              <w:t>Agency responsible:</w:t>
            </w:r>
            <w:r w:rsidRPr="004D1783">
              <w:t xml:space="preserve"> Department for Environment and Rural Affairs (DEFRA)</w:t>
            </w:r>
          </w:p>
        </w:tc>
      </w:tr>
      <w:tr w:rsidR="002B2196" w14:paraId="6D521D37" w14:textId="77777777" w:rsidTr="00B056CB">
        <w:tc>
          <w:tcPr>
            <w:tcW w:w="707" w:type="dxa"/>
            <w:tcBorders>
              <w:top w:val="single" w:sz="6" w:space="0" w:color="auto"/>
              <w:bottom w:val="single" w:sz="6" w:space="0" w:color="auto"/>
            </w:tcBorders>
            <w:shd w:val="clear" w:color="auto" w:fill="auto"/>
          </w:tcPr>
          <w:p w14:paraId="29BDBDFF" w14:textId="77777777" w:rsidR="00326D34" w:rsidRPr="004D1783" w:rsidRDefault="005B08E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F2EB13B" w14:textId="77777777" w:rsidR="00326D34" w:rsidRPr="004D1783" w:rsidRDefault="005B08E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Guts, bladders and stomachs of animals (other than fish), whole and pieces thereof, fresh, chilled, frozen, salted, in brine, dried or smoked (HS code(s): 0504)</w:t>
            </w:r>
          </w:p>
        </w:tc>
      </w:tr>
      <w:tr w:rsidR="002B2196" w14:paraId="364C7CAC" w14:textId="77777777" w:rsidTr="00B056CB">
        <w:tc>
          <w:tcPr>
            <w:tcW w:w="707" w:type="dxa"/>
            <w:tcBorders>
              <w:top w:val="single" w:sz="6" w:space="0" w:color="auto"/>
              <w:bottom w:val="single" w:sz="6" w:space="0" w:color="auto"/>
            </w:tcBorders>
            <w:shd w:val="clear" w:color="auto" w:fill="auto"/>
          </w:tcPr>
          <w:p w14:paraId="0237BFB2" w14:textId="77777777" w:rsidR="00326D34" w:rsidRPr="004D1783" w:rsidRDefault="005B08E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FC1B4C1" w14:textId="77777777" w:rsidR="00326D34" w:rsidRPr="004D1783" w:rsidRDefault="005B08EC" w:rsidP="004D1783">
            <w:pPr>
              <w:spacing w:before="120" w:after="120"/>
              <w:rPr>
                <w:b/>
                <w:bCs/>
              </w:rPr>
            </w:pPr>
            <w:r w:rsidRPr="004D1783">
              <w:rPr>
                <w:b/>
              </w:rPr>
              <w:t>Regions or countries likely to be affected, to the extent relevant or practicable</w:t>
            </w:r>
            <w:r w:rsidRPr="004D1783">
              <w:rPr>
                <w:b/>
                <w:bCs/>
              </w:rPr>
              <w:t>:</w:t>
            </w:r>
          </w:p>
          <w:p w14:paraId="35402695" w14:textId="77777777" w:rsidR="00326D34" w:rsidRPr="004D1783" w:rsidRDefault="005B08EC" w:rsidP="004D1783">
            <w:pPr>
              <w:spacing w:after="120"/>
              <w:ind w:left="607" w:hanging="607"/>
              <w:rPr>
                <w:b/>
              </w:rPr>
            </w:pPr>
            <w:r w:rsidRPr="004D1783">
              <w:rPr>
                <w:b/>
              </w:rPr>
              <w:t>[X]</w:t>
            </w:r>
            <w:r w:rsidRPr="004D1783">
              <w:rPr>
                <w:b/>
              </w:rPr>
              <w:tab/>
              <w:t>All trading partners</w:t>
            </w:r>
            <w:r w:rsidRPr="00C902EF">
              <w:t xml:space="preserve"> </w:t>
            </w:r>
          </w:p>
          <w:p w14:paraId="79150422" w14:textId="77777777" w:rsidR="00326D34" w:rsidRPr="004D1783" w:rsidRDefault="005B08EC" w:rsidP="004D1783">
            <w:pPr>
              <w:spacing w:after="120"/>
              <w:ind w:left="607" w:hanging="607"/>
              <w:rPr>
                <w:b/>
              </w:rPr>
            </w:pPr>
            <w:r w:rsidRPr="004D1783">
              <w:rPr>
                <w:b/>
                <w:bCs/>
              </w:rPr>
              <w:t>[ ]</w:t>
            </w:r>
            <w:r w:rsidRPr="004D1783">
              <w:rPr>
                <w:b/>
                <w:bCs/>
              </w:rPr>
              <w:tab/>
              <w:t>Specific regions or countries:</w:t>
            </w:r>
            <w:r w:rsidRPr="00C902EF">
              <w:rPr>
                <w:bCs/>
              </w:rPr>
              <w:t xml:space="preserve"> </w:t>
            </w:r>
          </w:p>
        </w:tc>
      </w:tr>
      <w:tr w:rsidR="002B2196" w14:paraId="703A269A" w14:textId="77777777" w:rsidTr="00B056CB">
        <w:tc>
          <w:tcPr>
            <w:tcW w:w="707" w:type="dxa"/>
            <w:tcBorders>
              <w:top w:val="single" w:sz="6" w:space="0" w:color="auto"/>
              <w:bottom w:val="single" w:sz="6" w:space="0" w:color="auto"/>
            </w:tcBorders>
            <w:shd w:val="clear" w:color="auto" w:fill="auto"/>
          </w:tcPr>
          <w:p w14:paraId="2F5790C0" w14:textId="77777777" w:rsidR="00326D34" w:rsidRPr="004D1783" w:rsidRDefault="005B08E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798E947" w14:textId="74F4A79C" w:rsidR="00326D34" w:rsidRPr="004D1783" w:rsidRDefault="005B08EC" w:rsidP="007925E9">
            <w:pPr>
              <w:spacing w:before="120" w:after="120"/>
            </w:pPr>
            <w:r w:rsidRPr="004D1783">
              <w:rPr>
                <w:b/>
              </w:rPr>
              <w:t>Title of the notified document:</w:t>
            </w:r>
            <w:r w:rsidRPr="008F3F4B">
              <w:t xml:space="preserve"> </w:t>
            </w:r>
            <w:r w:rsidR="00802218" w:rsidRPr="008F3F4B">
              <w:t>Declaration of special measures: Importation of animal casings from susceptible animals from certain third countries and territories the trade in animals and related products</w:t>
            </w:r>
            <w:r w:rsidRPr="008F3F4B">
              <w:t xml:space="preserve"> </w:t>
            </w:r>
            <w:r w:rsidR="00802218" w:rsidRPr="008F3F4B">
              <w:t xml:space="preserve">Regulations </w:t>
            </w:r>
            <w:r w:rsidRPr="008F3F4B">
              <w:t xml:space="preserve">2011 (SI 2011/1197); </w:t>
            </w:r>
            <w:r w:rsidR="00802218" w:rsidRPr="008F3F4B">
              <w:t xml:space="preserve">Declaration of special measures: </w:t>
            </w:r>
            <w:r w:rsidRPr="008F3F4B">
              <w:t>foot</w:t>
            </w:r>
            <w:r>
              <w:t>-</w:t>
            </w:r>
            <w:r w:rsidRPr="008F3F4B">
              <w:t>and</w:t>
            </w:r>
            <w:r>
              <w:t>-</w:t>
            </w:r>
            <w:r w:rsidR="00802218" w:rsidRPr="008F3F4B">
              <w:t xml:space="preserve">mouth disease importation of animal casings from susceptible animals from certain third countries and territories the trade in animals and related products </w:t>
            </w:r>
            <w:r w:rsidRPr="008F3F4B">
              <w:t>(</w:t>
            </w:r>
            <w:r w:rsidR="00802218" w:rsidRPr="008F3F4B">
              <w:t>Scotland</w:t>
            </w:r>
            <w:r w:rsidRPr="008F3F4B">
              <w:t xml:space="preserve">) </w:t>
            </w:r>
            <w:r w:rsidR="00802218" w:rsidRPr="008F3F4B">
              <w:t xml:space="preserve">Regulations </w:t>
            </w:r>
            <w:r w:rsidRPr="008F3F4B">
              <w:t xml:space="preserve">2012; </w:t>
            </w:r>
            <w:r w:rsidR="00802218" w:rsidRPr="008F3F4B">
              <w:t xml:space="preserve">Declaration of special measures: Importation of animal casings from </w:t>
            </w:r>
            <w:r w:rsidRPr="008F3F4B">
              <w:t>food</w:t>
            </w:r>
            <w:r>
              <w:t>-</w:t>
            </w:r>
            <w:r w:rsidRPr="008F3F4B">
              <w:t>and</w:t>
            </w:r>
            <w:r>
              <w:t>-</w:t>
            </w:r>
            <w:r w:rsidR="00802218" w:rsidRPr="008F3F4B">
              <w:t xml:space="preserve">mouth disease susceptible animals from certain third countries and territories the trade in animals and related products </w:t>
            </w:r>
            <w:r w:rsidRPr="008F3F4B">
              <w:t>(</w:t>
            </w:r>
            <w:r w:rsidR="00802218" w:rsidRPr="008F3F4B">
              <w:t>Wales</w:t>
            </w:r>
            <w:r w:rsidRPr="008F3F4B">
              <w:t xml:space="preserve">) </w:t>
            </w:r>
            <w:r w:rsidR="00802218" w:rsidRPr="008F3F4B">
              <w:t xml:space="preserve">Regulations </w:t>
            </w:r>
            <w:r w:rsidRPr="008F3F4B">
              <w:t>2011 (SI</w:t>
            </w:r>
            <w:r w:rsidR="00802218">
              <w:t> </w:t>
            </w:r>
            <w:r w:rsidRPr="008F3F4B">
              <w:t>2011/2379 (W. 252))</w:t>
            </w:r>
            <w:r w:rsidR="009966BE" w:rsidRPr="004D1783">
              <w:rPr>
                <w:bCs/>
              </w:rPr>
              <w:t>.</w:t>
            </w:r>
            <w:r w:rsidR="00FD0923" w:rsidRPr="004D1783">
              <w:t xml:space="preserve"> </w:t>
            </w:r>
            <w:r w:rsidRPr="004D1783">
              <w:rPr>
                <w:b/>
              </w:rPr>
              <w:t>Language(s):</w:t>
            </w:r>
            <w:r w:rsidRPr="009A23C3">
              <w:rPr>
                <w:bCs/>
              </w:rPr>
              <w:t xml:space="preserve"> English</w:t>
            </w:r>
            <w:r w:rsidR="009966BE" w:rsidRPr="004D1783">
              <w:rPr>
                <w:bCs/>
              </w:rPr>
              <w:t>.</w:t>
            </w:r>
            <w:r w:rsidR="00FD0923" w:rsidRPr="004D1783">
              <w:t xml:space="preserve"> </w:t>
            </w:r>
            <w:r w:rsidRPr="004D1783">
              <w:rPr>
                <w:b/>
              </w:rPr>
              <w:t>Number of pages:</w:t>
            </w:r>
            <w:r w:rsidRPr="009A23C3">
              <w:t xml:space="preserve"> </w:t>
            </w:r>
          </w:p>
        </w:tc>
      </w:tr>
      <w:tr w:rsidR="002B2196" w14:paraId="468CDA68" w14:textId="77777777" w:rsidTr="00B056CB">
        <w:tc>
          <w:tcPr>
            <w:tcW w:w="707" w:type="dxa"/>
            <w:tcBorders>
              <w:top w:val="single" w:sz="6" w:space="0" w:color="auto"/>
              <w:bottom w:val="single" w:sz="6" w:space="0" w:color="auto"/>
            </w:tcBorders>
            <w:shd w:val="clear" w:color="auto" w:fill="auto"/>
          </w:tcPr>
          <w:p w14:paraId="01E7CBAC" w14:textId="77777777" w:rsidR="00326D34" w:rsidRPr="004D1783" w:rsidRDefault="005B08E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47D445A" w14:textId="77777777" w:rsidR="00326D34" w:rsidRPr="004D1783" w:rsidRDefault="005B08EC" w:rsidP="004D1783">
            <w:pPr>
              <w:spacing w:before="120" w:after="120"/>
            </w:pPr>
            <w:r w:rsidRPr="004D1783">
              <w:rPr>
                <w:b/>
              </w:rPr>
              <w:t>Description of content:</w:t>
            </w:r>
            <w:r w:rsidRPr="00097200">
              <w:t xml:space="preserve"> These declarations of special measures are necessary to prevent the incursion of foot-and-mouth disease (FMD)into the United Kingdom (UK). In addition, risks of incursion of diseases such as classical swine fever (CSF) and African swine fever (</w:t>
            </w:r>
            <w:proofErr w:type="spellStart"/>
            <w:r w:rsidRPr="00097200">
              <w:t>ASF</w:t>
            </w:r>
            <w:proofErr w:type="spellEnd"/>
            <w:r w:rsidRPr="00097200">
              <w:t>) also need to be addressed.</w:t>
            </w:r>
          </w:p>
          <w:p w14:paraId="44B3F362" w14:textId="34993221" w:rsidR="008963E5" w:rsidRPr="00097200" w:rsidRDefault="005B08EC" w:rsidP="004D1783">
            <w:pPr>
              <w:spacing w:before="120" w:after="120"/>
            </w:pPr>
            <w:r w:rsidRPr="00097200">
              <w:t xml:space="preserve">The import of animal casings derived from species susceptible to these diseases is being limited to those countries who are eligible to import fresh meat of the species in to the United Kingdom, or, to those countries that are recognized by World Organisation for Animal Health (WOAH) as free of FMD with or without vaccination, plus the following countries: China, Egypt, India, Iran, </w:t>
            </w:r>
            <w:r>
              <w:t>Lebanese Republic</w:t>
            </w:r>
            <w:r w:rsidRPr="00097200">
              <w:t>, Morocco, Mongolia, Pakistan, Tunisia and Uzbekistan provided they follow the risk mitigation treatment requirement. These measures also apply certification requirements, in line with the recommendations set down in Article 8.8.41 (FMD), 15.1.24 (</w:t>
            </w:r>
            <w:proofErr w:type="spellStart"/>
            <w:r w:rsidRPr="00097200">
              <w:t>ASF</w:t>
            </w:r>
            <w:proofErr w:type="spellEnd"/>
            <w:r w:rsidRPr="00097200">
              <w:t>) and 15.2.24 (CSF) of the WOAH Terrestrial Code, to mitigate the risk of disease entry, and require confirmation that animal casings are derived from animals that are not from a premises under restriction for the relevant notifiable diseases.</w:t>
            </w:r>
          </w:p>
        </w:tc>
      </w:tr>
      <w:tr w:rsidR="002B2196" w14:paraId="098E40C7" w14:textId="77777777" w:rsidTr="00B056CB">
        <w:tc>
          <w:tcPr>
            <w:tcW w:w="707" w:type="dxa"/>
            <w:tcBorders>
              <w:top w:val="single" w:sz="6" w:space="0" w:color="auto"/>
              <w:bottom w:val="single" w:sz="6" w:space="0" w:color="auto"/>
            </w:tcBorders>
            <w:shd w:val="clear" w:color="auto" w:fill="auto"/>
          </w:tcPr>
          <w:p w14:paraId="24A39F86" w14:textId="77777777" w:rsidR="00326D34" w:rsidRPr="004D1783" w:rsidRDefault="005B08E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42BA60E" w14:textId="77777777" w:rsidR="00326D34" w:rsidRPr="004D1783" w:rsidRDefault="005B08EC" w:rsidP="004D1783">
            <w:pPr>
              <w:spacing w:before="120" w:after="120"/>
            </w:pPr>
            <w:r w:rsidRPr="004D1783">
              <w:rPr>
                <w:b/>
              </w:rPr>
              <w:t>Objective and rationale: [ ] food safety, [X] animal health, [ ] plant protection, [ ] protect humans from animal/plant pest or disease, [ ] protect territory from other damage from pests.</w:t>
            </w:r>
            <w:r w:rsidRPr="00622035">
              <w:rPr>
                <w:bCs/>
              </w:rPr>
              <w:t xml:space="preserve"> </w:t>
            </w:r>
          </w:p>
        </w:tc>
      </w:tr>
      <w:tr w:rsidR="002B2196" w14:paraId="416C07D3" w14:textId="77777777" w:rsidTr="00B056CB">
        <w:tc>
          <w:tcPr>
            <w:tcW w:w="707" w:type="dxa"/>
            <w:tcBorders>
              <w:top w:val="single" w:sz="6" w:space="0" w:color="auto"/>
              <w:bottom w:val="single" w:sz="6" w:space="0" w:color="auto"/>
            </w:tcBorders>
            <w:shd w:val="clear" w:color="auto" w:fill="auto"/>
          </w:tcPr>
          <w:p w14:paraId="3157D608" w14:textId="77777777" w:rsidR="00326D34" w:rsidRPr="004D1783" w:rsidRDefault="005B08EC" w:rsidP="00802218">
            <w:pPr>
              <w:keepNext/>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11BAAC2D" w14:textId="7E70C074" w:rsidR="00326D34" w:rsidRPr="004D1783" w:rsidRDefault="005B08EC" w:rsidP="00802218">
            <w:pPr>
              <w:keepNext/>
              <w:spacing w:before="120" w:after="120"/>
            </w:pPr>
            <w:r w:rsidRPr="004D1783">
              <w:rPr>
                <w:b/>
              </w:rPr>
              <w:t>Nature of the urgent problem(s) and reason for urgent action:</w:t>
            </w:r>
            <w:r w:rsidRPr="00786DCE">
              <w:t xml:space="preserve"> These changes are being made to update conditions for imports into Great Britain of animal casings derived from animals susceptible to foot-and-mouth disease, classical swine fever and African swine fever in line with latest WOAH recommendations and to address an unacceptable biosecurity risk for the U</w:t>
            </w:r>
            <w:r w:rsidR="00802218">
              <w:t xml:space="preserve">nited </w:t>
            </w:r>
            <w:r w:rsidRPr="00786DCE">
              <w:t>K</w:t>
            </w:r>
            <w:r w:rsidR="00802218">
              <w:t>ingdom</w:t>
            </w:r>
            <w:r w:rsidRPr="00786DCE">
              <w:t>. This is to mitigate a significant risk of disease incursion, which could have significant animal health and economic consequences to the UK. Urgent action is required to limit imports to countries and zones that are recognized by the World Organization of Animal Health as free of foot-and-mouth disease or have been subjected to risk mitigating treatment in line with Article 8.8.41, 15.1.24 (</w:t>
            </w:r>
            <w:proofErr w:type="spellStart"/>
            <w:r w:rsidRPr="00786DCE">
              <w:t>ASF</w:t>
            </w:r>
            <w:proofErr w:type="spellEnd"/>
            <w:r w:rsidRPr="00786DCE">
              <w:t>) and 15.2.24 (CSF) of the WOAH Terrestrial Code.</w:t>
            </w:r>
          </w:p>
        </w:tc>
      </w:tr>
      <w:tr w:rsidR="002B2196" w14:paraId="4CA0649C" w14:textId="77777777" w:rsidTr="00B056CB">
        <w:tc>
          <w:tcPr>
            <w:tcW w:w="707" w:type="dxa"/>
            <w:tcBorders>
              <w:top w:val="single" w:sz="6" w:space="0" w:color="auto"/>
              <w:bottom w:val="single" w:sz="6" w:space="0" w:color="auto"/>
            </w:tcBorders>
            <w:shd w:val="clear" w:color="auto" w:fill="auto"/>
          </w:tcPr>
          <w:p w14:paraId="6874FC72" w14:textId="77777777" w:rsidR="00326D34" w:rsidRPr="004D1783" w:rsidRDefault="005B08E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B059699" w14:textId="77777777" w:rsidR="00326D34" w:rsidRPr="004D1783" w:rsidRDefault="005B08EC" w:rsidP="00FF10E0">
            <w:pPr>
              <w:spacing w:before="120" w:after="80"/>
              <w:rPr>
                <w:b/>
              </w:rPr>
            </w:pPr>
            <w:r w:rsidRPr="004D1783">
              <w:rPr>
                <w:b/>
              </w:rPr>
              <w:t xml:space="preserve">Is there a relevant international standard? If so, identify the standard: </w:t>
            </w:r>
          </w:p>
          <w:p w14:paraId="506F6F15" w14:textId="77777777" w:rsidR="00326D34" w:rsidRPr="004D1783" w:rsidRDefault="005B08EC" w:rsidP="00FF10E0">
            <w:pPr>
              <w:spacing w:after="8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5E054A13" w14:textId="77777777" w:rsidR="00326D34" w:rsidRPr="004D1783" w:rsidRDefault="005B08EC" w:rsidP="00FF10E0">
            <w:pPr>
              <w:spacing w:after="8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Article 8.8.41, 15.1.24 (</w:t>
            </w:r>
            <w:proofErr w:type="spellStart"/>
            <w:r w:rsidRPr="00F245E3">
              <w:t>ASF</w:t>
            </w:r>
            <w:proofErr w:type="spellEnd"/>
            <w:r w:rsidRPr="00F245E3">
              <w:t>) and 15.2.24 (CSF)</w:t>
            </w:r>
          </w:p>
          <w:p w14:paraId="0BF7A5C1" w14:textId="77777777" w:rsidR="00326D34" w:rsidRPr="004D1783" w:rsidRDefault="005B08EC" w:rsidP="00FF10E0">
            <w:pPr>
              <w:spacing w:after="80"/>
              <w:ind w:left="720" w:hanging="720"/>
            </w:pPr>
            <w:r w:rsidRPr="004D1783">
              <w:rPr>
                <w:b/>
              </w:rPr>
              <w:t>[ ]</w:t>
            </w:r>
            <w:r w:rsidRPr="004D1783">
              <w:rPr>
                <w:b/>
              </w:rPr>
              <w:tab/>
              <w:t xml:space="preserve">International Plant Protection Convention </w:t>
            </w:r>
            <w:r w:rsidRPr="004D1783">
              <w:rPr>
                <w:b/>
                <w:i/>
              </w:rPr>
              <w:t xml:space="preserve">(e.g. </w:t>
            </w:r>
            <w:proofErr w:type="spellStart"/>
            <w:r w:rsidRPr="004D1783">
              <w:rPr>
                <w:b/>
                <w:i/>
              </w:rPr>
              <w:t>ISPM</w:t>
            </w:r>
            <w:proofErr w:type="spellEnd"/>
            <w:r w:rsidRPr="004D1783">
              <w:rPr>
                <w:b/>
                <w:i/>
              </w:rPr>
              <w:t xml:space="preserve"> number)</w:t>
            </w:r>
            <w:r w:rsidR="009966BE" w:rsidRPr="004D1783">
              <w:rPr>
                <w:b/>
              </w:rPr>
              <w:t>:</w:t>
            </w:r>
            <w:r w:rsidRPr="00656612">
              <w:t xml:space="preserve"> </w:t>
            </w:r>
          </w:p>
          <w:p w14:paraId="369E9157" w14:textId="77777777" w:rsidR="00326D34" w:rsidRPr="004D1783" w:rsidRDefault="005B08EC" w:rsidP="00FF10E0">
            <w:pPr>
              <w:spacing w:after="80"/>
              <w:ind w:left="720" w:hanging="720"/>
              <w:rPr>
                <w:b/>
              </w:rPr>
            </w:pPr>
            <w:r w:rsidRPr="004D1783">
              <w:rPr>
                <w:b/>
              </w:rPr>
              <w:t>[ ]</w:t>
            </w:r>
            <w:r w:rsidRPr="004D1783">
              <w:rPr>
                <w:b/>
              </w:rPr>
              <w:tab/>
              <w:t>None</w:t>
            </w:r>
          </w:p>
          <w:p w14:paraId="7C3A813B" w14:textId="77777777" w:rsidR="00326D34" w:rsidRPr="004D1783" w:rsidRDefault="005B08EC" w:rsidP="00FF10E0">
            <w:pPr>
              <w:spacing w:after="80"/>
              <w:rPr>
                <w:b/>
              </w:rPr>
            </w:pPr>
            <w:r w:rsidRPr="004D1783">
              <w:rPr>
                <w:b/>
              </w:rPr>
              <w:t>Does this proposed regulation conform to the relevant international standard?</w:t>
            </w:r>
          </w:p>
          <w:p w14:paraId="6B7CB156" w14:textId="77777777" w:rsidR="00326D34" w:rsidRPr="004D1783" w:rsidRDefault="005B08EC" w:rsidP="00FF10E0">
            <w:pPr>
              <w:spacing w:after="80"/>
              <w:rPr>
                <w:b/>
              </w:rPr>
            </w:pPr>
            <w:r w:rsidRPr="004D1783">
              <w:rPr>
                <w:b/>
              </w:rPr>
              <w:t>[ ] Yes   [X] No</w:t>
            </w:r>
          </w:p>
          <w:p w14:paraId="29AC28A7" w14:textId="4458339A" w:rsidR="00326D34" w:rsidRPr="004D1783" w:rsidRDefault="005B08EC" w:rsidP="004D1783">
            <w:pPr>
              <w:spacing w:after="120"/>
              <w:rPr>
                <w:bCs/>
              </w:rPr>
            </w:pPr>
            <w:r w:rsidRPr="004D1783">
              <w:rPr>
                <w:b/>
              </w:rPr>
              <w:t>If no, describe, whenever possible, how and why it deviates from the international standard:</w:t>
            </w:r>
            <w:r w:rsidRPr="003E032D">
              <w:t xml:space="preserve"> The United Kingdom deems it necessary to include an additional risk mitigating condition in the health certificate requiring confirmation that the casings are derived from animals that are from holdings that are not subject to animal health restrictions for these diseases. This is due the risk of possible incursion of diseases such as FMD, </w:t>
            </w:r>
            <w:proofErr w:type="spellStart"/>
            <w:r w:rsidRPr="003E032D">
              <w:t>ASF</w:t>
            </w:r>
            <w:proofErr w:type="spellEnd"/>
            <w:r w:rsidRPr="003E032D">
              <w:t xml:space="preserve"> and CSF into the U</w:t>
            </w:r>
            <w:r>
              <w:t xml:space="preserve">nited </w:t>
            </w:r>
            <w:r w:rsidRPr="003E032D">
              <w:t>K</w:t>
            </w:r>
            <w:r>
              <w:t>ingdom</w:t>
            </w:r>
            <w:r w:rsidRPr="003E032D">
              <w:t xml:space="preserve"> and as such, to protect the UK's biosecurity</w:t>
            </w:r>
            <w:r w:rsidR="009146D1">
              <w:t>.</w:t>
            </w:r>
          </w:p>
        </w:tc>
      </w:tr>
      <w:tr w:rsidR="002B2196" w14:paraId="15AFCA0B" w14:textId="77777777" w:rsidTr="00B056CB">
        <w:tc>
          <w:tcPr>
            <w:tcW w:w="707" w:type="dxa"/>
            <w:tcBorders>
              <w:top w:val="single" w:sz="6" w:space="0" w:color="auto"/>
              <w:bottom w:val="single" w:sz="6" w:space="0" w:color="auto"/>
            </w:tcBorders>
            <w:shd w:val="clear" w:color="auto" w:fill="auto"/>
          </w:tcPr>
          <w:p w14:paraId="40409BA0" w14:textId="77777777" w:rsidR="00326D34" w:rsidRPr="004D1783" w:rsidRDefault="005B08EC"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6628D67E" w14:textId="77777777" w:rsidR="00FF10E0" w:rsidRDefault="005B08EC" w:rsidP="004D1783">
            <w:pPr>
              <w:spacing w:before="120"/>
              <w:rPr>
                <w:bCs/>
              </w:rPr>
            </w:pPr>
            <w:r w:rsidRPr="004D1783">
              <w:rPr>
                <w:b/>
              </w:rPr>
              <w:t>Other relevant documents and language(s) in which these are available:</w:t>
            </w:r>
            <w:r w:rsidRPr="004D1783">
              <w:rPr>
                <w:bCs/>
              </w:rPr>
              <w:t xml:space="preserve"> </w:t>
            </w:r>
          </w:p>
          <w:p w14:paraId="099F12A2" w14:textId="47B98706" w:rsidR="00326D34" w:rsidRPr="004D1783" w:rsidRDefault="005B08EC" w:rsidP="004D1783">
            <w:pPr>
              <w:spacing w:before="120"/>
            </w:pPr>
            <w:r w:rsidRPr="004D1783">
              <w:rPr>
                <w:bCs/>
              </w:rPr>
              <w:t>Safeguard measures have been made under</w:t>
            </w:r>
            <w:r>
              <w:rPr>
                <w:bCs/>
              </w:rPr>
              <w:t>:</w:t>
            </w:r>
          </w:p>
          <w:p w14:paraId="369A8B99" w14:textId="49DDEBBE" w:rsidR="008963E5" w:rsidRPr="004D1783" w:rsidRDefault="005B08EC" w:rsidP="00802218">
            <w:pPr>
              <w:numPr>
                <w:ilvl w:val="0"/>
                <w:numId w:val="16"/>
              </w:numPr>
              <w:ind w:left="357" w:hanging="357"/>
              <w:rPr>
                <w:bCs/>
              </w:rPr>
            </w:pPr>
            <w:r w:rsidRPr="004D1783">
              <w:rPr>
                <w:bCs/>
              </w:rPr>
              <w:t>the Trade in Animals and Related Products (England)</w:t>
            </w:r>
            <w:r w:rsidR="00802218" w:rsidRPr="004D1783">
              <w:rPr>
                <w:bCs/>
              </w:rPr>
              <w:t xml:space="preserve"> Regulations 2011</w:t>
            </w:r>
            <w:r w:rsidR="00802218">
              <w:rPr>
                <w:bCs/>
              </w:rPr>
              <w:t>;</w:t>
            </w:r>
          </w:p>
          <w:p w14:paraId="61EA2FA4" w14:textId="007CD299" w:rsidR="008963E5" w:rsidRPr="004D1783" w:rsidRDefault="005B08EC" w:rsidP="00802218">
            <w:pPr>
              <w:numPr>
                <w:ilvl w:val="0"/>
                <w:numId w:val="16"/>
              </w:numPr>
              <w:ind w:left="357" w:hanging="357"/>
              <w:rPr>
                <w:bCs/>
              </w:rPr>
            </w:pPr>
            <w:r w:rsidRPr="004D1783">
              <w:rPr>
                <w:bCs/>
              </w:rPr>
              <w:t>the Trade in Animals and Related Products (Wales) Regulations 2011</w:t>
            </w:r>
            <w:r w:rsidR="00802218">
              <w:rPr>
                <w:bCs/>
              </w:rPr>
              <w:t>;</w:t>
            </w:r>
          </w:p>
          <w:p w14:paraId="70329638" w14:textId="61A9BA7A" w:rsidR="008963E5" w:rsidRPr="004D1783" w:rsidRDefault="005B08EC" w:rsidP="00802218">
            <w:pPr>
              <w:numPr>
                <w:ilvl w:val="0"/>
                <w:numId w:val="16"/>
              </w:numPr>
              <w:spacing w:after="120"/>
              <w:ind w:left="357" w:hanging="357"/>
              <w:rPr>
                <w:bCs/>
              </w:rPr>
            </w:pPr>
            <w:r>
              <w:rPr>
                <w:bCs/>
              </w:rPr>
              <w:t>t</w:t>
            </w:r>
            <w:r w:rsidRPr="004D1783">
              <w:rPr>
                <w:bCs/>
              </w:rPr>
              <w:t xml:space="preserve">he </w:t>
            </w:r>
            <w:r w:rsidR="00FF10E0" w:rsidRPr="004D1783">
              <w:rPr>
                <w:bCs/>
              </w:rPr>
              <w:t>Trade in Animals and Related Products (Scotland) Regulations 2012</w:t>
            </w:r>
            <w:r>
              <w:rPr>
                <w:bCs/>
              </w:rPr>
              <w:t>.</w:t>
            </w:r>
          </w:p>
          <w:p w14:paraId="5FB9D4E8" w14:textId="6B70D3B8" w:rsidR="008963E5" w:rsidRPr="004D1783" w:rsidRDefault="005B08EC" w:rsidP="00802218">
            <w:pPr>
              <w:spacing w:after="120"/>
              <w:rPr>
                <w:bCs/>
              </w:rPr>
            </w:pPr>
            <w:r w:rsidRPr="004D1783">
              <w:rPr>
                <w:bCs/>
              </w:rPr>
              <w:t xml:space="preserve">These declarations can be accessed here, under the heading 'Declaration of special measures: importation of animal casings of susceptible animals for certain third countries and territories': </w:t>
            </w:r>
            <w:hyperlink r:id="rId8" w:history="1">
              <w:r w:rsidRPr="004D1783">
                <w:rPr>
                  <w:bCs/>
                  <w:color w:val="0000FF"/>
                  <w:u w:val="single"/>
                </w:rPr>
                <w:t>Imports, exports and EU trade of animals and animal products: topical issues - GOV.UK</w:t>
              </w:r>
            </w:hyperlink>
            <w:r>
              <w:rPr>
                <w:bCs/>
                <w:color w:val="0000FF"/>
                <w:u w:val="single"/>
              </w:rPr>
              <w:t>.</w:t>
            </w:r>
          </w:p>
          <w:p w14:paraId="7729BE24" w14:textId="77777777" w:rsidR="008963E5" w:rsidRPr="004D1783" w:rsidRDefault="005B08EC" w:rsidP="004D1783">
            <w:pPr>
              <w:rPr>
                <w:bCs/>
              </w:rPr>
            </w:pPr>
            <w:r w:rsidRPr="004D1783">
              <w:rPr>
                <w:bCs/>
              </w:rPr>
              <w:t>In addition, a revised export health certificate has been issued to accompany animal casings from permitted countries which set out the import conditions that need to be complied with. A copy of the health certificate can be found here:</w:t>
            </w:r>
          </w:p>
          <w:p w14:paraId="4D356D52" w14:textId="50D4BD1F" w:rsidR="008963E5" w:rsidRPr="004D1783" w:rsidRDefault="00E31B56" w:rsidP="00802218">
            <w:pPr>
              <w:spacing w:after="120"/>
              <w:rPr>
                <w:bCs/>
              </w:rPr>
            </w:pPr>
            <w:hyperlink r:id="rId9" w:history="1">
              <w:r w:rsidR="00FF10E0" w:rsidRPr="004D1783">
                <w:rPr>
                  <w:bCs/>
                  <w:color w:val="0000FF"/>
                  <w:u w:val="single"/>
                </w:rPr>
                <w:t>Other meat: model health certificates - GOV.UK</w:t>
              </w:r>
            </w:hyperlink>
            <w:r w:rsidR="00FF10E0" w:rsidRPr="00EC5D60">
              <w:rPr>
                <w:bCs/>
              </w:rPr>
              <w:t xml:space="preserve"> (available in English)</w:t>
            </w:r>
            <w:r w:rsidR="00FF10E0">
              <w:rPr>
                <w:bCs/>
              </w:rPr>
              <w:t>.</w:t>
            </w:r>
          </w:p>
        </w:tc>
      </w:tr>
      <w:tr w:rsidR="002B2196" w14:paraId="28C8AC31" w14:textId="77777777" w:rsidTr="00B056CB">
        <w:tc>
          <w:tcPr>
            <w:tcW w:w="707" w:type="dxa"/>
            <w:tcBorders>
              <w:top w:val="single" w:sz="6" w:space="0" w:color="auto"/>
              <w:bottom w:val="single" w:sz="6" w:space="0" w:color="auto"/>
            </w:tcBorders>
            <w:shd w:val="clear" w:color="auto" w:fill="auto"/>
          </w:tcPr>
          <w:p w14:paraId="13E6C704" w14:textId="77777777" w:rsidR="00326D34" w:rsidRPr="004D1783" w:rsidRDefault="005B08E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76D8EB7" w14:textId="57489609" w:rsidR="00326D34" w:rsidRPr="004D1783" w:rsidRDefault="005B08EC"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17</w:t>
            </w:r>
            <w:r w:rsidR="00802218">
              <w:t> </w:t>
            </w:r>
            <w:r w:rsidRPr="00EC5D60">
              <w:t>January 2025</w:t>
            </w:r>
          </w:p>
          <w:p w14:paraId="6108C70A" w14:textId="77777777" w:rsidR="00326D34" w:rsidRPr="004D1783" w:rsidRDefault="005B08EC" w:rsidP="004D1783">
            <w:pPr>
              <w:spacing w:after="120"/>
              <w:ind w:left="607" w:hanging="607"/>
            </w:pPr>
            <w:r w:rsidRPr="004D1783">
              <w:rPr>
                <w:b/>
              </w:rPr>
              <w:t>[ ]</w:t>
            </w:r>
            <w:r w:rsidRPr="004D1783">
              <w:rPr>
                <w:b/>
              </w:rPr>
              <w:tab/>
              <w:t>Trade facilitating measure</w:t>
            </w:r>
            <w:r w:rsidRPr="00EC5D60">
              <w:t xml:space="preserve"> </w:t>
            </w:r>
          </w:p>
        </w:tc>
      </w:tr>
      <w:tr w:rsidR="002B2196" w14:paraId="5679EAF2" w14:textId="77777777" w:rsidTr="00B056CB">
        <w:tc>
          <w:tcPr>
            <w:tcW w:w="707" w:type="dxa"/>
            <w:tcBorders>
              <w:top w:val="single" w:sz="6" w:space="0" w:color="auto"/>
              <w:bottom w:val="single" w:sz="6" w:space="0" w:color="auto"/>
            </w:tcBorders>
            <w:shd w:val="clear" w:color="auto" w:fill="auto"/>
          </w:tcPr>
          <w:p w14:paraId="35829A4F" w14:textId="77777777" w:rsidR="00326D34" w:rsidRPr="004D1783" w:rsidRDefault="005B08E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E669F9D" w14:textId="77777777" w:rsidR="00326D34" w:rsidRPr="004D1783" w:rsidRDefault="005B08EC"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72063ED8" w14:textId="77777777" w:rsidR="008963E5" w:rsidRPr="00EC5D60" w:rsidRDefault="005B08EC" w:rsidP="004D1783">
            <w:r w:rsidRPr="00EC5D60">
              <w:t>UK WTO SPS National Notification Authority and Enquiry Point</w:t>
            </w:r>
          </w:p>
          <w:p w14:paraId="74A5EB90" w14:textId="77777777" w:rsidR="008963E5" w:rsidRPr="00EC5D60" w:rsidRDefault="005B08EC" w:rsidP="004D1783">
            <w:r w:rsidRPr="00EC5D60">
              <w:t>Department for Environment, Food and Rural Affairs</w:t>
            </w:r>
          </w:p>
          <w:p w14:paraId="1C4AE056" w14:textId="7BFEB1B1" w:rsidR="008963E5" w:rsidRPr="00EC5D60" w:rsidRDefault="005B08EC" w:rsidP="004D1783">
            <w:r w:rsidRPr="00EC5D60">
              <w:t>Seacole Building</w:t>
            </w:r>
          </w:p>
          <w:p w14:paraId="7F8D01CE" w14:textId="74F3CDF5" w:rsidR="008963E5" w:rsidRPr="00EC5D60" w:rsidRDefault="005B08EC" w:rsidP="004D1783">
            <w:r w:rsidRPr="00EC5D60">
              <w:t>2 Marsham St</w:t>
            </w:r>
          </w:p>
          <w:p w14:paraId="5F8B2F60" w14:textId="77777777" w:rsidR="008963E5" w:rsidRPr="00EC5D60" w:rsidRDefault="005B08EC" w:rsidP="004D1783">
            <w:r w:rsidRPr="00EC5D60">
              <w:t>London SW1P 4DF</w:t>
            </w:r>
          </w:p>
          <w:p w14:paraId="79A5534F" w14:textId="16029444" w:rsidR="008963E5" w:rsidRPr="00EC5D60" w:rsidRDefault="005B08EC" w:rsidP="004D1783">
            <w:pPr>
              <w:spacing w:after="120"/>
            </w:pPr>
            <w:r w:rsidRPr="00EC5D60">
              <w:t>E</w:t>
            </w:r>
            <w:r w:rsidR="00802218">
              <w:t>-</w:t>
            </w:r>
            <w:r w:rsidRPr="00EC5D60">
              <w:t xml:space="preserve">mail: </w:t>
            </w:r>
            <w:hyperlink r:id="rId10" w:history="1">
              <w:r w:rsidRPr="00EC5D60">
                <w:rPr>
                  <w:color w:val="0000FF"/>
                  <w:u w:val="single"/>
                </w:rPr>
                <w:t>uksps@defra.gov.uk</w:t>
              </w:r>
            </w:hyperlink>
          </w:p>
        </w:tc>
      </w:tr>
      <w:tr w:rsidR="002B2196" w14:paraId="5C1E2DC9" w14:textId="77777777" w:rsidTr="00B056CB">
        <w:tc>
          <w:tcPr>
            <w:tcW w:w="707" w:type="dxa"/>
            <w:tcBorders>
              <w:top w:val="single" w:sz="6" w:space="0" w:color="auto"/>
            </w:tcBorders>
            <w:shd w:val="clear" w:color="auto" w:fill="auto"/>
          </w:tcPr>
          <w:p w14:paraId="1E371976" w14:textId="77777777" w:rsidR="00326D34" w:rsidRPr="004D1783" w:rsidRDefault="005B08EC" w:rsidP="00B056CB">
            <w:pPr>
              <w:keepNext/>
              <w:keepLines/>
              <w:spacing w:before="120" w:after="120"/>
              <w:rPr>
                <w:b/>
              </w:rPr>
            </w:pPr>
            <w:r w:rsidRPr="004D1783">
              <w:rPr>
                <w:b/>
              </w:rPr>
              <w:lastRenderedPageBreak/>
              <w:t>13.</w:t>
            </w:r>
          </w:p>
        </w:tc>
        <w:tc>
          <w:tcPr>
            <w:tcW w:w="8320" w:type="dxa"/>
            <w:tcBorders>
              <w:top w:val="single" w:sz="6" w:space="0" w:color="auto"/>
            </w:tcBorders>
            <w:shd w:val="clear" w:color="auto" w:fill="auto"/>
          </w:tcPr>
          <w:p w14:paraId="42D88BA6" w14:textId="77777777" w:rsidR="00326D34" w:rsidRPr="004D1783" w:rsidRDefault="005B08EC"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08723999" w14:textId="77777777" w:rsidR="00326D34" w:rsidRPr="00EC5D60" w:rsidRDefault="005B08EC" w:rsidP="00B056CB">
            <w:pPr>
              <w:keepNext/>
              <w:keepLines/>
              <w:rPr>
                <w:bCs/>
              </w:rPr>
            </w:pPr>
            <w:r w:rsidRPr="00EC5D60">
              <w:rPr>
                <w:bCs/>
              </w:rPr>
              <w:t>UK WTO SPS National Notification Authority and Enquiry Point</w:t>
            </w:r>
          </w:p>
          <w:p w14:paraId="21185157" w14:textId="77777777" w:rsidR="00326D34" w:rsidRPr="00EC5D60" w:rsidRDefault="005B08EC" w:rsidP="00B056CB">
            <w:pPr>
              <w:keepNext/>
              <w:keepLines/>
              <w:rPr>
                <w:bCs/>
              </w:rPr>
            </w:pPr>
            <w:r w:rsidRPr="00EC5D60">
              <w:rPr>
                <w:bCs/>
              </w:rPr>
              <w:t>Department for Environment, Food and Rural Affairs</w:t>
            </w:r>
          </w:p>
          <w:p w14:paraId="3CF53745" w14:textId="4831172E" w:rsidR="00326D34" w:rsidRPr="00EC5D60" w:rsidRDefault="005B08EC" w:rsidP="00B056CB">
            <w:pPr>
              <w:keepNext/>
              <w:keepLines/>
              <w:rPr>
                <w:bCs/>
              </w:rPr>
            </w:pPr>
            <w:r w:rsidRPr="00EC5D60">
              <w:rPr>
                <w:bCs/>
              </w:rPr>
              <w:t>Seacole Building</w:t>
            </w:r>
          </w:p>
          <w:p w14:paraId="2656228B" w14:textId="1E531E33" w:rsidR="00326D34" w:rsidRPr="00EC5D60" w:rsidRDefault="005B08EC" w:rsidP="00B056CB">
            <w:pPr>
              <w:keepNext/>
              <w:keepLines/>
              <w:rPr>
                <w:bCs/>
              </w:rPr>
            </w:pPr>
            <w:r w:rsidRPr="00EC5D60">
              <w:rPr>
                <w:bCs/>
              </w:rPr>
              <w:t>2 Marsham St</w:t>
            </w:r>
          </w:p>
          <w:p w14:paraId="5177E51E" w14:textId="77777777" w:rsidR="00326D34" w:rsidRPr="00EC5D60" w:rsidRDefault="005B08EC" w:rsidP="00B056CB">
            <w:pPr>
              <w:keepNext/>
              <w:keepLines/>
              <w:rPr>
                <w:bCs/>
              </w:rPr>
            </w:pPr>
            <w:r w:rsidRPr="00EC5D60">
              <w:rPr>
                <w:bCs/>
              </w:rPr>
              <w:t>London SW1P 4DF</w:t>
            </w:r>
          </w:p>
          <w:p w14:paraId="7F9D99B2" w14:textId="16B0C1AC" w:rsidR="00326D34" w:rsidRPr="00EC5D60" w:rsidRDefault="005B08EC" w:rsidP="00B056CB">
            <w:pPr>
              <w:keepNext/>
              <w:keepLines/>
              <w:spacing w:after="120"/>
              <w:rPr>
                <w:bCs/>
              </w:rPr>
            </w:pPr>
            <w:r w:rsidRPr="00EC5D60">
              <w:rPr>
                <w:bCs/>
              </w:rPr>
              <w:t>E</w:t>
            </w:r>
            <w:r w:rsidR="00802218">
              <w:rPr>
                <w:bCs/>
              </w:rPr>
              <w:t>-</w:t>
            </w:r>
            <w:r w:rsidRPr="00EC5D60">
              <w:rPr>
                <w:bCs/>
              </w:rPr>
              <w:t xml:space="preserve">mail: </w:t>
            </w:r>
            <w:hyperlink r:id="rId11" w:history="1">
              <w:r w:rsidRPr="00EC5D60">
                <w:rPr>
                  <w:bCs/>
                  <w:color w:val="0000FF"/>
                  <w:u w:val="single"/>
                </w:rPr>
                <w:t>uksps@defra.gov.uk</w:t>
              </w:r>
            </w:hyperlink>
          </w:p>
        </w:tc>
      </w:tr>
    </w:tbl>
    <w:p w14:paraId="0CCF560F" w14:textId="77777777" w:rsidR="007141CF" w:rsidRPr="004D1783" w:rsidRDefault="007141CF" w:rsidP="004D1783"/>
    <w:sectPr w:rsidR="007141CF" w:rsidRPr="004D1783" w:rsidSect="007925E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D7C51" w14:textId="77777777" w:rsidR="005B08EC" w:rsidRDefault="005B08EC">
      <w:r>
        <w:separator/>
      </w:r>
    </w:p>
  </w:endnote>
  <w:endnote w:type="continuationSeparator" w:id="0">
    <w:p w14:paraId="62FAC6BD" w14:textId="77777777" w:rsidR="005B08EC" w:rsidRDefault="005B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4D48" w14:textId="692D70A0" w:rsidR="00326D34" w:rsidRPr="007925E9" w:rsidRDefault="005B08EC" w:rsidP="007925E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3D1B" w14:textId="403DFD05" w:rsidR="00326D34" w:rsidRPr="007925E9" w:rsidRDefault="005B08EC" w:rsidP="007925E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7A1B" w14:textId="77777777" w:rsidR="007C2582" w:rsidRPr="004D1783" w:rsidRDefault="005B08E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1ADD" w14:textId="77777777" w:rsidR="005B08EC" w:rsidRDefault="005B08EC">
      <w:r>
        <w:separator/>
      </w:r>
    </w:p>
  </w:footnote>
  <w:footnote w:type="continuationSeparator" w:id="0">
    <w:p w14:paraId="7CFE69B0" w14:textId="77777777" w:rsidR="005B08EC" w:rsidRDefault="005B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7532" w14:textId="77777777" w:rsidR="007925E9" w:rsidRPr="007925E9" w:rsidRDefault="005B08EC" w:rsidP="007925E9">
    <w:pPr>
      <w:pStyle w:val="Header"/>
      <w:pBdr>
        <w:bottom w:val="single" w:sz="4" w:space="1" w:color="auto"/>
      </w:pBdr>
      <w:tabs>
        <w:tab w:val="clear" w:pos="4513"/>
        <w:tab w:val="clear" w:pos="9027"/>
      </w:tabs>
      <w:jc w:val="center"/>
    </w:pPr>
    <w:r w:rsidRPr="007925E9">
      <w:t>G/SPS/N/</w:t>
    </w:r>
    <w:proofErr w:type="spellStart"/>
    <w:r w:rsidRPr="007925E9">
      <w:t>GBR</w:t>
    </w:r>
    <w:proofErr w:type="spellEnd"/>
    <w:r w:rsidRPr="007925E9">
      <w:t>/81</w:t>
    </w:r>
  </w:p>
  <w:p w14:paraId="58AB200E" w14:textId="77777777" w:rsidR="007925E9" w:rsidRPr="007925E9" w:rsidRDefault="007925E9" w:rsidP="007925E9">
    <w:pPr>
      <w:pStyle w:val="Header"/>
      <w:pBdr>
        <w:bottom w:val="single" w:sz="4" w:space="1" w:color="auto"/>
      </w:pBdr>
      <w:tabs>
        <w:tab w:val="clear" w:pos="4513"/>
        <w:tab w:val="clear" w:pos="9027"/>
      </w:tabs>
      <w:jc w:val="center"/>
    </w:pPr>
  </w:p>
  <w:p w14:paraId="3D6454CB" w14:textId="2342E72B" w:rsidR="007925E9" w:rsidRPr="007925E9" w:rsidRDefault="005B08EC" w:rsidP="007925E9">
    <w:pPr>
      <w:pStyle w:val="Header"/>
      <w:pBdr>
        <w:bottom w:val="single" w:sz="4" w:space="1" w:color="auto"/>
      </w:pBdr>
      <w:tabs>
        <w:tab w:val="clear" w:pos="4513"/>
        <w:tab w:val="clear" w:pos="9027"/>
      </w:tabs>
      <w:jc w:val="center"/>
    </w:pPr>
    <w:r w:rsidRPr="007925E9">
      <w:t xml:space="preserve">- </w:t>
    </w:r>
    <w:r w:rsidRPr="007925E9">
      <w:fldChar w:fldCharType="begin"/>
    </w:r>
    <w:r w:rsidRPr="007925E9">
      <w:instrText xml:space="preserve"> PAGE </w:instrText>
    </w:r>
    <w:r w:rsidRPr="007925E9">
      <w:fldChar w:fldCharType="separate"/>
    </w:r>
    <w:r w:rsidRPr="007925E9">
      <w:rPr>
        <w:noProof/>
      </w:rPr>
      <w:t>2</w:t>
    </w:r>
    <w:r w:rsidRPr="007925E9">
      <w:fldChar w:fldCharType="end"/>
    </w:r>
    <w:r w:rsidRPr="007925E9">
      <w:t xml:space="preserve"> -</w:t>
    </w:r>
  </w:p>
  <w:p w14:paraId="19571126" w14:textId="06A32F90" w:rsidR="00326D34" w:rsidRPr="007925E9" w:rsidRDefault="00326D34" w:rsidP="007925E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CEB4" w14:textId="77777777" w:rsidR="007925E9" w:rsidRPr="007925E9" w:rsidRDefault="005B08EC" w:rsidP="007925E9">
    <w:pPr>
      <w:pStyle w:val="Header"/>
      <w:pBdr>
        <w:bottom w:val="single" w:sz="4" w:space="1" w:color="auto"/>
      </w:pBdr>
      <w:tabs>
        <w:tab w:val="clear" w:pos="4513"/>
        <w:tab w:val="clear" w:pos="9027"/>
      </w:tabs>
      <w:jc w:val="center"/>
    </w:pPr>
    <w:r w:rsidRPr="007925E9">
      <w:t>G/SPS/N/</w:t>
    </w:r>
    <w:proofErr w:type="spellStart"/>
    <w:r w:rsidRPr="007925E9">
      <w:t>GBR</w:t>
    </w:r>
    <w:proofErr w:type="spellEnd"/>
    <w:r w:rsidRPr="007925E9">
      <w:t>/81</w:t>
    </w:r>
  </w:p>
  <w:p w14:paraId="39582C2B" w14:textId="77777777" w:rsidR="007925E9" w:rsidRPr="007925E9" w:rsidRDefault="007925E9" w:rsidP="007925E9">
    <w:pPr>
      <w:pStyle w:val="Header"/>
      <w:pBdr>
        <w:bottom w:val="single" w:sz="4" w:space="1" w:color="auto"/>
      </w:pBdr>
      <w:tabs>
        <w:tab w:val="clear" w:pos="4513"/>
        <w:tab w:val="clear" w:pos="9027"/>
      </w:tabs>
      <w:jc w:val="center"/>
    </w:pPr>
  </w:p>
  <w:p w14:paraId="2435135F" w14:textId="4394AA5B" w:rsidR="007925E9" w:rsidRPr="007925E9" w:rsidRDefault="005B08EC" w:rsidP="007925E9">
    <w:pPr>
      <w:pStyle w:val="Header"/>
      <w:pBdr>
        <w:bottom w:val="single" w:sz="4" w:space="1" w:color="auto"/>
      </w:pBdr>
      <w:tabs>
        <w:tab w:val="clear" w:pos="4513"/>
        <w:tab w:val="clear" w:pos="9027"/>
      </w:tabs>
      <w:jc w:val="center"/>
    </w:pPr>
    <w:r w:rsidRPr="007925E9">
      <w:t xml:space="preserve">- </w:t>
    </w:r>
    <w:r w:rsidRPr="007925E9">
      <w:fldChar w:fldCharType="begin"/>
    </w:r>
    <w:r w:rsidRPr="007925E9">
      <w:instrText xml:space="preserve"> PAGE </w:instrText>
    </w:r>
    <w:r w:rsidRPr="007925E9">
      <w:fldChar w:fldCharType="separate"/>
    </w:r>
    <w:r w:rsidRPr="007925E9">
      <w:rPr>
        <w:noProof/>
      </w:rPr>
      <w:t>2</w:t>
    </w:r>
    <w:r w:rsidRPr="007925E9">
      <w:fldChar w:fldCharType="end"/>
    </w:r>
    <w:r w:rsidRPr="007925E9">
      <w:t xml:space="preserve"> -</w:t>
    </w:r>
  </w:p>
  <w:p w14:paraId="4143E456" w14:textId="0F46A503" w:rsidR="00326D34" w:rsidRPr="007925E9" w:rsidRDefault="00326D34" w:rsidP="007925E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B2196" w14:paraId="734FC7DF" w14:textId="77777777" w:rsidTr="00F766DE">
      <w:trPr>
        <w:trHeight w:val="240"/>
        <w:jc w:val="center"/>
      </w:trPr>
      <w:tc>
        <w:tcPr>
          <w:tcW w:w="3794" w:type="dxa"/>
          <w:shd w:val="clear" w:color="auto" w:fill="FFFFFF"/>
          <w:tcMar>
            <w:left w:w="108" w:type="dxa"/>
            <w:right w:w="108" w:type="dxa"/>
          </w:tcMar>
          <w:vAlign w:val="center"/>
        </w:tcPr>
        <w:p w14:paraId="084D4DCD"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8AE5717" w14:textId="5D981880" w:rsidR="00ED54E0" w:rsidRPr="00326D34" w:rsidRDefault="005B08EC" w:rsidP="00545F9C">
          <w:pPr>
            <w:jc w:val="right"/>
            <w:rPr>
              <w:b/>
              <w:color w:val="FF0000"/>
              <w:szCs w:val="16"/>
            </w:rPr>
          </w:pPr>
          <w:r>
            <w:rPr>
              <w:b/>
              <w:color w:val="FF0000"/>
              <w:szCs w:val="16"/>
            </w:rPr>
            <w:t xml:space="preserve"> </w:t>
          </w:r>
        </w:p>
      </w:tc>
    </w:tr>
    <w:bookmarkEnd w:id="0"/>
    <w:tr w:rsidR="002B2196" w14:paraId="06F6DAD3" w14:textId="77777777" w:rsidTr="00F766DE">
      <w:trPr>
        <w:trHeight w:val="213"/>
        <w:jc w:val="center"/>
      </w:trPr>
      <w:tc>
        <w:tcPr>
          <w:tcW w:w="3794" w:type="dxa"/>
          <w:vMerge w:val="restart"/>
          <w:shd w:val="clear" w:color="auto" w:fill="FFFFFF"/>
          <w:tcMar>
            <w:left w:w="0" w:type="dxa"/>
            <w:right w:w="0" w:type="dxa"/>
          </w:tcMar>
        </w:tcPr>
        <w:p w14:paraId="56B3B0E5" w14:textId="77777777" w:rsidR="00ED54E0" w:rsidRPr="00326D34" w:rsidRDefault="00E31B56" w:rsidP="00545F9C">
          <w:pPr>
            <w:jc w:val="left"/>
          </w:pPr>
          <w:r>
            <w:rPr>
              <w:lang w:eastAsia="en-GB"/>
            </w:rPr>
            <w:pict w14:anchorId="4D395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65pt;height:55.6pt;visibility:visible">
                <v:imagedata r:id="rId1" o:title=""/>
              </v:shape>
            </w:pict>
          </w:r>
        </w:p>
      </w:tc>
      <w:tc>
        <w:tcPr>
          <w:tcW w:w="5448" w:type="dxa"/>
          <w:gridSpan w:val="2"/>
          <w:shd w:val="clear" w:color="auto" w:fill="FFFFFF"/>
          <w:tcMar>
            <w:left w:w="108" w:type="dxa"/>
            <w:right w:w="108" w:type="dxa"/>
          </w:tcMar>
        </w:tcPr>
        <w:p w14:paraId="469616D6" w14:textId="77777777" w:rsidR="00ED54E0" w:rsidRPr="00326D34" w:rsidRDefault="00ED54E0" w:rsidP="00545F9C">
          <w:pPr>
            <w:jc w:val="right"/>
            <w:rPr>
              <w:b/>
              <w:szCs w:val="16"/>
            </w:rPr>
          </w:pPr>
        </w:p>
      </w:tc>
    </w:tr>
    <w:tr w:rsidR="002B2196" w14:paraId="57917B90" w14:textId="77777777" w:rsidTr="00F766DE">
      <w:trPr>
        <w:trHeight w:val="868"/>
        <w:jc w:val="center"/>
      </w:trPr>
      <w:tc>
        <w:tcPr>
          <w:tcW w:w="3794" w:type="dxa"/>
          <w:vMerge/>
          <w:shd w:val="clear" w:color="auto" w:fill="FFFFFF"/>
          <w:tcMar>
            <w:left w:w="108" w:type="dxa"/>
            <w:right w:w="108" w:type="dxa"/>
          </w:tcMar>
        </w:tcPr>
        <w:p w14:paraId="4735844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C301412" w14:textId="77777777" w:rsidR="007925E9" w:rsidRDefault="005B08EC" w:rsidP="00043762">
          <w:pPr>
            <w:jc w:val="right"/>
            <w:rPr>
              <w:b/>
              <w:szCs w:val="16"/>
            </w:rPr>
          </w:pPr>
          <w:bookmarkStart w:id="1" w:name="bmkSymbols"/>
          <w:r>
            <w:rPr>
              <w:b/>
              <w:szCs w:val="16"/>
            </w:rPr>
            <w:t>G/SPS/N/</w:t>
          </w:r>
          <w:proofErr w:type="spellStart"/>
          <w:r>
            <w:rPr>
              <w:b/>
              <w:szCs w:val="16"/>
            </w:rPr>
            <w:t>GBR</w:t>
          </w:r>
          <w:proofErr w:type="spellEnd"/>
          <w:r>
            <w:rPr>
              <w:b/>
              <w:szCs w:val="16"/>
            </w:rPr>
            <w:t>/81</w:t>
          </w:r>
          <w:bookmarkEnd w:id="1"/>
        </w:p>
      </w:tc>
    </w:tr>
    <w:tr w:rsidR="002B2196" w14:paraId="45707343" w14:textId="77777777" w:rsidTr="00F766DE">
      <w:trPr>
        <w:trHeight w:val="240"/>
        <w:jc w:val="center"/>
      </w:trPr>
      <w:tc>
        <w:tcPr>
          <w:tcW w:w="3794" w:type="dxa"/>
          <w:vMerge/>
          <w:shd w:val="clear" w:color="auto" w:fill="FFFFFF"/>
          <w:tcMar>
            <w:left w:w="108" w:type="dxa"/>
            <w:right w:w="108" w:type="dxa"/>
          </w:tcMar>
          <w:vAlign w:val="center"/>
        </w:tcPr>
        <w:p w14:paraId="033E38BB" w14:textId="77777777" w:rsidR="00ED54E0" w:rsidRPr="00326D34" w:rsidRDefault="00ED54E0" w:rsidP="00545F9C"/>
      </w:tc>
      <w:tc>
        <w:tcPr>
          <w:tcW w:w="5448" w:type="dxa"/>
          <w:gridSpan w:val="2"/>
          <w:shd w:val="clear" w:color="auto" w:fill="FFFFFF"/>
          <w:tcMar>
            <w:left w:w="108" w:type="dxa"/>
            <w:right w:w="108" w:type="dxa"/>
          </w:tcMar>
          <w:vAlign w:val="center"/>
        </w:tcPr>
        <w:p w14:paraId="05130340" w14:textId="58559C22" w:rsidR="00ED54E0" w:rsidRPr="00326D34" w:rsidRDefault="005B08EC" w:rsidP="00545F9C">
          <w:pPr>
            <w:jc w:val="right"/>
            <w:rPr>
              <w:szCs w:val="16"/>
            </w:rPr>
          </w:pPr>
          <w:bookmarkStart w:id="2" w:name="spsDateDistribution"/>
          <w:bookmarkStart w:id="3" w:name="bmkDate"/>
          <w:bookmarkEnd w:id="2"/>
          <w:bookmarkEnd w:id="3"/>
          <w:r>
            <w:rPr>
              <w:szCs w:val="16"/>
            </w:rPr>
            <w:t>17 January 2025</w:t>
          </w:r>
        </w:p>
      </w:tc>
    </w:tr>
    <w:tr w:rsidR="002B2196" w14:paraId="766EDEE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02A6FA" w14:textId="2C89B49F" w:rsidR="00ED54E0" w:rsidRPr="00326D34" w:rsidRDefault="005B08EC" w:rsidP="00545F9C">
          <w:pPr>
            <w:jc w:val="left"/>
            <w:rPr>
              <w:b/>
            </w:rPr>
          </w:pPr>
          <w:bookmarkStart w:id="4" w:name="bmkSerial"/>
          <w:r w:rsidRPr="004D1783">
            <w:rPr>
              <w:color w:val="FF0000"/>
              <w:szCs w:val="16"/>
            </w:rPr>
            <w:t>(</w:t>
          </w:r>
          <w:bookmarkStart w:id="5" w:name="spsSerialNumber"/>
          <w:bookmarkEnd w:id="5"/>
          <w:r>
            <w:rPr>
              <w:color w:val="FF0000"/>
              <w:szCs w:val="16"/>
            </w:rPr>
            <w:t>25-0</w:t>
          </w:r>
          <w:r w:rsidR="00E31B56">
            <w:rPr>
              <w:color w:val="FF0000"/>
              <w:szCs w:val="16"/>
            </w:rPr>
            <w:t>456</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2ECC809D" w14:textId="77777777" w:rsidR="00ED54E0" w:rsidRPr="00326D34" w:rsidRDefault="005B08EC"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2B2196" w14:paraId="48E67AB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6B066A" w14:textId="28F4F337" w:rsidR="00ED54E0" w:rsidRPr="00326D34" w:rsidRDefault="005B08EC"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22E1BB98" w14:textId="361D1888" w:rsidR="00ED54E0" w:rsidRPr="004D1783" w:rsidRDefault="005B08EC" w:rsidP="00BD648A">
          <w:pPr>
            <w:jc w:val="right"/>
            <w:rPr>
              <w:bCs/>
              <w:szCs w:val="18"/>
            </w:rPr>
          </w:pPr>
          <w:bookmarkStart w:id="8" w:name="bmkLanguage"/>
          <w:r>
            <w:rPr>
              <w:bCs/>
              <w:szCs w:val="18"/>
            </w:rPr>
            <w:t>Original: English</w:t>
          </w:r>
          <w:bookmarkEnd w:id="8"/>
        </w:p>
      </w:tc>
    </w:tr>
  </w:tbl>
  <w:p w14:paraId="4CFE25F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1A4DC14">
      <w:start w:val="1"/>
      <w:numFmt w:val="decimal"/>
      <w:pStyle w:val="SummaryText"/>
      <w:lvlText w:val="%1."/>
      <w:lvlJc w:val="left"/>
      <w:pPr>
        <w:ind w:left="360" w:hanging="360"/>
      </w:pPr>
    </w:lvl>
    <w:lvl w:ilvl="1" w:tplc="824C45F2" w:tentative="1">
      <w:start w:val="1"/>
      <w:numFmt w:val="lowerLetter"/>
      <w:lvlText w:val="%2."/>
      <w:lvlJc w:val="left"/>
      <w:pPr>
        <w:ind w:left="1080" w:hanging="360"/>
      </w:pPr>
    </w:lvl>
    <w:lvl w:ilvl="2" w:tplc="D7485FD0" w:tentative="1">
      <w:start w:val="1"/>
      <w:numFmt w:val="lowerRoman"/>
      <w:lvlText w:val="%3."/>
      <w:lvlJc w:val="right"/>
      <w:pPr>
        <w:ind w:left="1800" w:hanging="180"/>
      </w:pPr>
    </w:lvl>
    <w:lvl w:ilvl="3" w:tplc="33A2289C" w:tentative="1">
      <w:start w:val="1"/>
      <w:numFmt w:val="decimal"/>
      <w:lvlText w:val="%4."/>
      <w:lvlJc w:val="left"/>
      <w:pPr>
        <w:ind w:left="2520" w:hanging="360"/>
      </w:pPr>
    </w:lvl>
    <w:lvl w:ilvl="4" w:tplc="2C669308" w:tentative="1">
      <w:start w:val="1"/>
      <w:numFmt w:val="lowerLetter"/>
      <w:lvlText w:val="%5."/>
      <w:lvlJc w:val="left"/>
      <w:pPr>
        <w:ind w:left="3240" w:hanging="360"/>
      </w:pPr>
    </w:lvl>
    <w:lvl w:ilvl="5" w:tplc="3E78E696" w:tentative="1">
      <w:start w:val="1"/>
      <w:numFmt w:val="lowerRoman"/>
      <w:lvlText w:val="%6."/>
      <w:lvlJc w:val="right"/>
      <w:pPr>
        <w:ind w:left="3960" w:hanging="180"/>
      </w:pPr>
    </w:lvl>
    <w:lvl w:ilvl="6" w:tplc="8840A148" w:tentative="1">
      <w:start w:val="1"/>
      <w:numFmt w:val="decimal"/>
      <w:lvlText w:val="%7."/>
      <w:lvlJc w:val="left"/>
      <w:pPr>
        <w:ind w:left="4680" w:hanging="360"/>
      </w:pPr>
    </w:lvl>
    <w:lvl w:ilvl="7" w:tplc="F06C26DA" w:tentative="1">
      <w:start w:val="1"/>
      <w:numFmt w:val="lowerLetter"/>
      <w:lvlText w:val="%8."/>
      <w:lvlJc w:val="left"/>
      <w:pPr>
        <w:ind w:left="5400" w:hanging="360"/>
      </w:pPr>
    </w:lvl>
    <w:lvl w:ilvl="8" w:tplc="DAD2531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804A14D6">
      <w:start w:val="1"/>
      <w:numFmt w:val="bullet"/>
      <w:lvlText w:val=""/>
      <w:lvlJc w:val="left"/>
      <w:pPr>
        <w:ind w:left="720" w:hanging="360"/>
      </w:pPr>
      <w:rPr>
        <w:rFonts w:ascii="Symbol" w:hAnsi="Symbol"/>
      </w:rPr>
    </w:lvl>
    <w:lvl w:ilvl="1" w:tplc="9B72101C">
      <w:start w:val="1"/>
      <w:numFmt w:val="bullet"/>
      <w:lvlText w:val="o"/>
      <w:lvlJc w:val="left"/>
      <w:pPr>
        <w:tabs>
          <w:tab w:val="num" w:pos="1440"/>
        </w:tabs>
        <w:ind w:left="1440" w:hanging="360"/>
      </w:pPr>
      <w:rPr>
        <w:rFonts w:ascii="Courier New" w:hAnsi="Courier New"/>
      </w:rPr>
    </w:lvl>
    <w:lvl w:ilvl="2" w:tplc="87461712">
      <w:start w:val="1"/>
      <w:numFmt w:val="bullet"/>
      <w:lvlText w:val=""/>
      <w:lvlJc w:val="left"/>
      <w:pPr>
        <w:tabs>
          <w:tab w:val="num" w:pos="2160"/>
        </w:tabs>
        <w:ind w:left="2160" w:hanging="360"/>
      </w:pPr>
      <w:rPr>
        <w:rFonts w:ascii="Wingdings" w:hAnsi="Wingdings"/>
      </w:rPr>
    </w:lvl>
    <w:lvl w:ilvl="3" w:tplc="8EEEC088">
      <w:start w:val="1"/>
      <w:numFmt w:val="bullet"/>
      <w:lvlText w:val=""/>
      <w:lvlJc w:val="left"/>
      <w:pPr>
        <w:tabs>
          <w:tab w:val="num" w:pos="2880"/>
        </w:tabs>
        <w:ind w:left="2880" w:hanging="360"/>
      </w:pPr>
      <w:rPr>
        <w:rFonts w:ascii="Symbol" w:hAnsi="Symbol"/>
      </w:rPr>
    </w:lvl>
    <w:lvl w:ilvl="4" w:tplc="9D16CA4C">
      <w:start w:val="1"/>
      <w:numFmt w:val="bullet"/>
      <w:lvlText w:val="o"/>
      <w:lvlJc w:val="left"/>
      <w:pPr>
        <w:tabs>
          <w:tab w:val="num" w:pos="3600"/>
        </w:tabs>
        <w:ind w:left="3600" w:hanging="360"/>
      </w:pPr>
      <w:rPr>
        <w:rFonts w:ascii="Courier New" w:hAnsi="Courier New"/>
      </w:rPr>
    </w:lvl>
    <w:lvl w:ilvl="5" w:tplc="7696CBB2">
      <w:start w:val="1"/>
      <w:numFmt w:val="bullet"/>
      <w:lvlText w:val=""/>
      <w:lvlJc w:val="left"/>
      <w:pPr>
        <w:tabs>
          <w:tab w:val="num" w:pos="4320"/>
        </w:tabs>
        <w:ind w:left="4320" w:hanging="360"/>
      </w:pPr>
      <w:rPr>
        <w:rFonts w:ascii="Wingdings" w:hAnsi="Wingdings"/>
      </w:rPr>
    </w:lvl>
    <w:lvl w:ilvl="6" w:tplc="21089ED0">
      <w:start w:val="1"/>
      <w:numFmt w:val="bullet"/>
      <w:lvlText w:val=""/>
      <w:lvlJc w:val="left"/>
      <w:pPr>
        <w:tabs>
          <w:tab w:val="num" w:pos="5040"/>
        </w:tabs>
        <w:ind w:left="5040" w:hanging="360"/>
      </w:pPr>
      <w:rPr>
        <w:rFonts w:ascii="Symbol" w:hAnsi="Symbol"/>
      </w:rPr>
    </w:lvl>
    <w:lvl w:ilvl="7" w:tplc="3A72AF82">
      <w:start w:val="1"/>
      <w:numFmt w:val="bullet"/>
      <w:lvlText w:val="o"/>
      <w:lvlJc w:val="left"/>
      <w:pPr>
        <w:tabs>
          <w:tab w:val="num" w:pos="5760"/>
        </w:tabs>
        <w:ind w:left="5760" w:hanging="360"/>
      </w:pPr>
      <w:rPr>
        <w:rFonts w:ascii="Courier New" w:hAnsi="Courier New"/>
      </w:rPr>
    </w:lvl>
    <w:lvl w:ilvl="8" w:tplc="833E813C">
      <w:start w:val="1"/>
      <w:numFmt w:val="bullet"/>
      <w:lvlText w:val=""/>
      <w:lvlJc w:val="left"/>
      <w:pPr>
        <w:tabs>
          <w:tab w:val="num" w:pos="6480"/>
        </w:tabs>
        <w:ind w:left="6480" w:hanging="360"/>
      </w:pPr>
      <w:rPr>
        <w:rFonts w:ascii="Wingdings" w:hAnsi="Wingdings"/>
      </w:rPr>
    </w:lvl>
  </w:abstractNum>
  <w:num w:numId="1" w16cid:durableId="17970989">
    <w:abstractNumId w:val="9"/>
  </w:num>
  <w:num w:numId="2" w16cid:durableId="559563299">
    <w:abstractNumId w:val="7"/>
  </w:num>
  <w:num w:numId="3" w16cid:durableId="956183023">
    <w:abstractNumId w:val="6"/>
  </w:num>
  <w:num w:numId="4" w16cid:durableId="1946762435">
    <w:abstractNumId w:val="5"/>
  </w:num>
  <w:num w:numId="5" w16cid:durableId="1973243855">
    <w:abstractNumId w:val="4"/>
  </w:num>
  <w:num w:numId="6" w16cid:durableId="298650422">
    <w:abstractNumId w:val="12"/>
  </w:num>
  <w:num w:numId="7" w16cid:durableId="1270313013">
    <w:abstractNumId w:val="11"/>
  </w:num>
  <w:num w:numId="8" w16cid:durableId="40909355">
    <w:abstractNumId w:val="10"/>
  </w:num>
  <w:num w:numId="9" w16cid:durableId="11375759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0599689">
    <w:abstractNumId w:val="13"/>
  </w:num>
  <w:num w:numId="11" w16cid:durableId="2067873976">
    <w:abstractNumId w:val="8"/>
  </w:num>
  <w:num w:numId="12" w16cid:durableId="103157753">
    <w:abstractNumId w:val="3"/>
  </w:num>
  <w:num w:numId="13" w16cid:durableId="1082144094">
    <w:abstractNumId w:val="2"/>
  </w:num>
  <w:num w:numId="14" w16cid:durableId="1393889674">
    <w:abstractNumId w:val="1"/>
  </w:num>
  <w:num w:numId="15" w16cid:durableId="430592495">
    <w:abstractNumId w:val="0"/>
  </w:num>
  <w:num w:numId="16" w16cid:durableId="18235410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B2196"/>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08EC"/>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925E9"/>
    <w:rsid w:val="007C2582"/>
    <w:rsid w:val="007D0FD0"/>
    <w:rsid w:val="007E6507"/>
    <w:rsid w:val="007F2B8E"/>
    <w:rsid w:val="007F5F71"/>
    <w:rsid w:val="00802218"/>
    <w:rsid w:val="00807247"/>
    <w:rsid w:val="00827F5B"/>
    <w:rsid w:val="00840C2B"/>
    <w:rsid w:val="008573DA"/>
    <w:rsid w:val="008739FD"/>
    <w:rsid w:val="00875F19"/>
    <w:rsid w:val="008769F3"/>
    <w:rsid w:val="00883929"/>
    <w:rsid w:val="00893E85"/>
    <w:rsid w:val="008963E5"/>
    <w:rsid w:val="008B509E"/>
    <w:rsid w:val="008E372C"/>
    <w:rsid w:val="008F3F4B"/>
    <w:rsid w:val="00900D68"/>
    <w:rsid w:val="009146D1"/>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0F74"/>
    <w:rsid w:val="00DA20BD"/>
    <w:rsid w:val="00DD1C1C"/>
    <w:rsid w:val="00DE50DB"/>
    <w:rsid w:val="00DF6AE1"/>
    <w:rsid w:val="00E0294A"/>
    <w:rsid w:val="00E132A6"/>
    <w:rsid w:val="00E20F60"/>
    <w:rsid w:val="00E31B5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10E0"/>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6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paragraph" w:styleId="Revision">
    <w:name w:val="Revision"/>
    <w:hidden/>
    <w:uiPriority w:val="99"/>
    <w:semiHidden/>
    <w:rsid w:val="00802218"/>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imports-and-exports-of-animals-and-animal-products-topical-issu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ksps@defra.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ksps@defra.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other-meat-health-certificate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4536dcb6-a7a7-40ce-a541-88a974d1cd7d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D52C6B6-0434-4B4E-A927-FE39C8B1BE8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20</TotalTime>
  <Pages>3</Pages>
  <Words>1009</Words>
  <Characters>5737</Characters>
  <Application>Microsoft Office Word</Application>
  <DocSecurity>0</DocSecurity>
  <Lines>117</Lines>
  <Paragraphs>71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2022-04-20T12:54:00Z</dcterms:created>
  <dcterms:modified xsi:type="dcterms:W3CDTF">2025-01-17T14:08:00Z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G/SPS/N/GBR/81</vt:lpwstr>
  </property>
  <property fmtid="{D5CDD505-2E9C-101B-9397-08002B2CF9AE}" pid="3" name="TitusGUID">
    <vt:lpwstr>4536dcb6-a7a7-40ce-a541-88a974d1cd7d</vt:lpwstr>
  </property>
  <property fmtid="{D5CDD505-2E9C-101B-9397-08002B2CF9AE}" pid="4" name="WTOCLASSIFICATION">
    <vt:lpwstr>WTO OFFICIAL</vt:lpwstr>
  </property>
</Properties>
</file>