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EA4725" w:rsidRPr="00441372" w:rsidP="00441372" w14:paraId="02B9BE87" w14:textId="77777777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19CC39FB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2ACEF160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600EA96C" w14:textId="77777777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ALBANIA</w:t>
            </w:r>
          </w:p>
          <w:p w:rsidR="00EA4725" w:rsidRPr="00441372" w:rsidP="00441372" w14:paraId="2D8671E5" w14:textId="3E189B6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4748B907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AD91937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5A93451" w14:textId="77777777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Ministry of Agriculture and Rural Development</w:t>
            </w:r>
          </w:p>
        </w:tc>
      </w:tr>
      <w:tr w14:paraId="1A8E850C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BEF24D3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0647FFB" w14:textId="77777777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</w:t>
            </w:r>
            <w:r w:rsidRPr="00441372">
              <w:rPr>
                <w:b/>
              </w:rPr>
              <w:t>schedules deposited with the WTO; ICS numbers should be provided in addition, where applicable):</w:t>
            </w:r>
            <w:r w:rsidRPr="0065690F">
              <w:t xml:space="preserve"> </w:t>
            </w:r>
            <w:r w:rsidRPr="0065690F">
              <w:t>Live animals (HS code(s): 01)</w:t>
            </w:r>
          </w:p>
        </w:tc>
      </w:tr>
      <w:tr w14:paraId="32B7C6C2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892CE10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2F81833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62C534F1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428CE847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14:paraId="118D747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F50C795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905876D" w14:textId="7FC4A3AA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</w:t>
            </w:r>
            <w:r w:rsidRPr="0065690F">
              <w:t>Detailed rules for organic livestock production, including rules for transition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Albanian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</w:t>
            </w:r>
            <w:r>
              <w:t>41</w:t>
            </w:r>
          </w:p>
          <w:p w:rsidR="00EA4725" w:rsidRPr="00441372" w:rsidP="00441372" w14:paraId="14295ACF" w14:textId="77777777">
            <w:pPr>
              <w:spacing w:after="120"/>
            </w:pPr>
            <w:hyperlink r:id="rId4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https://members.wto.org/crnattachments/2025/SPS/ALB/25_02177_00_x.pdf</w:t>
              </w:r>
            </w:hyperlink>
          </w:p>
        </w:tc>
      </w:tr>
      <w:tr w14:paraId="2322365A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ABACF93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BBA3761" w14:textId="77777777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</w:t>
            </w:r>
            <w:r w:rsidRPr="0065690F">
              <w:t xml:space="preserve">This regulation </w:t>
            </w:r>
            <w:r w:rsidRPr="0065690F">
              <w:t>defines detailed rules on organic livestock, included general production rules for animals and detailed production rules for the species: bovine, equine, cervine, porcine, ovine, caprine, poultry, rabbits and bees.</w:t>
            </w:r>
          </w:p>
          <w:p w:rsidR="0088039E" w:rsidRPr="0065690F" w:rsidP="00441372" w14:paraId="61EB838A" w14:textId="7359480D">
            <w:pPr>
              <w:spacing w:before="120" w:after="120"/>
            </w:pPr>
            <w:r w:rsidRPr="0065690F">
              <w:t xml:space="preserve">Draft instruction "On detailed rules on organic livestock" is approximated with Regulation (EU) 2018/848 of the European Parliament and of the Council of 30 May 2018 on organic production and labelling of organic products and repealing Council Regulation (EC) </w:t>
            </w:r>
            <w:r w:rsidRPr="0065690F" w:rsidR="00E668AA">
              <w:t>No</w:t>
            </w:r>
            <w:r w:rsidR="00E668AA">
              <w:t> </w:t>
            </w:r>
            <w:r w:rsidRPr="0065690F">
              <w:t>834/2007.</w:t>
            </w:r>
          </w:p>
        </w:tc>
      </w:tr>
      <w:tr w14:paraId="66471DC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28BDFC7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B14C143" w14:textId="35C7A306">
            <w:pPr>
              <w:spacing w:before="120" w:after="120"/>
            </w:pPr>
            <w:r w:rsidRPr="00441372">
              <w:rPr>
                <w:b/>
              </w:rPr>
              <w:t>Objective and rationale: [ ] food safety, [X]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14:paraId="6DAC0D86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14F220E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3DA5218" w14:textId="77777777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P="00441372" w14:paraId="498C48D9" w14:textId="77777777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</w:r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25D3766A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3C728238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0FFA83A6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441372" w14:paraId="189940F6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441372" w14:paraId="4A5DE60C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:rsidR="00EA4725" w:rsidRPr="00441372" w:rsidP="00441372" w14:paraId="0F4F3B8B" w14:textId="77777777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14:paraId="471DA2D0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C8FB933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039E" w:rsidRPr="0065690F" w:rsidP="00E668AA" w14:paraId="6F73C370" w14:textId="23D31E77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</w:tc>
      </w:tr>
      <w:tr w14:paraId="727203A2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6FBDA9B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6FE4C5F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20 May 2025</w:t>
            </w:r>
          </w:p>
          <w:p w:rsidR="00EA4725" w:rsidRPr="00441372" w:rsidP="00441372" w14:paraId="34C486BE" w14:textId="77777777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5 June 2025</w:t>
            </w:r>
          </w:p>
        </w:tc>
      </w:tr>
      <w:tr w14:paraId="36D30958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B024B2D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039E" w:rsidRPr="0065690F" w:rsidP="00E668AA" w14:paraId="2F455F4A" w14:textId="645EB426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29 October 2025</w:t>
            </w:r>
          </w:p>
          <w:p w:rsidR="00EA4725" w:rsidRPr="00441372" w:rsidP="00441372" w14:paraId="136578AC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2E2D4F1F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91A4AE9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0B8B398" w14:textId="77777777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17 May 2025</w:t>
            </w:r>
          </w:p>
          <w:p w:rsidR="00EA4725" w:rsidRPr="00441372" w:rsidP="00441372" w14:paraId="28CEBE17" w14:textId="77777777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[X] National </w:t>
            </w:r>
            <w:r w:rsidRPr="00441372">
              <w:rPr>
                <w:b/>
              </w:rPr>
              <w:t>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:rsidR="0088039E" w:rsidRPr="0065690F" w:rsidP="00441372" w14:paraId="1E5F331A" w14:textId="77777777">
            <w:r w:rsidRPr="0065690F">
              <w:t>Ministry of Agriculture and Rural Development</w:t>
            </w:r>
          </w:p>
          <w:p w:rsidR="0088039E" w:rsidRPr="0065690F" w:rsidP="00441372" w14:paraId="45382F82" w14:textId="77777777">
            <w:r w:rsidRPr="0065690F">
              <w:t>General Directorate in the Field of Food Safety, Veterinary, Plant Protection and Fishery</w:t>
            </w:r>
          </w:p>
          <w:p w:rsidR="0088039E" w:rsidRPr="0065690F" w:rsidP="00441372" w14:paraId="17835782" w14:textId="77777777">
            <w:r w:rsidRPr="0065690F">
              <w:t>Tel: +(355) 4 2226 911</w:t>
            </w:r>
          </w:p>
          <w:p w:rsidR="0088039E" w:rsidRPr="0065690F" w:rsidP="00441372" w14:paraId="24C0E26E" w14:textId="77777777">
            <w:r w:rsidRPr="0065690F">
              <w:t xml:space="preserve">E-mail: </w:t>
            </w:r>
            <w:hyperlink r:id="rId5" w:history="1">
              <w:r w:rsidRPr="0065690F">
                <w:rPr>
                  <w:color w:val="0000FF"/>
                  <w:u w:val="single"/>
                </w:rPr>
                <w:t>info@bujqesia.gov.al</w:t>
              </w:r>
            </w:hyperlink>
          </w:p>
          <w:p w:rsidR="0088039E" w:rsidRPr="0065690F" w:rsidP="00441372" w14:paraId="16BB6563" w14:textId="77777777">
            <w:pPr>
              <w:spacing w:after="120"/>
            </w:pPr>
            <w:r w:rsidRPr="0065690F">
              <w:t xml:space="preserve">Website: </w:t>
            </w:r>
            <w:hyperlink r:id="rId6" w:history="1">
              <w:r w:rsidRPr="0065690F">
                <w:rPr>
                  <w:color w:val="0000FF"/>
                  <w:u w:val="single"/>
                </w:rPr>
                <w:t>http://www.bujqesia.gov.al</w:t>
              </w:r>
            </w:hyperlink>
          </w:p>
        </w:tc>
      </w:tr>
      <w:tr w14:paraId="663C9DB0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1B412F08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2EB6066C" w14:textId="77777777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 w14:paraId="18211FC6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Rural Development</w:t>
            </w:r>
          </w:p>
          <w:p w:rsidR="00EA4725" w:rsidRPr="0065690F" w:rsidP="00F3021D" w14:paraId="49CCADCB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General Directorate in the Field of Food </w:t>
            </w:r>
            <w:r w:rsidRPr="0065690F">
              <w:rPr>
                <w:bCs/>
              </w:rPr>
              <w:t>Safety, Veterinary, Plant Protection and Fishery</w:t>
            </w:r>
          </w:p>
          <w:p w:rsidR="00EA4725" w:rsidRPr="0065690F" w:rsidP="00F3021D" w14:paraId="4C342DCC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+(355) 4 2226 911</w:t>
            </w:r>
          </w:p>
          <w:p w:rsidR="00EA4725" w:rsidRPr="0065690F" w:rsidP="00F3021D" w14:paraId="08CDB7EA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5" w:history="1">
              <w:r w:rsidRPr="0065690F">
                <w:rPr>
                  <w:bCs/>
                  <w:color w:val="0000FF"/>
                  <w:u w:val="single"/>
                </w:rPr>
                <w:t>info@bujqesia.gov.al</w:t>
              </w:r>
            </w:hyperlink>
          </w:p>
          <w:p w:rsidR="00EA4725" w:rsidRPr="0065690F" w:rsidP="00F3021D" w14:paraId="57154673" w14:textId="77777777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6" w:history="1">
              <w:r w:rsidRPr="0065690F">
                <w:rPr>
                  <w:bCs/>
                  <w:color w:val="0000FF"/>
                  <w:u w:val="single"/>
                </w:rPr>
                <w:t>http://www.bujqesia.gov.al</w:t>
              </w:r>
            </w:hyperlink>
          </w:p>
        </w:tc>
      </w:tr>
    </w:tbl>
    <w:p w:rsidR="007141CF" w:rsidRPr="00441372" w:rsidP="00441372" w14:paraId="3E7A6911" w14:textId="77777777"/>
    <w:sectPr w:rsidSect="00E66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E668AA" w:rsidP="00E668AA" w14:paraId="17AD5CAA" w14:textId="6D4F087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E668AA" w:rsidP="00E668AA" w14:paraId="5A3869A4" w14:textId="676B3E6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3EB" w:rsidRPr="00441372" w:rsidP="00821CFF" w14:paraId="2D74F7A8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68AA" w:rsidRPr="00E668AA" w:rsidP="00E668AA" w14:paraId="68A096D4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68AA">
      <w:t>G/SPS/N/ALB/213</w:t>
    </w:r>
  </w:p>
  <w:p w:rsidR="00E668AA" w:rsidRPr="00E668AA" w:rsidP="00E668AA" w14:paraId="393A88C4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668AA" w:rsidRPr="00E668AA" w:rsidP="00E668AA" w14:paraId="1E2B470B" w14:textId="73C720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68AA">
      <w:t xml:space="preserve">- </w:t>
    </w:r>
    <w:r w:rsidRPr="00E668AA">
      <w:fldChar w:fldCharType="begin"/>
    </w:r>
    <w:r w:rsidRPr="00E668AA">
      <w:instrText xml:space="preserve"> PAGE </w:instrText>
    </w:r>
    <w:r w:rsidRPr="00E668AA">
      <w:fldChar w:fldCharType="separate"/>
    </w:r>
    <w:r w:rsidRPr="00E668AA">
      <w:t>2</w:t>
    </w:r>
    <w:r w:rsidRPr="00E668AA">
      <w:fldChar w:fldCharType="end"/>
    </w:r>
    <w:r w:rsidRPr="00E668AA">
      <w:t xml:space="preserve"> -</w:t>
    </w:r>
  </w:p>
  <w:p w:rsidR="00EA4725" w:rsidRPr="00E668AA" w:rsidP="00E668AA" w14:paraId="618ADEBE" w14:textId="4A14E1E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68AA" w:rsidRPr="00E668AA" w:rsidP="00E668AA" w14:paraId="700DACC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68AA">
      <w:t>G/SPS/N/ALB/213</w:t>
    </w:r>
  </w:p>
  <w:p w:rsidR="00E668AA" w:rsidRPr="00E668AA" w:rsidP="00E668AA" w14:paraId="348AC0D8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668AA" w:rsidRPr="00E668AA" w:rsidP="00E668AA" w14:paraId="3A240478" w14:textId="57AA1F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68AA">
      <w:t xml:space="preserve">- </w:t>
    </w:r>
    <w:r w:rsidRPr="00E668AA">
      <w:fldChar w:fldCharType="begin"/>
    </w:r>
    <w:r w:rsidRPr="00E668AA">
      <w:instrText xml:space="preserve"> PAGE </w:instrText>
    </w:r>
    <w:r w:rsidRPr="00E668AA">
      <w:fldChar w:fldCharType="separate"/>
    </w:r>
    <w:r w:rsidRPr="00E668AA">
      <w:rPr>
        <w:noProof/>
      </w:rPr>
      <w:t>2</w:t>
    </w:r>
    <w:r w:rsidRPr="00E668AA">
      <w:fldChar w:fldCharType="end"/>
    </w:r>
    <w:r w:rsidRPr="00E668AA">
      <w:t xml:space="preserve"> -</w:t>
    </w:r>
  </w:p>
  <w:p w:rsidR="00EA4725" w:rsidRPr="00E668AA" w:rsidP="00E668AA" w14:paraId="4D2A0E1E" w14:textId="0C0515D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31000DB3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5A5C5167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22ABB9B5" w14:textId="58F8E494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4EFF5B8E" w14:textId="77777777" w:rsidTr="00EE3CAF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6A1A67AA" w14:textId="7777777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1207C438" w14:textId="77777777">
          <w:pPr>
            <w:jc w:val="right"/>
            <w:rPr>
              <w:b/>
              <w:szCs w:val="16"/>
            </w:rPr>
          </w:pPr>
        </w:p>
      </w:tc>
    </w:tr>
    <w:tr w14:paraId="59735EC8" w14:textId="77777777" w:rsidTr="00EE3CAF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35682DCE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668AA" w:rsidP="00656ABC" w14:paraId="5A4B0403" w14:textId="77777777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G/SPS/N/ALB/213</w:t>
          </w:r>
        </w:p>
        <w:bookmarkEnd w:id="1"/>
        <w:p w:rsidR="00656ABC" w:rsidRPr="00EA4725" w:rsidP="00656ABC" w14:paraId="5F159148" w14:textId="203CDF30">
          <w:pPr>
            <w:jc w:val="right"/>
            <w:rPr>
              <w:b/>
              <w:szCs w:val="16"/>
            </w:rPr>
          </w:pPr>
        </w:p>
      </w:tc>
    </w:tr>
    <w:tr w14:paraId="41BBADE4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3A080083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600883F8" w14:textId="77777777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18 March 2025</w:t>
          </w:r>
          <w:bookmarkEnd w:id="3"/>
        </w:p>
      </w:tc>
    </w:tr>
    <w:tr w14:paraId="594A3D91" w14:textId="77777777" w:rsidTr="00EE3CAF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580AD3C7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(25-1921)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326B4BDD" w14:textId="77777777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14:paraId="1AB440AA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1028CD2E" w14:textId="64A6E91D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08540799" w14:textId="5CFF8EF4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41372" w14:paraId="102189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1210231">
    <w:abstractNumId w:val="9"/>
  </w:num>
  <w:num w:numId="2" w16cid:durableId="1756627467">
    <w:abstractNumId w:val="7"/>
  </w:num>
  <w:num w:numId="3" w16cid:durableId="2022273076">
    <w:abstractNumId w:val="6"/>
  </w:num>
  <w:num w:numId="4" w16cid:durableId="2065446032">
    <w:abstractNumId w:val="5"/>
  </w:num>
  <w:num w:numId="5" w16cid:durableId="916591033">
    <w:abstractNumId w:val="4"/>
  </w:num>
  <w:num w:numId="6" w16cid:durableId="687876289">
    <w:abstractNumId w:val="12"/>
  </w:num>
  <w:num w:numId="7" w16cid:durableId="1011025332">
    <w:abstractNumId w:val="11"/>
  </w:num>
  <w:num w:numId="8" w16cid:durableId="1495141056">
    <w:abstractNumId w:val="10"/>
  </w:num>
  <w:num w:numId="9" w16cid:durableId="8913094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1697311">
    <w:abstractNumId w:val="13"/>
  </w:num>
  <w:num w:numId="11" w16cid:durableId="1857844962">
    <w:abstractNumId w:val="8"/>
  </w:num>
  <w:num w:numId="12" w16cid:durableId="94791441">
    <w:abstractNumId w:val="3"/>
  </w:num>
  <w:num w:numId="13" w16cid:durableId="184250939">
    <w:abstractNumId w:val="2"/>
  </w:num>
  <w:num w:numId="14" w16cid:durableId="632365739">
    <w:abstractNumId w:val="1"/>
  </w:num>
  <w:num w:numId="15" w16cid:durableId="119743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B0EA5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7F34BA"/>
    <w:rsid w:val="00807247"/>
    <w:rsid w:val="00821CFF"/>
    <w:rsid w:val="008363D8"/>
    <w:rsid w:val="00840C2B"/>
    <w:rsid w:val="008474E2"/>
    <w:rsid w:val="008730E9"/>
    <w:rsid w:val="008739FD"/>
    <w:rsid w:val="0088039E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2F2E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668AA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B98747"/>
  <w15:docId w15:val="{3859D8AD-75ED-45F1-967B-72766783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E668AA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embers.wto.org/crnattachments/2025/SPS/ALB/25_02177_00_x.pdf" TargetMode="External" /><Relationship Id="rId5" Type="http://schemas.openxmlformats.org/officeDocument/2006/relationships/hyperlink" Target="mailto:info@bujqesia.gov.al" TargetMode="External" /><Relationship Id="rId6" Type="http://schemas.openxmlformats.org/officeDocument/2006/relationships/hyperlink" Target="http://www.bujqesia.gov.al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Doleans, Marion</cp:lastModifiedBy>
  <cp:revision>13</cp:revision>
  <dcterms:created xsi:type="dcterms:W3CDTF">2017-07-03T11:19:00Z</dcterms:created>
  <dcterms:modified xsi:type="dcterms:W3CDTF">2025-03-18T07:52:00Z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G/SPS/N/ALB/213</vt:lpwstr>
  </property>
</Properties>
</file>