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9681" w14:textId="77777777" w:rsidR="00326D34" w:rsidRPr="004D1783" w:rsidRDefault="006E2240"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52825" w14:paraId="20A2A946" w14:textId="77777777" w:rsidTr="00B056CB">
        <w:tc>
          <w:tcPr>
            <w:tcW w:w="707" w:type="dxa"/>
            <w:tcBorders>
              <w:bottom w:val="single" w:sz="6" w:space="0" w:color="auto"/>
            </w:tcBorders>
            <w:shd w:val="clear" w:color="auto" w:fill="auto"/>
          </w:tcPr>
          <w:p w14:paraId="5DE1A61B" w14:textId="77777777" w:rsidR="00326D34" w:rsidRPr="004D1783" w:rsidRDefault="006E2240" w:rsidP="004D1783">
            <w:pPr>
              <w:spacing w:before="120" w:after="120"/>
            </w:pPr>
            <w:r w:rsidRPr="004D1783">
              <w:rPr>
                <w:b/>
              </w:rPr>
              <w:t>1.</w:t>
            </w:r>
          </w:p>
        </w:tc>
        <w:tc>
          <w:tcPr>
            <w:tcW w:w="8320" w:type="dxa"/>
            <w:tcBorders>
              <w:bottom w:val="single" w:sz="6" w:space="0" w:color="auto"/>
            </w:tcBorders>
            <w:shd w:val="clear" w:color="auto" w:fill="auto"/>
          </w:tcPr>
          <w:p w14:paraId="34AE5272" w14:textId="77777777" w:rsidR="00326D34" w:rsidRPr="004D1783" w:rsidRDefault="006E2240"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ALBANIA</w:t>
            </w:r>
            <w:bookmarkEnd w:id="0"/>
          </w:p>
          <w:p w14:paraId="1E9DA3D3" w14:textId="77777777" w:rsidR="00326D34" w:rsidRPr="004D1783" w:rsidRDefault="006E2240" w:rsidP="004D1783">
            <w:pPr>
              <w:spacing w:after="120"/>
            </w:pPr>
            <w:r w:rsidRPr="004D1783">
              <w:rPr>
                <w:b/>
              </w:rPr>
              <w:t>If applicable, name of local government involved:</w:t>
            </w:r>
            <w:r w:rsidRPr="00F778D1">
              <w:t xml:space="preserve"> </w:t>
            </w:r>
            <w:bookmarkStart w:id="1" w:name="sps1b"/>
            <w:bookmarkEnd w:id="1"/>
          </w:p>
        </w:tc>
      </w:tr>
      <w:tr w:rsidR="00E52825" w14:paraId="0D91183C" w14:textId="77777777" w:rsidTr="00B056CB">
        <w:tc>
          <w:tcPr>
            <w:tcW w:w="707" w:type="dxa"/>
            <w:tcBorders>
              <w:top w:val="single" w:sz="6" w:space="0" w:color="auto"/>
              <w:bottom w:val="single" w:sz="6" w:space="0" w:color="auto"/>
            </w:tcBorders>
            <w:shd w:val="clear" w:color="auto" w:fill="auto"/>
          </w:tcPr>
          <w:p w14:paraId="1B44B12F" w14:textId="77777777" w:rsidR="00326D34" w:rsidRPr="004D1783" w:rsidRDefault="006E2240"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54E07E1" w14:textId="77777777" w:rsidR="00326D34" w:rsidRPr="004D1783" w:rsidRDefault="006E2240" w:rsidP="004D1783">
            <w:pPr>
              <w:spacing w:before="120" w:after="120"/>
            </w:pPr>
            <w:r w:rsidRPr="004D1783">
              <w:rPr>
                <w:b/>
              </w:rPr>
              <w:t>Agency responsible:</w:t>
            </w:r>
            <w:r w:rsidRPr="004D1783">
              <w:t xml:space="preserve"> </w:t>
            </w:r>
            <w:bookmarkStart w:id="2" w:name="sps2a"/>
            <w:r w:rsidRPr="004D1783">
              <w:t>Ministry of Agriculture and Rural Development</w:t>
            </w:r>
            <w:bookmarkEnd w:id="2"/>
          </w:p>
        </w:tc>
      </w:tr>
      <w:tr w:rsidR="00E52825" w14:paraId="37083EBB" w14:textId="77777777" w:rsidTr="00B056CB">
        <w:tc>
          <w:tcPr>
            <w:tcW w:w="707" w:type="dxa"/>
            <w:tcBorders>
              <w:top w:val="single" w:sz="6" w:space="0" w:color="auto"/>
              <w:bottom w:val="single" w:sz="6" w:space="0" w:color="auto"/>
            </w:tcBorders>
            <w:shd w:val="clear" w:color="auto" w:fill="auto"/>
          </w:tcPr>
          <w:p w14:paraId="125B72F1" w14:textId="77777777" w:rsidR="00326D34" w:rsidRPr="004D1783" w:rsidRDefault="006E2240"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955436B" w14:textId="77777777" w:rsidR="00326D34" w:rsidRPr="004D1783" w:rsidRDefault="006E2240"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animals (HS code(s): 01); Products of animal origin, not elsewhere specified or included (HS code(s): 05); Agriculture (ICS code(s): 65)</w:t>
            </w:r>
            <w:bookmarkEnd w:id="3"/>
          </w:p>
        </w:tc>
      </w:tr>
      <w:tr w:rsidR="00E52825" w14:paraId="3CD28D3B" w14:textId="77777777" w:rsidTr="00B056CB">
        <w:tc>
          <w:tcPr>
            <w:tcW w:w="707" w:type="dxa"/>
            <w:tcBorders>
              <w:top w:val="single" w:sz="6" w:space="0" w:color="auto"/>
              <w:bottom w:val="single" w:sz="6" w:space="0" w:color="auto"/>
            </w:tcBorders>
            <w:shd w:val="clear" w:color="auto" w:fill="auto"/>
          </w:tcPr>
          <w:p w14:paraId="525B6420" w14:textId="77777777" w:rsidR="00326D34" w:rsidRPr="004D1783" w:rsidRDefault="006E2240"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71CF173" w14:textId="77777777" w:rsidR="00326D34" w:rsidRPr="004D1783" w:rsidRDefault="006E2240" w:rsidP="004D1783">
            <w:pPr>
              <w:spacing w:before="120" w:after="120"/>
              <w:rPr>
                <w:b/>
                <w:bCs/>
              </w:rPr>
            </w:pPr>
            <w:r w:rsidRPr="004D1783">
              <w:rPr>
                <w:b/>
              </w:rPr>
              <w:t>Regions or countries likely to be affected, to the extent relevant or practicable</w:t>
            </w:r>
            <w:r w:rsidRPr="004D1783">
              <w:rPr>
                <w:b/>
                <w:bCs/>
              </w:rPr>
              <w:t>:</w:t>
            </w:r>
          </w:p>
          <w:p w14:paraId="4C6789BD" w14:textId="77777777" w:rsidR="00326D34" w:rsidRPr="004D1783" w:rsidRDefault="006E2240"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3B1C0402" w14:textId="776DDBD0" w:rsidR="00326D34" w:rsidRPr="004D1783" w:rsidRDefault="006E2240"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 xml:space="preserve">Administrative divisions of North Macedonia: </w:t>
            </w:r>
            <w:proofErr w:type="spellStart"/>
            <w:r w:rsidRPr="00C902EF">
              <w:rPr>
                <w:bCs/>
              </w:rPr>
              <w:t>Ularci</w:t>
            </w:r>
            <w:proofErr w:type="spellEnd"/>
            <w:r w:rsidRPr="00C902EF">
              <w:rPr>
                <w:bCs/>
              </w:rPr>
              <w:t xml:space="preserve">, </w:t>
            </w:r>
            <w:proofErr w:type="spellStart"/>
            <w:r w:rsidRPr="00C902EF">
              <w:rPr>
                <w:bCs/>
              </w:rPr>
              <w:t>Delcevo</w:t>
            </w:r>
            <w:proofErr w:type="spellEnd"/>
            <w:r w:rsidRPr="00C902EF">
              <w:rPr>
                <w:bCs/>
              </w:rPr>
              <w:t xml:space="preserve">, </w:t>
            </w:r>
            <w:proofErr w:type="spellStart"/>
            <w:r w:rsidRPr="00C902EF">
              <w:rPr>
                <w:bCs/>
              </w:rPr>
              <w:t>Karbinci</w:t>
            </w:r>
            <w:proofErr w:type="spellEnd"/>
            <w:r w:rsidRPr="00C902EF">
              <w:rPr>
                <w:bCs/>
              </w:rPr>
              <w:t xml:space="preserve">, </w:t>
            </w:r>
            <w:proofErr w:type="spellStart"/>
            <w:r w:rsidRPr="00C902EF">
              <w:rPr>
                <w:bCs/>
              </w:rPr>
              <w:t>Kočani</w:t>
            </w:r>
            <w:proofErr w:type="spellEnd"/>
            <w:r w:rsidRPr="00C902EF">
              <w:rPr>
                <w:bCs/>
              </w:rPr>
              <w:t xml:space="preserve">, Kratovo, </w:t>
            </w:r>
            <w:proofErr w:type="spellStart"/>
            <w:r w:rsidRPr="00C902EF">
              <w:rPr>
                <w:bCs/>
              </w:rPr>
              <w:t>Gostivar</w:t>
            </w:r>
            <w:proofErr w:type="spellEnd"/>
            <w:r w:rsidRPr="00C902EF">
              <w:rPr>
                <w:bCs/>
              </w:rPr>
              <w:t xml:space="preserve">, </w:t>
            </w:r>
            <w:proofErr w:type="spellStart"/>
            <w:r w:rsidRPr="00C902EF">
              <w:rPr>
                <w:bCs/>
              </w:rPr>
              <w:t>Gradsko</w:t>
            </w:r>
            <w:proofErr w:type="spellEnd"/>
            <w:r w:rsidRPr="00C902EF">
              <w:rPr>
                <w:bCs/>
              </w:rPr>
              <w:t xml:space="preserve">, </w:t>
            </w:r>
            <w:proofErr w:type="spellStart"/>
            <w:r w:rsidRPr="00C902EF">
              <w:rPr>
                <w:bCs/>
              </w:rPr>
              <w:t>Kriva</w:t>
            </w:r>
            <w:proofErr w:type="spellEnd"/>
            <w:r w:rsidRPr="00C902EF">
              <w:rPr>
                <w:bCs/>
              </w:rPr>
              <w:t xml:space="preserve"> </w:t>
            </w:r>
            <w:proofErr w:type="spellStart"/>
            <w:r w:rsidRPr="00C902EF">
              <w:rPr>
                <w:bCs/>
              </w:rPr>
              <w:t>Palanka</w:t>
            </w:r>
            <w:proofErr w:type="spellEnd"/>
            <w:r w:rsidRPr="00C902EF">
              <w:rPr>
                <w:bCs/>
              </w:rPr>
              <w:t xml:space="preserve">, </w:t>
            </w:r>
            <w:proofErr w:type="spellStart"/>
            <w:r w:rsidRPr="00C902EF">
              <w:rPr>
                <w:bCs/>
              </w:rPr>
              <w:t>Kumanovo</w:t>
            </w:r>
            <w:proofErr w:type="spellEnd"/>
            <w:r w:rsidRPr="00C902EF">
              <w:rPr>
                <w:bCs/>
              </w:rPr>
              <w:t xml:space="preserve">, </w:t>
            </w:r>
            <w:proofErr w:type="spellStart"/>
            <w:r w:rsidRPr="00C902EF">
              <w:rPr>
                <w:bCs/>
              </w:rPr>
              <w:t>Dolno</w:t>
            </w:r>
            <w:proofErr w:type="spellEnd"/>
            <w:r w:rsidRPr="00C902EF">
              <w:rPr>
                <w:bCs/>
              </w:rPr>
              <w:t xml:space="preserve"> </w:t>
            </w:r>
            <w:proofErr w:type="spellStart"/>
            <w:r w:rsidRPr="00C902EF">
              <w:rPr>
                <w:bCs/>
              </w:rPr>
              <w:t>Konjare</w:t>
            </w:r>
            <w:proofErr w:type="spellEnd"/>
            <w:r w:rsidRPr="00C902EF">
              <w:rPr>
                <w:bCs/>
              </w:rPr>
              <w:t xml:space="preserve">, </w:t>
            </w:r>
            <w:proofErr w:type="spellStart"/>
            <w:r w:rsidRPr="00C902EF">
              <w:rPr>
                <w:bCs/>
              </w:rPr>
              <w:t>Ljubodrag</w:t>
            </w:r>
            <w:proofErr w:type="spellEnd"/>
            <w:r w:rsidRPr="00C902EF">
              <w:rPr>
                <w:bCs/>
              </w:rPr>
              <w:t xml:space="preserve">, </w:t>
            </w:r>
            <w:proofErr w:type="spellStart"/>
            <w:r w:rsidRPr="00C902EF">
              <w:rPr>
                <w:bCs/>
              </w:rPr>
              <w:t>Tabanovce</w:t>
            </w:r>
            <w:proofErr w:type="spellEnd"/>
            <w:r w:rsidRPr="00C902EF">
              <w:rPr>
                <w:bCs/>
              </w:rPr>
              <w:t xml:space="preserve">, </w:t>
            </w:r>
            <w:proofErr w:type="spellStart"/>
            <w:r w:rsidRPr="00C902EF">
              <w:rPr>
                <w:bCs/>
              </w:rPr>
              <w:t>Recica</w:t>
            </w:r>
            <w:proofErr w:type="spellEnd"/>
            <w:r w:rsidRPr="00C902EF">
              <w:rPr>
                <w:bCs/>
              </w:rPr>
              <w:t xml:space="preserve">, </w:t>
            </w:r>
            <w:proofErr w:type="spellStart"/>
            <w:r w:rsidRPr="00C902EF">
              <w:rPr>
                <w:bCs/>
              </w:rPr>
              <w:t>Moshtica</w:t>
            </w:r>
            <w:proofErr w:type="spellEnd"/>
            <w:r w:rsidRPr="00C902EF">
              <w:rPr>
                <w:bCs/>
              </w:rPr>
              <w:t xml:space="preserve">, </w:t>
            </w:r>
            <w:proofErr w:type="spellStart"/>
            <w:r w:rsidRPr="00C902EF">
              <w:rPr>
                <w:bCs/>
              </w:rPr>
              <w:t>Preseka</w:t>
            </w:r>
            <w:proofErr w:type="spellEnd"/>
            <w:r w:rsidRPr="00C902EF">
              <w:rPr>
                <w:bCs/>
              </w:rPr>
              <w:t xml:space="preserve">, </w:t>
            </w:r>
            <w:proofErr w:type="spellStart"/>
            <w:r w:rsidRPr="00C902EF">
              <w:rPr>
                <w:bCs/>
              </w:rPr>
              <w:t>Glavovica</w:t>
            </w:r>
            <w:proofErr w:type="spellEnd"/>
            <w:r w:rsidRPr="00C902EF">
              <w:rPr>
                <w:bCs/>
              </w:rPr>
              <w:t xml:space="preserve">, Novo </w:t>
            </w:r>
            <w:proofErr w:type="spellStart"/>
            <w:r w:rsidRPr="00C902EF">
              <w:rPr>
                <w:bCs/>
              </w:rPr>
              <w:t>Selo</w:t>
            </w:r>
            <w:proofErr w:type="spellEnd"/>
            <w:r w:rsidRPr="00C902EF">
              <w:rPr>
                <w:bCs/>
              </w:rPr>
              <w:t xml:space="preserve">, </w:t>
            </w:r>
            <w:proofErr w:type="spellStart"/>
            <w:r w:rsidRPr="00C902EF">
              <w:rPr>
                <w:bCs/>
              </w:rPr>
              <w:t>Drenok</w:t>
            </w:r>
            <w:proofErr w:type="spellEnd"/>
            <w:r w:rsidRPr="00C902EF">
              <w:rPr>
                <w:bCs/>
              </w:rPr>
              <w:t xml:space="preserve">, </w:t>
            </w:r>
            <w:proofErr w:type="spellStart"/>
            <w:r w:rsidRPr="00C902EF">
              <w:rPr>
                <w:bCs/>
              </w:rPr>
              <w:t>Shtalkovica</w:t>
            </w:r>
            <w:proofErr w:type="spellEnd"/>
            <w:r w:rsidRPr="00C902EF">
              <w:rPr>
                <w:bCs/>
              </w:rPr>
              <w:t xml:space="preserve">, </w:t>
            </w:r>
            <w:proofErr w:type="spellStart"/>
            <w:r w:rsidRPr="00C902EF">
              <w:rPr>
                <w:bCs/>
              </w:rPr>
              <w:t>Stalkovica</w:t>
            </w:r>
            <w:proofErr w:type="spellEnd"/>
            <w:r w:rsidRPr="00C902EF">
              <w:rPr>
                <w:bCs/>
              </w:rPr>
              <w:t xml:space="preserve">, </w:t>
            </w:r>
            <w:proofErr w:type="spellStart"/>
            <w:r w:rsidRPr="00C902EF">
              <w:rPr>
                <w:bCs/>
              </w:rPr>
              <w:t>Rankovce</w:t>
            </w:r>
            <w:proofErr w:type="spellEnd"/>
            <w:r w:rsidRPr="00C902EF">
              <w:rPr>
                <w:bCs/>
              </w:rPr>
              <w:t xml:space="preserve">, </w:t>
            </w:r>
            <w:proofErr w:type="spellStart"/>
            <w:r w:rsidRPr="00C902EF">
              <w:rPr>
                <w:bCs/>
              </w:rPr>
              <w:t>Staro</w:t>
            </w:r>
            <w:proofErr w:type="spellEnd"/>
            <w:r w:rsidRPr="00C902EF">
              <w:rPr>
                <w:bCs/>
              </w:rPr>
              <w:t xml:space="preserve"> </w:t>
            </w:r>
            <w:proofErr w:type="spellStart"/>
            <w:r w:rsidRPr="00C902EF">
              <w:rPr>
                <w:bCs/>
              </w:rPr>
              <w:t>Nagoričane</w:t>
            </w:r>
            <w:proofErr w:type="spellEnd"/>
            <w:r w:rsidRPr="00C902EF">
              <w:rPr>
                <w:bCs/>
              </w:rPr>
              <w:t xml:space="preserve">, </w:t>
            </w:r>
            <w:proofErr w:type="spellStart"/>
            <w:r w:rsidRPr="00C902EF">
              <w:rPr>
                <w:bCs/>
              </w:rPr>
              <w:t>Arbanasko</w:t>
            </w:r>
            <w:proofErr w:type="spellEnd"/>
            <w:r w:rsidRPr="00C902EF">
              <w:rPr>
                <w:bCs/>
              </w:rPr>
              <w:t xml:space="preserve">, </w:t>
            </w:r>
            <w:proofErr w:type="spellStart"/>
            <w:r w:rsidRPr="00C902EF">
              <w:rPr>
                <w:bCs/>
              </w:rPr>
              <w:t>Tromegja</w:t>
            </w:r>
            <w:proofErr w:type="spellEnd"/>
            <w:r w:rsidRPr="00C902EF">
              <w:rPr>
                <w:bCs/>
              </w:rPr>
              <w:t xml:space="preserve">, </w:t>
            </w:r>
            <w:proofErr w:type="spellStart"/>
            <w:r w:rsidRPr="00C902EF">
              <w:rPr>
                <w:bCs/>
              </w:rPr>
              <w:t>Štip</w:t>
            </w:r>
            <w:proofErr w:type="spellEnd"/>
            <w:r w:rsidRPr="00C902EF">
              <w:rPr>
                <w:bCs/>
              </w:rPr>
              <w:t xml:space="preserve">, </w:t>
            </w:r>
            <w:proofErr w:type="spellStart"/>
            <w:r w:rsidRPr="00C902EF">
              <w:rPr>
                <w:bCs/>
              </w:rPr>
              <w:t>Vinitsa</w:t>
            </w:r>
            <w:proofErr w:type="spellEnd"/>
            <w:r w:rsidRPr="00C902EF">
              <w:rPr>
                <w:bCs/>
              </w:rPr>
              <w:t xml:space="preserve">, </w:t>
            </w:r>
            <w:proofErr w:type="spellStart"/>
            <w:r w:rsidRPr="00C902EF">
              <w:rPr>
                <w:bCs/>
              </w:rPr>
              <w:t>Vinicka</w:t>
            </w:r>
            <w:proofErr w:type="spellEnd"/>
            <w:r w:rsidRPr="00C902EF">
              <w:rPr>
                <w:bCs/>
              </w:rPr>
              <w:t xml:space="preserve"> </w:t>
            </w:r>
            <w:proofErr w:type="spellStart"/>
            <w:r w:rsidRPr="00C902EF">
              <w:rPr>
                <w:bCs/>
              </w:rPr>
              <w:t>Krshla</w:t>
            </w:r>
            <w:proofErr w:type="spellEnd"/>
            <w:r w:rsidRPr="00C902EF">
              <w:rPr>
                <w:bCs/>
              </w:rPr>
              <w:t xml:space="preserve">, </w:t>
            </w:r>
            <w:proofErr w:type="spellStart"/>
            <w:r w:rsidRPr="00C902EF">
              <w:rPr>
                <w:bCs/>
              </w:rPr>
              <w:t>Vrapčište</w:t>
            </w:r>
            <w:proofErr w:type="spellEnd"/>
            <w:r w:rsidRPr="00C902EF">
              <w:rPr>
                <w:bCs/>
              </w:rPr>
              <w:t xml:space="preserve">, </w:t>
            </w:r>
            <w:proofErr w:type="spellStart"/>
            <w:r w:rsidRPr="00C902EF">
              <w:rPr>
                <w:bCs/>
              </w:rPr>
              <w:t>Novatsi</w:t>
            </w:r>
            <w:proofErr w:type="spellEnd"/>
            <w:r w:rsidRPr="00C902EF">
              <w:rPr>
                <w:bCs/>
              </w:rPr>
              <w:t xml:space="preserve">, </w:t>
            </w:r>
            <w:proofErr w:type="spellStart"/>
            <w:r w:rsidRPr="00C902EF">
              <w:rPr>
                <w:bCs/>
              </w:rPr>
              <w:t>Kavadartsi</w:t>
            </w:r>
            <w:proofErr w:type="spellEnd"/>
            <w:r w:rsidRPr="00C902EF">
              <w:rPr>
                <w:bCs/>
              </w:rPr>
              <w:t xml:space="preserve">, </w:t>
            </w:r>
            <w:proofErr w:type="spellStart"/>
            <w:r w:rsidRPr="00C902EF">
              <w:rPr>
                <w:bCs/>
              </w:rPr>
              <w:t>Pehčevo</w:t>
            </w:r>
            <w:proofErr w:type="spellEnd"/>
            <w:r w:rsidRPr="00C902EF">
              <w:rPr>
                <w:bCs/>
              </w:rPr>
              <w:t xml:space="preserve">, </w:t>
            </w:r>
            <w:proofErr w:type="spellStart"/>
            <w:r w:rsidRPr="00C902EF">
              <w:rPr>
                <w:bCs/>
              </w:rPr>
              <w:t>Zajas</w:t>
            </w:r>
            <w:proofErr w:type="spellEnd"/>
            <w:r w:rsidRPr="00C902EF">
              <w:rPr>
                <w:bCs/>
              </w:rPr>
              <w:t xml:space="preserve">, </w:t>
            </w:r>
            <w:proofErr w:type="spellStart"/>
            <w:r w:rsidRPr="00C902EF">
              <w:rPr>
                <w:bCs/>
              </w:rPr>
              <w:t>Makedonski</w:t>
            </w:r>
            <w:proofErr w:type="spellEnd"/>
            <w:r w:rsidRPr="00C902EF">
              <w:rPr>
                <w:bCs/>
              </w:rPr>
              <w:t xml:space="preserve"> </w:t>
            </w:r>
            <w:proofErr w:type="spellStart"/>
            <w:r w:rsidRPr="00C902EF">
              <w:rPr>
                <w:bCs/>
              </w:rPr>
              <w:t>Brod</w:t>
            </w:r>
            <w:proofErr w:type="spellEnd"/>
            <w:r w:rsidRPr="00C902EF">
              <w:rPr>
                <w:bCs/>
              </w:rPr>
              <w:t xml:space="preserve">, </w:t>
            </w:r>
            <w:proofErr w:type="spellStart"/>
            <w:r w:rsidRPr="00C902EF">
              <w:rPr>
                <w:bCs/>
              </w:rPr>
              <w:t>Vraneštica</w:t>
            </w:r>
            <w:proofErr w:type="spellEnd"/>
            <w:r w:rsidRPr="00C902EF">
              <w:rPr>
                <w:bCs/>
              </w:rPr>
              <w:t xml:space="preserve">, </w:t>
            </w:r>
            <w:proofErr w:type="spellStart"/>
            <w:r w:rsidRPr="00C902EF">
              <w:rPr>
                <w:bCs/>
              </w:rPr>
              <w:t>Čaška</w:t>
            </w:r>
            <w:proofErr w:type="spellEnd"/>
            <w:r w:rsidRPr="00C902EF">
              <w:rPr>
                <w:bCs/>
              </w:rPr>
              <w:t xml:space="preserve">, </w:t>
            </w:r>
            <w:proofErr w:type="spellStart"/>
            <w:r w:rsidRPr="00C902EF">
              <w:rPr>
                <w:bCs/>
              </w:rPr>
              <w:t>Oslomej</w:t>
            </w:r>
            <w:bookmarkEnd w:id="7"/>
            <w:proofErr w:type="spellEnd"/>
          </w:p>
        </w:tc>
      </w:tr>
      <w:tr w:rsidR="00E52825" w14:paraId="1B41F645" w14:textId="77777777" w:rsidTr="00B056CB">
        <w:tc>
          <w:tcPr>
            <w:tcW w:w="707" w:type="dxa"/>
            <w:tcBorders>
              <w:top w:val="single" w:sz="6" w:space="0" w:color="auto"/>
              <w:bottom w:val="single" w:sz="6" w:space="0" w:color="auto"/>
            </w:tcBorders>
            <w:shd w:val="clear" w:color="auto" w:fill="auto"/>
          </w:tcPr>
          <w:p w14:paraId="7480D55D" w14:textId="77777777" w:rsidR="00326D34" w:rsidRPr="004D1783" w:rsidRDefault="006E2240"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D865530" w14:textId="77777777" w:rsidR="00326D34" w:rsidRPr="004D1783" w:rsidRDefault="006E2240" w:rsidP="004D1783">
            <w:pPr>
              <w:spacing w:before="120" w:after="120"/>
            </w:pPr>
            <w:r w:rsidRPr="004D1783">
              <w:rPr>
                <w:b/>
              </w:rPr>
              <w:t>Title of the notified document:</w:t>
            </w:r>
            <w:r w:rsidRPr="008F3F4B">
              <w:t xml:space="preserve"> </w:t>
            </w:r>
            <w:bookmarkStart w:id="8" w:name="sps5a"/>
            <w:r w:rsidRPr="008F3F4B">
              <w:t>For some protective measures against African Swine Fever disease in the state of North Macedonia</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Albanian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5</w:t>
            </w:r>
            <w:bookmarkEnd w:id="10"/>
          </w:p>
          <w:bookmarkStart w:id="11" w:name="sps5d"/>
          <w:p w14:paraId="757EC469" w14:textId="119A1D42" w:rsidR="00326D34" w:rsidRPr="004D1783" w:rsidRDefault="006E2240" w:rsidP="004D1783">
            <w:pPr>
              <w:spacing w:after="120"/>
            </w:pPr>
            <w:r>
              <w:fldChar w:fldCharType="begin"/>
            </w:r>
            <w:r>
              <w:instrText>HYPERLINK "https://members.wto.org/crnattachments/2024/SPS/ALB/24_00378_00_x.pdf"</w:instrText>
            </w:r>
            <w:r>
              <w:fldChar w:fldCharType="separate"/>
            </w:r>
            <w:r w:rsidRPr="00BF48CE">
              <w:rPr>
                <w:rStyle w:val="Hyperlink"/>
              </w:rPr>
              <w:t>https://members.wto.org/crnattachments/2024/SPS/ALB/24_00378_00_x.pdf</w:t>
            </w:r>
            <w:bookmarkEnd w:id="11"/>
            <w:r>
              <w:rPr>
                <w:rStyle w:val="Hyperlink"/>
              </w:rPr>
              <w:fldChar w:fldCharType="end"/>
            </w:r>
          </w:p>
        </w:tc>
      </w:tr>
      <w:tr w:rsidR="00E52825" w14:paraId="0AB86CEC" w14:textId="77777777" w:rsidTr="00B056CB">
        <w:tc>
          <w:tcPr>
            <w:tcW w:w="707" w:type="dxa"/>
            <w:tcBorders>
              <w:top w:val="single" w:sz="6" w:space="0" w:color="auto"/>
              <w:bottom w:val="single" w:sz="6" w:space="0" w:color="auto"/>
            </w:tcBorders>
            <w:shd w:val="clear" w:color="auto" w:fill="auto"/>
          </w:tcPr>
          <w:p w14:paraId="4C916DF0" w14:textId="77777777" w:rsidR="00326D34" w:rsidRPr="004D1783" w:rsidRDefault="006E2240"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23364DC" w14:textId="646CB256" w:rsidR="00326D34" w:rsidRPr="004D1783" w:rsidRDefault="006E2240" w:rsidP="004D1783">
            <w:pPr>
              <w:spacing w:before="120" w:after="120"/>
            </w:pPr>
            <w:r w:rsidRPr="004D1783">
              <w:rPr>
                <w:b/>
              </w:rPr>
              <w:t>Description of content:</w:t>
            </w:r>
            <w:r w:rsidRPr="00097200">
              <w:t xml:space="preserve"> </w:t>
            </w:r>
            <w:bookmarkStart w:id="12" w:name="sps6a"/>
            <w:r w:rsidRPr="00097200">
              <w:t>Based on Article 102, point 4 of the Constitution, Article 43, of Law No. 10465, dated 29</w:t>
            </w:r>
            <w:r w:rsidR="00F33A8B" w:rsidRPr="00097200">
              <w:t xml:space="preserve"> September </w:t>
            </w:r>
            <w:r w:rsidRPr="00097200">
              <w:t xml:space="preserve">2011 "On the veterinary service in the Republic of Albania", as amended, the import and transit to the territory of Albania of all live animals of the domestic and wild pigs, their products, biological material and embryos of live pigs, fresh meat and their by-products of pigs are </w:t>
            </w:r>
            <w:proofErr w:type="spellStart"/>
            <w:r w:rsidRPr="00097200">
              <w:t>baned</w:t>
            </w:r>
            <w:proofErr w:type="spellEnd"/>
            <w:r w:rsidRPr="00097200">
              <w:t xml:space="preserve">, according to notifications received from the official website of </w:t>
            </w:r>
            <w:r>
              <w:t>WOAH</w:t>
            </w:r>
            <w:r w:rsidRPr="00097200">
              <w:t xml:space="preserve"> and </w:t>
            </w:r>
            <w:proofErr w:type="spellStart"/>
            <w:r w:rsidRPr="00097200">
              <w:t>ADIS</w:t>
            </w:r>
            <w:proofErr w:type="spellEnd"/>
            <w:r w:rsidRPr="00097200">
              <w:t xml:space="preserve">, respectively from the </w:t>
            </w:r>
            <w:r>
              <w:t xml:space="preserve">following </w:t>
            </w:r>
            <w:r w:rsidRPr="00097200">
              <w:t xml:space="preserve">administrative divisions of North Macedonia: </w:t>
            </w:r>
            <w:proofErr w:type="spellStart"/>
            <w:r w:rsidRPr="00097200">
              <w:t>Ularci</w:t>
            </w:r>
            <w:proofErr w:type="spellEnd"/>
            <w:r w:rsidRPr="00097200">
              <w:t xml:space="preserve">, </w:t>
            </w:r>
            <w:proofErr w:type="spellStart"/>
            <w:r w:rsidRPr="00097200">
              <w:t>Delcevo</w:t>
            </w:r>
            <w:proofErr w:type="spellEnd"/>
            <w:r w:rsidRPr="00097200">
              <w:t xml:space="preserve">, </w:t>
            </w:r>
            <w:proofErr w:type="spellStart"/>
            <w:r w:rsidRPr="00097200">
              <w:t>Karbinci</w:t>
            </w:r>
            <w:proofErr w:type="spellEnd"/>
            <w:r w:rsidRPr="00097200">
              <w:t xml:space="preserve">, </w:t>
            </w:r>
            <w:proofErr w:type="spellStart"/>
            <w:r w:rsidRPr="00097200">
              <w:t>Kočani</w:t>
            </w:r>
            <w:proofErr w:type="spellEnd"/>
            <w:r w:rsidRPr="00097200">
              <w:t xml:space="preserve">, Kratovo, </w:t>
            </w:r>
            <w:proofErr w:type="spellStart"/>
            <w:r w:rsidRPr="00097200">
              <w:t>Gostivar</w:t>
            </w:r>
            <w:proofErr w:type="spellEnd"/>
            <w:r w:rsidRPr="00097200">
              <w:t xml:space="preserve">, </w:t>
            </w:r>
            <w:proofErr w:type="spellStart"/>
            <w:r w:rsidRPr="00097200">
              <w:t>Gradsko</w:t>
            </w:r>
            <w:proofErr w:type="spellEnd"/>
            <w:r w:rsidRPr="00097200">
              <w:t xml:space="preserve">, </w:t>
            </w:r>
            <w:proofErr w:type="spellStart"/>
            <w:r w:rsidRPr="00097200">
              <w:t>Kriva</w:t>
            </w:r>
            <w:proofErr w:type="spellEnd"/>
            <w:r w:rsidRPr="00097200">
              <w:t xml:space="preserve"> </w:t>
            </w:r>
            <w:proofErr w:type="spellStart"/>
            <w:r w:rsidRPr="00097200">
              <w:t>Palanka</w:t>
            </w:r>
            <w:proofErr w:type="spellEnd"/>
            <w:r w:rsidRPr="00097200">
              <w:t xml:space="preserve">, </w:t>
            </w:r>
            <w:proofErr w:type="spellStart"/>
            <w:r w:rsidRPr="00097200">
              <w:t>Kumanovo</w:t>
            </w:r>
            <w:proofErr w:type="spellEnd"/>
            <w:r w:rsidRPr="00097200">
              <w:t xml:space="preserve">, </w:t>
            </w:r>
            <w:proofErr w:type="spellStart"/>
            <w:r w:rsidRPr="00097200">
              <w:t>Dolno</w:t>
            </w:r>
            <w:proofErr w:type="spellEnd"/>
            <w:r w:rsidRPr="00097200">
              <w:t xml:space="preserve"> </w:t>
            </w:r>
            <w:proofErr w:type="spellStart"/>
            <w:r w:rsidRPr="00097200">
              <w:t>Konjare</w:t>
            </w:r>
            <w:proofErr w:type="spellEnd"/>
            <w:r w:rsidRPr="00097200">
              <w:t xml:space="preserve">, </w:t>
            </w:r>
            <w:proofErr w:type="spellStart"/>
            <w:r w:rsidRPr="00097200">
              <w:t>Ljubodrag</w:t>
            </w:r>
            <w:proofErr w:type="spellEnd"/>
            <w:r w:rsidRPr="00097200">
              <w:t xml:space="preserve">, </w:t>
            </w:r>
            <w:proofErr w:type="spellStart"/>
            <w:r w:rsidRPr="00097200">
              <w:t>Tabanovce</w:t>
            </w:r>
            <w:proofErr w:type="spellEnd"/>
            <w:r w:rsidRPr="00097200">
              <w:t xml:space="preserve">, </w:t>
            </w:r>
            <w:proofErr w:type="spellStart"/>
            <w:r w:rsidRPr="00097200">
              <w:t>Recica</w:t>
            </w:r>
            <w:proofErr w:type="spellEnd"/>
            <w:r w:rsidRPr="00097200">
              <w:t xml:space="preserve">, </w:t>
            </w:r>
            <w:proofErr w:type="spellStart"/>
            <w:r w:rsidRPr="00097200">
              <w:t>Moshtica</w:t>
            </w:r>
            <w:proofErr w:type="spellEnd"/>
            <w:r w:rsidRPr="00097200">
              <w:t xml:space="preserve">, </w:t>
            </w:r>
            <w:proofErr w:type="spellStart"/>
            <w:r w:rsidRPr="00097200">
              <w:t>Preseka</w:t>
            </w:r>
            <w:proofErr w:type="spellEnd"/>
            <w:r w:rsidRPr="00097200">
              <w:t xml:space="preserve">, </w:t>
            </w:r>
            <w:proofErr w:type="spellStart"/>
            <w:r w:rsidRPr="00097200">
              <w:t>Glavovica</w:t>
            </w:r>
            <w:proofErr w:type="spellEnd"/>
            <w:r w:rsidRPr="00097200">
              <w:t xml:space="preserve">, Novo </w:t>
            </w:r>
            <w:proofErr w:type="spellStart"/>
            <w:r w:rsidRPr="00097200">
              <w:t>Selo</w:t>
            </w:r>
            <w:proofErr w:type="spellEnd"/>
            <w:r w:rsidRPr="00097200">
              <w:t xml:space="preserve">, </w:t>
            </w:r>
            <w:proofErr w:type="spellStart"/>
            <w:r w:rsidRPr="00097200">
              <w:t>Drenok</w:t>
            </w:r>
            <w:proofErr w:type="spellEnd"/>
            <w:r w:rsidRPr="00097200">
              <w:t xml:space="preserve">, </w:t>
            </w:r>
            <w:proofErr w:type="spellStart"/>
            <w:r w:rsidRPr="00097200">
              <w:t>Shtalkovica</w:t>
            </w:r>
            <w:proofErr w:type="spellEnd"/>
            <w:r w:rsidRPr="00097200">
              <w:t xml:space="preserve">, </w:t>
            </w:r>
            <w:proofErr w:type="spellStart"/>
            <w:r w:rsidRPr="00097200">
              <w:t>Stalkovica</w:t>
            </w:r>
            <w:proofErr w:type="spellEnd"/>
            <w:r w:rsidRPr="00097200">
              <w:t xml:space="preserve">, </w:t>
            </w:r>
            <w:proofErr w:type="spellStart"/>
            <w:r w:rsidRPr="00097200">
              <w:t>Rankovce</w:t>
            </w:r>
            <w:proofErr w:type="spellEnd"/>
            <w:r w:rsidRPr="00097200">
              <w:t xml:space="preserve">, </w:t>
            </w:r>
            <w:proofErr w:type="spellStart"/>
            <w:r w:rsidRPr="00097200">
              <w:t>Staro</w:t>
            </w:r>
            <w:proofErr w:type="spellEnd"/>
            <w:r w:rsidRPr="00097200">
              <w:t xml:space="preserve"> </w:t>
            </w:r>
            <w:proofErr w:type="spellStart"/>
            <w:r w:rsidRPr="00097200">
              <w:t>Nagoričane</w:t>
            </w:r>
            <w:proofErr w:type="spellEnd"/>
            <w:r w:rsidRPr="00097200">
              <w:t xml:space="preserve">, </w:t>
            </w:r>
            <w:proofErr w:type="spellStart"/>
            <w:r w:rsidRPr="00097200">
              <w:t>Arbanasko</w:t>
            </w:r>
            <w:proofErr w:type="spellEnd"/>
            <w:r w:rsidRPr="00097200">
              <w:t xml:space="preserve">, </w:t>
            </w:r>
            <w:proofErr w:type="spellStart"/>
            <w:r w:rsidRPr="00097200">
              <w:t>Tromegja</w:t>
            </w:r>
            <w:proofErr w:type="spellEnd"/>
            <w:r w:rsidRPr="00097200">
              <w:t xml:space="preserve">, </w:t>
            </w:r>
            <w:proofErr w:type="spellStart"/>
            <w:r w:rsidRPr="00097200">
              <w:t>Štip</w:t>
            </w:r>
            <w:proofErr w:type="spellEnd"/>
            <w:r w:rsidRPr="00097200">
              <w:t xml:space="preserve">, </w:t>
            </w:r>
            <w:proofErr w:type="spellStart"/>
            <w:r w:rsidRPr="00097200">
              <w:t>Vinitsa</w:t>
            </w:r>
            <w:proofErr w:type="spellEnd"/>
            <w:r w:rsidRPr="00097200">
              <w:t xml:space="preserve">, </w:t>
            </w:r>
            <w:proofErr w:type="spellStart"/>
            <w:r w:rsidRPr="00097200">
              <w:t>Vinicka</w:t>
            </w:r>
            <w:proofErr w:type="spellEnd"/>
            <w:r w:rsidRPr="00097200">
              <w:t xml:space="preserve"> </w:t>
            </w:r>
            <w:proofErr w:type="spellStart"/>
            <w:r w:rsidRPr="00097200">
              <w:t>Krshla</w:t>
            </w:r>
            <w:proofErr w:type="spellEnd"/>
            <w:r w:rsidRPr="00097200">
              <w:t xml:space="preserve">, </w:t>
            </w:r>
            <w:proofErr w:type="spellStart"/>
            <w:r w:rsidRPr="00097200">
              <w:t>Vrapčište</w:t>
            </w:r>
            <w:proofErr w:type="spellEnd"/>
            <w:r w:rsidRPr="00097200">
              <w:t xml:space="preserve">, </w:t>
            </w:r>
            <w:proofErr w:type="spellStart"/>
            <w:r w:rsidRPr="00097200">
              <w:t>Novatsi</w:t>
            </w:r>
            <w:proofErr w:type="spellEnd"/>
            <w:r w:rsidRPr="00097200">
              <w:t xml:space="preserve">, </w:t>
            </w:r>
            <w:proofErr w:type="spellStart"/>
            <w:r w:rsidRPr="00097200">
              <w:t>Kavadartsi</w:t>
            </w:r>
            <w:proofErr w:type="spellEnd"/>
            <w:r w:rsidRPr="00097200">
              <w:t xml:space="preserve">, </w:t>
            </w:r>
            <w:proofErr w:type="spellStart"/>
            <w:r w:rsidRPr="00097200">
              <w:t>Pehčevo</w:t>
            </w:r>
            <w:proofErr w:type="spellEnd"/>
            <w:r w:rsidRPr="00097200">
              <w:t xml:space="preserve">, </w:t>
            </w:r>
            <w:proofErr w:type="spellStart"/>
            <w:r w:rsidRPr="00097200">
              <w:t>Zajas</w:t>
            </w:r>
            <w:proofErr w:type="spellEnd"/>
            <w:r w:rsidRPr="00097200">
              <w:t xml:space="preserve">, </w:t>
            </w:r>
            <w:proofErr w:type="spellStart"/>
            <w:r w:rsidRPr="00097200">
              <w:t>Makedonski</w:t>
            </w:r>
            <w:proofErr w:type="spellEnd"/>
            <w:r w:rsidRPr="00097200">
              <w:t xml:space="preserve"> </w:t>
            </w:r>
            <w:proofErr w:type="spellStart"/>
            <w:r w:rsidRPr="00097200">
              <w:t>Brod</w:t>
            </w:r>
            <w:proofErr w:type="spellEnd"/>
            <w:r w:rsidRPr="00097200">
              <w:t xml:space="preserve">, </w:t>
            </w:r>
            <w:proofErr w:type="spellStart"/>
            <w:r w:rsidRPr="00097200">
              <w:t>Vraneštica</w:t>
            </w:r>
            <w:proofErr w:type="spellEnd"/>
            <w:r w:rsidRPr="00097200">
              <w:t xml:space="preserve">, </w:t>
            </w:r>
            <w:proofErr w:type="spellStart"/>
            <w:r w:rsidRPr="00097200">
              <w:t>Čaška</w:t>
            </w:r>
            <w:proofErr w:type="spellEnd"/>
            <w:r w:rsidRPr="00097200">
              <w:t xml:space="preserve">, </w:t>
            </w:r>
            <w:proofErr w:type="spellStart"/>
            <w:r w:rsidRPr="00097200">
              <w:t>Oslomej</w:t>
            </w:r>
            <w:proofErr w:type="spellEnd"/>
            <w:r w:rsidRPr="00097200">
              <w:t>.</w:t>
            </w:r>
          </w:p>
          <w:p w14:paraId="08B10924" w14:textId="39027099" w:rsidR="00E77F4C" w:rsidRPr="00097200" w:rsidRDefault="006E2240" w:rsidP="004D1783">
            <w:pPr>
              <w:spacing w:before="120" w:after="120"/>
            </w:pPr>
            <w:r w:rsidRPr="00097200">
              <w:t xml:space="preserve">Permitting the import and transit to the territory of Albania, of all domestic and wild pigs, their products, biological material and live embryos of the pig species, fresh meat and their by-products of all types of pig animals, from the administrative divisions of the state of North Macedonia which are not cited above, not infected by the disease of </w:t>
            </w:r>
            <w:r w:rsidR="00F33A8B" w:rsidRPr="00786DCE">
              <w:t xml:space="preserve">African Swine Fever </w:t>
            </w:r>
            <w:r w:rsidR="00F33A8B">
              <w:t>(</w:t>
            </w:r>
            <w:proofErr w:type="spellStart"/>
            <w:r w:rsidRPr="00097200">
              <w:t>ASF</w:t>
            </w:r>
            <w:proofErr w:type="spellEnd"/>
            <w:r w:rsidR="00F33A8B">
              <w:t>)</w:t>
            </w:r>
            <w:r w:rsidRPr="00097200">
              <w:t>, if the conditions defined in Chapter 151.1 of the Terrestrial Code of WOAH are met.</w:t>
            </w:r>
            <w:bookmarkEnd w:id="12"/>
          </w:p>
        </w:tc>
      </w:tr>
      <w:tr w:rsidR="00E52825" w14:paraId="2DAC6826" w14:textId="77777777" w:rsidTr="00B056CB">
        <w:tc>
          <w:tcPr>
            <w:tcW w:w="707" w:type="dxa"/>
            <w:tcBorders>
              <w:top w:val="single" w:sz="6" w:space="0" w:color="auto"/>
              <w:bottom w:val="single" w:sz="6" w:space="0" w:color="auto"/>
            </w:tcBorders>
            <w:shd w:val="clear" w:color="auto" w:fill="auto"/>
          </w:tcPr>
          <w:p w14:paraId="60373EBD" w14:textId="77777777" w:rsidR="00326D34" w:rsidRPr="004D1783" w:rsidRDefault="006E2240"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26EBF44" w14:textId="77777777" w:rsidR="00326D34" w:rsidRPr="004D1783" w:rsidRDefault="006E2240"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E52825" w14:paraId="503A68B7" w14:textId="77777777" w:rsidTr="00B056CB">
        <w:tc>
          <w:tcPr>
            <w:tcW w:w="707" w:type="dxa"/>
            <w:tcBorders>
              <w:top w:val="single" w:sz="6" w:space="0" w:color="auto"/>
              <w:bottom w:val="single" w:sz="6" w:space="0" w:color="auto"/>
            </w:tcBorders>
            <w:shd w:val="clear" w:color="auto" w:fill="auto"/>
          </w:tcPr>
          <w:p w14:paraId="4A24487B" w14:textId="77777777" w:rsidR="00326D34" w:rsidRPr="004D1783" w:rsidRDefault="006E2240"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6CFD65E1" w14:textId="1FDB5175" w:rsidR="00326D34" w:rsidRPr="004D1783" w:rsidRDefault="006E2240" w:rsidP="004D1783">
            <w:pPr>
              <w:spacing w:before="120" w:after="120"/>
            </w:pPr>
            <w:r w:rsidRPr="004D1783">
              <w:rPr>
                <w:b/>
              </w:rPr>
              <w:t>Nature of the urgent problem(s) and reason for urgent action:</w:t>
            </w:r>
            <w:r w:rsidRPr="00786DCE">
              <w:t xml:space="preserve"> </w:t>
            </w:r>
            <w:bookmarkStart w:id="19" w:name="sps8a"/>
            <w:r w:rsidRPr="00786DCE">
              <w:t>For protection of territory of Albania from African Swine Fever disease.</w:t>
            </w:r>
            <w:bookmarkEnd w:id="19"/>
          </w:p>
        </w:tc>
      </w:tr>
      <w:tr w:rsidR="00E52825" w14:paraId="6CD26782" w14:textId="77777777" w:rsidTr="00B056CB">
        <w:tc>
          <w:tcPr>
            <w:tcW w:w="707" w:type="dxa"/>
            <w:tcBorders>
              <w:top w:val="single" w:sz="6" w:space="0" w:color="auto"/>
              <w:bottom w:val="single" w:sz="6" w:space="0" w:color="auto"/>
            </w:tcBorders>
            <w:shd w:val="clear" w:color="auto" w:fill="auto"/>
          </w:tcPr>
          <w:p w14:paraId="6BD0179C" w14:textId="77777777" w:rsidR="00326D34" w:rsidRPr="004D1783" w:rsidRDefault="006E2240"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2926A16D" w14:textId="77777777" w:rsidR="00326D34" w:rsidRPr="004D1783" w:rsidRDefault="006E2240" w:rsidP="004D1783">
            <w:pPr>
              <w:spacing w:before="120" w:after="120"/>
              <w:rPr>
                <w:b/>
              </w:rPr>
            </w:pPr>
            <w:r w:rsidRPr="004D1783">
              <w:rPr>
                <w:b/>
              </w:rPr>
              <w:t xml:space="preserve">Is there a relevant international standard? If so, identify the standard: </w:t>
            </w:r>
          </w:p>
          <w:p w14:paraId="4A0B9FD9" w14:textId="77777777" w:rsidR="00326D34" w:rsidRPr="004D1783" w:rsidRDefault="006E2240"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B002C16" w14:textId="18211C0B" w:rsidR="00326D34" w:rsidRPr="004D1783" w:rsidRDefault="006E2240"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Terrestrial Code, Chapter 15.1 "African</w:t>
            </w:r>
            <w:r w:rsidR="00F33A8B">
              <w:t> </w:t>
            </w:r>
            <w:r w:rsidRPr="00F245E3">
              <w:t>Swine Fever virus"</w:t>
            </w:r>
            <w:bookmarkEnd w:id="23"/>
          </w:p>
          <w:p w14:paraId="10A8232F" w14:textId="77777777" w:rsidR="00326D34" w:rsidRPr="004D1783" w:rsidRDefault="006E2240"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1D5A77BA" w14:textId="77777777" w:rsidR="00326D34" w:rsidRPr="004D1783" w:rsidRDefault="006E2240"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2AFD025" w14:textId="77777777" w:rsidR="00326D34" w:rsidRPr="004D1783" w:rsidRDefault="006E2240" w:rsidP="004D1783">
            <w:pPr>
              <w:spacing w:after="120"/>
              <w:rPr>
                <w:b/>
              </w:rPr>
            </w:pPr>
            <w:r w:rsidRPr="004D1783">
              <w:rPr>
                <w:b/>
              </w:rPr>
              <w:t>Does this proposed regulation conform to the relevant international standard?</w:t>
            </w:r>
          </w:p>
          <w:p w14:paraId="1DD0F06A" w14:textId="77777777" w:rsidR="00326D34" w:rsidRPr="004D1783" w:rsidRDefault="006E2240"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73A3C53B" w14:textId="77777777" w:rsidR="00326D34" w:rsidRPr="004D1783" w:rsidRDefault="006E2240"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E52825" w14:paraId="58EF1C20" w14:textId="77777777" w:rsidTr="00B056CB">
        <w:tc>
          <w:tcPr>
            <w:tcW w:w="707" w:type="dxa"/>
            <w:tcBorders>
              <w:top w:val="single" w:sz="6" w:space="0" w:color="auto"/>
              <w:bottom w:val="single" w:sz="6" w:space="0" w:color="auto"/>
            </w:tcBorders>
            <w:shd w:val="clear" w:color="auto" w:fill="auto"/>
          </w:tcPr>
          <w:p w14:paraId="5ED9E8D3" w14:textId="77777777" w:rsidR="00326D34" w:rsidRPr="004D1783" w:rsidRDefault="006E2240"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8EBCB9E" w14:textId="62B75E96" w:rsidR="00E77F4C" w:rsidRPr="00F33A8B" w:rsidRDefault="006E2240" w:rsidP="00F33A8B">
            <w:pPr>
              <w:spacing w:before="120"/>
            </w:pPr>
            <w:r w:rsidRPr="004D1783">
              <w:rPr>
                <w:b/>
              </w:rPr>
              <w:t>Other relevant documents and language(s) in which these are available:</w:t>
            </w:r>
            <w:r w:rsidRPr="004D1783">
              <w:rPr>
                <w:bCs/>
              </w:rPr>
              <w:t xml:space="preserve"> </w:t>
            </w:r>
            <w:bookmarkStart w:id="30" w:name="sps10b"/>
            <w:bookmarkEnd w:id="30"/>
          </w:p>
        </w:tc>
      </w:tr>
      <w:tr w:rsidR="00E52825" w14:paraId="11F66420" w14:textId="77777777" w:rsidTr="00B056CB">
        <w:tc>
          <w:tcPr>
            <w:tcW w:w="707" w:type="dxa"/>
            <w:tcBorders>
              <w:top w:val="single" w:sz="6" w:space="0" w:color="auto"/>
              <w:bottom w:val="single" w:sz="6" w:space="0" w:color="auto"/>
            </w:tcBorders>
            <w:shd w:val="clear" w:color="auto" w:fill="auto"/>
          </w:tcPr>
          <w:p w14:paraId="6816EC83" w14:textId="77777777" w:rsidR="00326D34" w:rsidRPr="004D1783" w:rsidRDefault="006E2240"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27C4537" w14:textId="3D6376E9" w:rsidR="00326D34" w:rsidRPr="004D1783" w:rsidRDefault="006E2240"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1" w:name="sps11a"/>
            <w:r w:rsidRPr="00EC5D60">
              <w:t>9</w:t>
            </w:r>
            <w:r w:rsidR="00F33A8B">
              <w:t> </w:t>
            </w:r>
            <w:r w:rsidRPr="00EC5D60">
              <w:t>January 2024</w:t>
            </w:r>
            <w:bookmarkEnd w:id="31"/>
          </w:p>
          <w:p w14:paraId="047830D7" w14:textId="77777777" w:rsidR="00326D34" w:rsidRPr="004D1783" w:rsidRDefault="006E2240" w:rsidP="004D1783">
            <w:pPr>
              <w:spacing w:after="120"/>
              <w:ind w:left="607" w:hanging="607"/>
            </w:pPr>
            <w:r w:rsidRPr="004D1783">
              <w:rPr>
                <w:b/>
              </w:rPr>
              <w:t>[</w:t>
            </w:r>
            <w:bookmarkStart w:id="32" w:name="sps11e"/>
            <w:r w:rsidRPr="004D1783">
              <w:rPr>
                <w:b/>
              </w:rPr>
              <w:t>X</w:t>
            </w:r>
            <w:bookmarkEnd w:id="32"/>
            <w:r w:rsidRPr="004D1783">
              <w:rPr>
                <w:b/>
              </w:rPr>
              <w:t>]</w:t>
            </w:r>
            <w:r w:rsidRPr="004D1783">
              <w:rPr>
                <w:b/>
              </w:rPr>
              <w:tab/>
              <w:t>Trade facilitating measure</w:t>
            </w:r>
            <w:r w:rsidRPr="00EC5D60">
              <w:t xml:space="preserve"> </w:t>
            </w:r>
            <w:bookmarkStart w:id="33" w:name="sps11ebis"/>
            <w:bookmarkEnd w:id="33"/>
          </w:p>
        </w:tc>
      </w:tr>
      <w:tr w:rsidR="00E52825" w14:paraId="526B6A15" w14:textId="77777777" w:rsidTr="00B056CB">
        <w:tc>
          <w:tcPr>
            <w:tcW w:w="707" w:type="dxa"/>
            <w:tcBorders>
              <w:top w:val="single" w:sz="6" w:space="0" w:color="auto"/>
              <w:bottom w:val="single" w:sz="6" w:space="0" w:color="auto"/>
            </w:tcBorders>
            <w:shd w:val="clear" w:color="auto" w:fill="auto"/>
          </w:tcPr>
          <w:p w14:paraId="346BE60F" w14:textId="77777777" w:rsidR="00326D34" w:rsidRPr="004D1783" w:rsidRDefault="006E2240"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A659D66" w14:textId="77777777" w:rsidR="00326D34" w:rsidRPr="004D1783" w:rsidRDefault="006E2240" w:rsidP="004D1783">
            <w:pPr>
              <w:spacing w:before="120" w:after="120"/>
              <w:rPr>
                <w:b/>
              </w:rPr>
            </w:pPr>
            <w:r w:rsidRPr="004D1783">
              <w:rPr>
                <w:b/>
              </w:rPr>
              <w:t>Agency or authority designated to handle comments: [</w:t>
            </w:r>
            <w:bookmarkStart w:id="34" w:name="sps12a"/>
            <w:r w:rsidRPr="004D1783">
              <w:rPr>
                <w:b/>
              </w:rPr>
              <w:t>X</w:t>
            </w:r>
            <w:bookmarkEnd w:id="34"/>
            <w:r w:rsidRPr="004D1783">
              <w:rPr>
                <w:b/>
              </w:rPr>
              <w:t>] National Notification Authority, [</w:t>
            </w:r>
            <w:bookmarkStart w:id="35" w:name="sps12b"/>
            <w:r w:rsidRPr="004D1783">
              <w:rPr>
                <w:b/>
              </w:rPr>
              <w:t> </w:t>
            </w:r>
            <w:bookmarkEnd w:id="35"/>
            <w:r w:rsidRPr="004D1783">
              <w:rPr>
                <w:b/>
              </w:rPr>
              <w:t>] National Enquiry Point. Address, fax number and e-mail address (if available) of other body:</w:t>
            </w:r>
            <w:r w:rsidRPr="00EC5D60">
              <w:t xml:space="preserve"> </w:t>
            </w:r>
            <w:bookmarkStart w:id="36" w:name="sps12c"/>
          </w:p>
          <w:p w14:paraId="175424A1" w14:textId="77777777" w:rsidR="00E77F4C" w:rsidRPr="00EC5D60" w:rsidRDefault="006E2240" w:rsidP="004D1783">
            <w:r w:rsidRPr="00EC5D60">
              <w:t>Ministry of Agriculture and Rural Development</w:t>
            </w:r>
          </w:p>
          <w:p w14:paraId="120DEE69" w14:textId="77777777" w:rsidR="00E77F4C" w:rsidRPr="00EC5D60" w:rsidRDefault="006E2240" w:rsidP="004D1783">
            <w:r w:rsidRPr="00EC5D60">
              <w:t>General Directorate in the Field of Food Safety, Veterinary, Plant Protection and Fishery</w:t>
            </w:r>
          </w:p>
          <w:p w14:paraId="3B7FF548" w14:textId="77777777" w:rsidR="00E77F4C" w:rsidRPr="00EC5D60" w:rsidRDefault="006E2240" w:rsidP="004D1783">
            <w:r w:rsidRPr="00EC5D60">
              <w:t>Tel: +(355 4) 2226 911</w:t>
            </w:r>
          </w:p>
          <w:p w14:paraId="36F19B68" w14:textId="77777777" w:rsidR="00E77F4C" w:rsidRPr="00EC5D60" w:rsidRDefault="006E2240" w:rsidP="004D1783">
            <w:r w:rsidRPr="00EC5D60">
              <w:t xml:space="preserve">E-mail: </w:t>
            </w:r>
            <w:hyperlink r:id="rId8" w:history="1">
              <w:r w:rsidRPr="00EC5D60">
                <w:rPr>
                  <w:color w:val="0000FF"/>
                  <w:u w:val="single"/>
                </w:rPr>
                <w:t>info@bujqesia.gov.al</w:t>
              </w:r>
            </w:hyperlink>
          </w:p>
          <w:p w14:paraId="6DE3ACDC" w14:textId="77777777" w:rsidR="00E77F4C" w:rsidRPr="00EC5D60" w:rsidRDefault="006E2240" w:rsidP="004D1783">
            <w:pPr>
              <w:spacing w:after="120"/>
            </w:pPr>
            <w:r w:rsidRPr="00EC5D60">
              <w:t xml:space="preserve">Website: </w:t>
            </w:r>
            <w:hyperlink r:id="rId9" w:history="1">
              <w:r w:rsidRPr="00EC5D60">
                <w:rPr>
                  <w:color w:val="0000FF"/>
                  <w:u w:val="single"/>
                </w:rPr>
                <w:t>http://www.bujqesia.gov.al</w:t>
              </w:r>
            </w:hyperlink>
            <w:bookmarkEnd w:id="36"/>
          </w:p>
        </w:tc>
      </w:tr>
      <w:tr w:rsidR="00E52825" w14:paraId="0A9F294E" w14:textId="77777777" w:rsidTr="00B056CB">
        <w:tc>
          <w:tcPr>
            <w:tcW w:w="707" w:type="dxa"/>
            <w:tcBorders>
              <w:top w:val="single" w:sz="6" w:space="0" w:color="auto"/>
            </w:tcBorders>
            <w:shd w:val="clear" w:color="auto" w:fill="auto"/>
          </w:tcPr>
          <w:p w14:paraId="7DD192B3" w14:textId="77777777" w:rsidR="00326D34" w:rsidRPr="004D1783" w:rsidRDefault="006E2240"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BF5CC85" w14:textId="77777777" w:rsidR="00326D34" w:rsidRPr="004D1783" w:rsidRDefault="006E2240" w:rsidP="00B056CB">
            <w:pPr>
              <w:keepNext/>
              <w:keepLines/>
              <w:spacing w:before="120" w:after="120"/>
            </w:pPr>
            <w:r w:rsidRPr="004D1783">
              <w:rPr>
                <w:b/>
                <w:bCs/>
              </w:rPr>
              <w:t>Text(s) available from: [</w:t>
            </w:r>
            <w:bookmarkStart w:id="37" w:name="sps13a"/>
            <w:r w:rsidRPr="004D1783">
              <w:rPr>
                <w:b/>
                <w:bCs/>
              </w:rPr>
              <w:t>X</w:t>
            </w:r>
            <w:bookmarkEnd w:id="37"/>
            <w:r w:rsidRPr="004D1783">
              <w:rPr>
                <w:b/>
                <w:bCs/>
              </w:rPr>
              <w:t>] National Notification Authority, [</w:t>
            </w:r>
            <w:bookmarkStart w:id="38" w:name="sps13b"/>
            <w:r w:rsidRPr="004D1783">
              <w:rPr>
                <w:b/>
                <w:bCs/>
              </w:rPr>
              <w:t>X</w:t>
            </w:r>
            <w:bookmarkEnd w:id="38"/>
            <w:r w:rsidRPr="004D1783">
              <w:rPr>
                <w:b/>
                <w:bCs/>
              </w:rPr>
              <w:t>] National Enquiry Point. Address, fax number and e-mail address (if available) of other body:</w:t>
            </w:r>
            <w:r w:rsidRPr="00EC5D60">
              <w:rPr>
                <w:bCs/>
              </w:rPr>
              <w:t xml:space="preserve"> </w:t>
            </w:r>
            <w:bookmarkStart w:id="39" w:name="sps13c"/>
          </w:p>
          <w:p w14:paraId="4FB3EEF2" w14:textId="77777777" w:rsidR="00326D34" w:rsidRPr="00EC5D60" w:rsidRDefault="006E2240" w:rsidP="00B056CB">
            <w:pPr>
              <w:keepNext/>
              <w:keepLines/>
              <w:rPr>
                <w:bCs/>
              </w:rPr>
            </w:pPr>
            <w:r w:rsidRPr="00EC5D60">
              <w:rPr>
                <w:bCs/>
              </w:rPr>
              <w:t>Ministry of Agriculture and Rural Development</w:t>
            </w:r>
          </w:p>
          <w:p w14:paraId="44E291A8" w14:textId="77777777" w:rsidR="00326D34" w:rsidRPr="00EC5D60" w:rsidRDefault="006E2240" w:rsidP="00B056CB">
            <w:pPr>
              <w:keepNext/>
              <w:keepLines/>
              <w:rPr>
                <w:bCs/>
              </w:rPr>
            </w:pPr>
            <w:r w:rsidRPr="00EC5D60">
              <w:rPr>
                <w:bCs/>
              </w:rPr>
              <w:t>General Directorate in the Field of Food Safety, Veterinary, Plant Protection and Fishery</w:t>
            </w:r>
          </w:p>
          <w:p w14:paraId="42FAA868" w14:textId="77777777" w:rsidR="00326D34" w:rsidRPr="00EC5D60" w:rsidRDefault="006E2240" w:rsidP="00B056CB">
            <w:pPr>
              <w:keepNext/>
              <w:keepLines/>
              <w:rPr>
                <w:bCs/>
              </w:rPr>
            </w:pPr>
            <w:r w:rsidRPr="00EC5D60">
              <w:rPr>
                <w:bCs/>
              </w:rPr>
              <w:t>SPS Enquiry Point- Albania</w:t>
            </w:r>
          </w:p>
          <w:p w14:paraId="251B7779" w14:textId="77777777" w:rsidR="00326D34" w:rsidRPr="00EC5D60" w:rsidRDefault="006E2240" w:rsidP="00B056CB">
            <w:pPr>
              <w:keepNext/>
              <w:keepLines/>
              <w:rPr>
                <w:bCs/>
              </w:rPr>
            </w:pPr>
            <w:r w:rsidRPr="00EC5D60">
              <w:rPr>
                <w:bCs/>
              </w:rPr>
              <w:t>Tel: +(355 4) 2226 911</w:t>
            </w:r>
          </w:p>
          <w:p w14:paraId="29C320B2" w14:textId="77777777" w:rsidR="00326D34" w:rsidRPr="00EC5D60" w:rsidRDefault="006E2240" w:rsidP="00B056CB">
            <w:pPr>
              <w:keepNext/>
              <w:keepLines/>
              <w:rPr>
                <w:bCs/>
              </w:rPr>
            </w:pPr>
            <w:r w:rsidRPr="00EC5D60">
              <w:rPr>
                <w:bCs/>
              </w:rPr>
              <w:t xml:space="preserve">E-mail: </w:t>
            </w:r>
            <w:hyperlink r:id="rId10" w:history="1">
              <w:r w:rsidRPr="00EC5D60">
                <w:rPr>
                  <w:bCs/>
                  <w:color w:val="0000FF"/>
                  <w:u w:val="single"/>
                </w:rPr>
                <w:t>info@bujqesia.gov.al</w:t>
              </w:r>
            </w:hyperlink>
          </w:p>
          <w:p w14:paraId="3DCA07EF" w14:textId="77777777" w:rsidR="00326D34" w:rsidRPr="00EC5D60" w:rsidRDefault="006E2240" w:rsidP="00B056CB">
            <w:pPr>
              <w:keepNext/>
              <w:keepLines/>
              <w:spacing w:after="120"/>
              <w:rPr>
                <w:bCs/>
              </w:rPr>
            </w:pPr>
            <w:r w:rsidRPr="00EC5D60">
              <w:rPr>
                <w:bCs/>
              </w:rPr>
              <w:t xml:space="preserve">Website: </w:t>
            </w:r>
            <w:hyperlink r:id="rId11" w:history="1">
              <w:r w:rsidRPr="00EC5D60">
                <w:rPr>
                  <w:bCs/>
                  <w:color w:val="0000FF"/>
                  <w:u w:val="single"/>
                </w:rPr>
                <w:t>http://www.bujqesia.gov.al</w:t>
              </w:r>
            </w:hyperlink>
            <w:bookmarkEnd w:id="39"/>
          </w:p>
        </w:tc>
      </w:tr>
    </w:tbl>
    <w:p w14:paraId="170041C5" w14:textId="77777777" w:rsidR="007141CF" w:rsidRPr="004D1783" w:rsidRDefault="007141CF" w:rsidP="004D1783"/>
    <w:sectPr w:rsidR="007141CF" w:rsidRPr="004D1783" w:rsidSect="00F33A8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02C5" w14:textId="77777777" w:rsidR="00F80D01" w:rsidRDefault="006E2240">
      <w:r>
        <w:separator/>
      </w:r>
    </w:p>
  </w:endnote>
  <w:endnote w:type="continuationSeparator" w:id="0">
    <w:p w14:paraId="41A93EB0" w14:textId="77777777" w:rsidR="00F80D01" w:rsidRDefault="006E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D04B" w14:textId="15CA946D" w:rsidR="00326D34" w:rsidRPr="00F33A8B" w:rsidRDefault="006E2240" w:rsidP="00F33A8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BA43" w14:textId="30925AF1" w:rsidR="00326D34" w:rsidRPr="00F33A8B" w:rsidRDefault="006E2240" w:rsidP="00F33A8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180D" w14:textId="77777777" w:rsidR="007C2582" w:rsidRPr="004D1783" w:rsidRDefault="006E2240"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E72B" w14:textId="77777777" w:rsidR="00F80D01" w:rsidRDefault="006E2240">
      <w:r>
        <w:separator/>
      </w:r>
    </w:p>
  </w:footnote>
  <w:footnote w:type="continuationSeparator" w:id="0">
    <w:p w14:paraId="3FF5FD74" w14:textId="77777777" w:rsidR="00F80D01" w:rsidRDefault="006E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D75F" w14:textId="77777777" w:rsidR="00F33A8B" w:rsidRPr="00F33A8B" w:rsidRDefault="006E2240" w:rsidP="00F33A8B">
    <w:pPr>
      <w:pStyle w:val="Header"/>
      <w:pBdr>
        <w:bottom w:val="single" w:sz="4" w:space="1" w:color="auto"/>
      </w:pBdr>
      <w:tabs>
        <w:tab w:val="clear" w:pos="4513"/>
        <w:tab w:val="clear" w:pos="9027"/>
      </w:tabs>
      <w:jc w:val="center"/>
    </w:pPr>
    <w:r w:rsidRPr="00F33A8B">
      <w:t>G/SPS/N/ALB/206</w:t>
    </w:r>
  </w:p>
  <w:p w14:paraId="555EECA4" w14:textId="77777777" w:rsidR="00F33A8B" w:rsidRPr="00F33A8B" w:rsidRDefault="00F33A8B" w:rsidP="00F33A8B">
    <w:pPr>
      <w:pStyle w:val="Header"/>
      <w:pBdr>
        <w:bottom w:val="single" w:sz="4" w:space="1" w:color="auto"/>
      </w:pBdr>
      <w:tabs>
        <w:tab w:val="clear" w:pos="4513"/>
        <w:tab w:val="clear" w:pos="9027"/>
      </w:tabs>
      <w:jc w:val="center"/>
    </w:pPr>
  </w:p>
  <w:p w14:paraId="363BFDB4" w14:textId="38C414CE" w:rsidR="00F33A8B" w:rsidRPr="00F33A8B" w:rsidRDefault="006E2240" w:rsidP="00F33A8B">
    <w:pPr>
      <w:pStyle w:val="Header"/>
      <w:pBdr>
        <w:bottom w:val="single" w:sz="4" w:space="1" w:color="auto"/>
      </w:pBdr>
      <w:tabs>
        <w:tab w:val="clear" w:pos="4513"/>
        <w:tab w:val="clear" w:pos="9027"/>
      </w:tabs>
      <w:jc w:val="center"/>
    </w:pPr>
    <w:r w:rsidRPr="00F33A8B">
      <w:t xml:space="preserve">- </w:t>
    </w:r>
    <w:r w:rsidRPr="00F33A8B">
      <w:fldChar w:fldCharType="begin"/>
    </w:r>
    <w:r w:rsidRPr="00F33A8B">
      <w:instrText xml:space="preserve"> PAGE </w:instrText>
    </w:r>
    <w:r w:rsidRPr="00F33A8B">
      <w:fldChar w:fldCharType="separate"/>
    </w:r>
    <w:r w:rsidRPr="00F33A8B">
      <w:rPr>
        <w:noProof/>
      </w:rPr>
      <w:t>2</w:t>
    </w:r>
    <w:r w:rsidRPr="00F33A8B">
      <w:fldChar w:fldCharType="end"/>
    </w:r>
    <w:r w:rsidRPr="00F33A8B">
      <w:t xml:space="preserve"> -</w:t>
    </w:r>
  </w:p>
  <w:p w14:paraId="6EB9BB46" w14:textId="4BCDEE4E" w:rsidR="00326D34" w:rsidRPr="00F33A8B" w:rsidRDefault="00326D34" w:rsidP="00F33A8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D339" w14:textId="77777777" w:rsidR="00F33A8B" w:rsidRPr="00F33A8B" w:rsidRDefault="006E2240" w:rsidP="00F33A8B">
    <w:pPr>
      <w:pStyle w:val="Header"/>
      <w:pBdr>
        <w:bottom w:val="single" w:sz="4" w:space="1" w:color="auto"/>
      </w:pBdr>
      <w:tabs>
        <w:tab w:val="clear" w:pos="4513"/>
        <w:tab w:val="clear" w:pos="9027"/>
      </w:tabs>
      <w:jc w:val="center"/>
    </w:pPr>
    <w:r w:rsidRPr="00F33A8B">
      <w:t>G/SPS/N/ALB/206</w:t>
    </w:r>
  </w:p>
  <w:p w14:paraId="597DD7D5" w14:textId="77777777" w:rsidR="00F33A8B" w:rsidRPr="00F33A8B" w:rsidRDefault="00F33A8B" w:rsidP="00F33A8B">
    <w:pPr>
      <w:pStyle w:val="Header"/>
      <w:pBdr>
        <w:bottom w:val="single" w:sz="4" w:space="1" w:color="auto"/>
      </w:pBdr>
      <w:tabs>
        <w:tab w:val="clear" w:pos="4513"/>
        <w:tab w:val="clear" w:pos="9027"/>
      </w:tabs>
      <w:jc w:val="center"/>
    </w:pPr>
  </w:p>
  <w:p w14:paraId="5C411831" w14:textId="2F4DDF57" w:rsidR="00F33A8B" w:rsidRPr="00F33A8B" w:rsidRDefault="006E2240" w:rsidP="00F33A8B">
    <w:pPr>
      <w:pStyle w:val="Header"/>
      <w:pBdr>
        <w:bottom w:val="single" w:sz="4" w:space="1" w:color="auto"/>
      </w:pBdr>
      <w:tabs>
        <w:tab w:val="clear" w:pos="4513"/>
        <w:tab w:val="clear" w:pos="9027"/>
      </w:tabs>
      <w:jc w:val="center"/>
    </w:pPr>
    <w:r w:rsidRPr="00F33A8B">
      <w:t xml:space="preserve">- </w:t>
    </w:r>
    <w:r w:rsidRPr="00F33A8B">
      <w:fldChar w:fldCharType="begin"/>
    </w:r>
    <w:r w:rsidRPr="00F33A8B">
      <w:instrText xml:space="preserve"> PAGE </w:instrText>
    </w:r>
    <w:r w:rsidRPr="00F33A8B">
      <w:fldChar w:fldCharType="separate"/>
    </w:r>
    <w:r w:rsidRPr="00F33A8B">
      <w:rPr>
        <w:noProof/>
      </w:rPr>
      <w:t>2</w:t>
    </w:r>
    <w:r w:rsidRPr="00F33A8B">
      <w:fldChar w:fldCharType="end"/>
    </w:r>
    <w:r w:rsidRPr="00F33A8B">
      <w:t xml:space="preserve"> -</w:t>
    </w:r>
  </w:p>
  <w:p w14:paraId="4176AC89" w14:textId="17ACD3AB" w:rsidR="00326D34" w:rsidRPr="00F33A8B" w:rsidRDefault="00326D34" w:rsidP="00F33A8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52825" w14:paraId="39C3C91E" w14:textId="77777777" w:rsidTr="00F766DE">
      <w:trPr>
        <w:trHeight w:val="240"/>
        <w:jc w:val="center"/>
      </w:trPr>
      <w:tc>
        <w:tcPr>
          <w:tcW w:w="3794" w:type="dxa"/>
          <w:shd w:val="clear" w:color="auto" w:fill="FFFFFF"/>
          <w:tcMar>
            <w:left w:w="108" w:type="dxa"/>
            <w:right w:w="108" w:type="dxa"/>
          </w:tcMar>
          <w:vAlign w:val="center"/>
        </w:tcPr>
        <w:p w14:paraId="36AFA0DB" w14:textId="77777777" w:rsidR="00ED54E0" w:rsidRPr="00326D34" w:rsidRDefault="00ED54E0" w:rsidP="00545F9C">
          <w:pPr>
            <w:rPr>
              <w:noProof/>
              <w:lang w:eastAsia="en-GB"/>
            </w:rPr>
          </w:pPr>
          <w:bookmarkStart w:id="40" w:name="bmkRestricted" w:colFirst="1" w:colLast="1"/>
        </w:p>
      </w:tc>
      <w:tc>
        <w:tcPr>
          <w:tcW w:w="5448" w:type="dxa"/>
          <w:gridSpan w:val="2"/>
          <w:shd w:val="clear" w:color="auto" w:fill="FFFFFF"/>
          <w:tcMar>
            <w:left w:w="108" w:type="dxa"/>
            <w:right w:w="108" w:type="dxa"/>
          </w:tcMar>
          <w:vAlign w:val="center"/>
        </w:tcPr>
        <w:p w14:paraId="0ABAC27C" w14:textId="00B097C9" w:rsidR="00ED54E0" w:rsidRPr="00326D34" w:rsidRDefault="006E2240" w:rsidP="00545F9C">
          <w:pPr>
            <w:jc w:val="right"/>
            <w:rPr>
              <w:b/>
              <w:color w:val="FF0000"/>
              <w:szCs w:val="16"/>
            </w:rPr>
          </w:pPr>
          <w:r>
            <w:rPr>
              <w:b/>
              <w:color w:val="FF0000"/>
              <w:szCs w:val="16"/>
            </w:rPr>
            <w:t xml:space="preserve"> </w:t>
          </w:r>
        </w:p>
      </w:tc>
    </w:tr>
    <w:bookmarkEnd w:id="40"/>
    <w:tr w:rsidR="00E52825" w14:paraId="25A64A10" w14:textId="77777777" w:rsidTr="00F766DE">
      <w:trPr>
        <w:trHeight w:val="213"/>
        <w:jc w:val="center"/>
      </w:trPr>
      <w:tc>
        <w:tcPr>
          <w:tcW w:w="3794" w:type="dxa"/>
          <w:vMerge w:val="restart"/>
          <w:shd w:val="clear" w:color="auto" w:fill="FFFFFF"/>
          <w:tcMar>
            <w:left w:w="0" w:type="dxa"/>
            <w:right w:w="0" w:type="dxa"/>
          </w:tcMar>
        </w:tcPr>
        <w:p w14:paraId="270754F9" w14:textId="77777777" w:rsidR="00ED54E0" w:rsidRPr="00326D34" w:rsidRDefault="00F334E1" w:rsidP="00545F9C">
          <w:pPr>
            <w:jc w:val="left"/>
          </w:pPr>
          <w:r>
            <w:rPr>
              <w:lang w:eastAsia="en-GB"/>
            </w:rPr>
            <w:pict w14:anchorId="730DA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F539C76" w14:textId="77777777" w:rsidR="00ED54E0" w:rsidRPr="00326D34" w:rsidRDefault="00ED54E0" w:rsidP="00545F9C">
          <w:pPr>
            <w:jc w:val="right"/>
            <w:rPr>
              <w:b/>
              <w:szCs w:val="16"/>
            </w:rPr>
          </w:pPr>
        </w:p>
      </w:tc>
    </w:tr>
    <w:tr w:rsidR="00E52825" w14:paraId="04BDF514" w14:textId="77777777" w:rsidTr="00F766DE">
      <w:trPr>
        <w:trHeight w:val="868"/>
        <w:jc w:val="center"/>
      </w:trPr>
      <w:tc>
        <w:tcPr>
          <w:tcW w:w="3794" w:type="dxa"/>
          <w:vMerge/>
          <w:shd w:val="clear" w:color="auto" w:fill="FFFFFF"/>
          <w:tcMar>
            <w:left w:w="108" w:type="dxa"/>
            <w:right w:w="108" w:type="dxa"/>
          </w:tcMar>
        </w:tcPr>
        <w:p w14:paraId="77741091"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46F1B4DE" w14:textId="77777777" w:rsidR="00F33A8B" w:rsidRDefault="006E2240" w:rsidP="00043762">
          <w:pPr>
            <w:jc w:val="right"/>
            <w:rPr>
              <w:b/>
              <w:szCs w:val="16"/>
            </w:rPr>
          </w:pPr>
          <w:bookmarkStart w:id="41" w:name="bmkSymbols"/>
          <w:r>
            <w:rPr>
              <w:b/>
              <w:szCs w:val="16"/>
            </w:rPr>
            <w:t>G/SPS/N/ALB/206</w:t>
          </w:r>
          <w:bookmarkEnd w:id="41"/>
        </w:p>
      </w:tc>
    </w:tr>
    <w:tr w:rsidR="00E52825" w14:paraId="0E9CCA5A" w14:textId="77777777" w:rsidTr="00F766DE">
      <w:trPr>
        <w:trHeight w:val="240"/>
        <w:jc w:val="center"/>
      </w:trPr>
      <w:tc>
        <w:tcPr>
          <w:tcW w:w="3794" w:type="dxa"/>
          <w:vMerge/>
          <w:shd w:val="clear" w:color="auto" w:fill="FFFFFF"/>
          <w:tcMar>
            <w:left w:w="108" w:type="dxa"/>
            <w:right w:w="108" w:type="dxa"/>
          </w:tcMar>
          <w:vAlign w:val="center"/>
        </w:tcPr>
        <w:p w14:paraId="066FAD60" w14:textId="77777777" w:rsidR="00ED54E0" w:rsidRPr="00326D34" w:rsidRDefault="00ED54E0" w:rsidP="00545F9C"/>
      </w:tc>
      <w:tc>
        <w:tcPr>
          <w:tcW w:w="5448" w:type="dxa"/>
          <w:gridSpan w:val="2"/>
          <w:shd w:val="clear" w:color="auto" w:fill="FFFFFF"/>
          <w:tcMar>
            <w:left w:w="108" w:type="dxa"/>
            <w:right w:w="108" w:type="dxa"/>
          </w:tcMar>
          <w:vAlign w:val="center"/>
        </w:tcPr>
        <w:p w14:paraId="055AFCB1" w14:textId="398BFAD1" w:rsidR="00ED54E0" w:rsidRPr="00326D34" w:rsidRDefault="006E2240" w:rsidP="00545F9C">
          <w:pPr>
            <w:jc w:val="right"/>
            <w:rPr>
              <w:szCs w:val="16"/>
            </w:rPr>
          </w:pPr>
          <w:bookmarkStart w:id="42" w:name="spsDateDistribution"/>
          <w:bookmarkStart w:id="43" w:name="bmkDate"/>
          <w:bookmarkEnd w:id="42"/>
          <w:bookmarkEnd w:id="43"/>
          <w:r>
            <w:rPr>
              <w:szCs w:val="16"/>
            </w:rPr>
            <w:t>11 Janvier 2024</w:t>
          </w:r>
        </w:p>
      </w:tc>
    </w:tr>
    <w:tr w:rsidR="00E52825" w14:paraId="39F4ACDB"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0B8D14" w14:textId="0E356ADF" w:rsidR="00ED54E0" w:rsidRPr="00326D34" w:rsidRDefault="006E2240" w:rsidP="00545F9C">
          <w:pPr>
            <w:jc w:val="left"/>
            <w:rPr>
              <w:b/>
            </w:rPr>
          </w:pPr>
          <w:bookmarkStart w:id="44" w:name="bmkSerial"/>
          <w:r w:rsidRPr="004D1783">
            <w:rPr>
              <w:color w:val="FF0000"/>
              <w:szCs w:val="16"/>
            </w:rPr>
            <w:t>(</w:t>
          </w:r>
          <w:bookmarkStart w:id="45" w:name="spsSerialNumber"/>
          <w:bookmarkEnd w:id="45"/>
          <w:r>
            <w:rPr>
              <w:color w:val="FF0000"/>
              <w:szCs w:val="16"/>
            </w:rPr>
            <w:t>24-</w:t>
          </w:r>
          <w:r w:rsidR="00F334E1">
            <w:rPr>
              <w:color w:val="FF0000"/>
              <w:szCs w:val="16"/>
            </w:rPr>
            <w:t>0</w:t>
          </w:r>
          <w:r w:rsidR="00904D1F">
            <w:rPr>
              <w:color w:val="FF0000"/>
              <w:szCs w:val="16"/>
            </w:rPr>
            <w:t>254</w:t>
          </w:r>
          <w:r w:rsidRPr="004D1783">
            <w:rPr>
              <w:color w:val="FF0000"/>
              <w:szCs w:val="16"/>
            </w:rPr>
            <w:t>)</w:t>
          </w:r>
          <w:bookmarkEnd w:id="44"/>
        </w:p>
      </w:tc>
      <w:tc>
        <w:tcPr>
          <w:tcW w:w="3325" w:type="dxa"/>
          <w:tcBorders>
            <w:bottom w:val="single" w:sz="4" w:space="0" w:color="auto"/>
          </w:tcBorders>
          <w:tcMar>
            <w:top w:w="0" w:type="dxa"/>
            <w:left w:w="108" w:type="dxa"/>
            <w:bottom w:w="57" w:type="dxa"/>
            <w:right w:w="108" w:type="dxa"/>
          </w:tcMar>
          <w:vAlign w:val="bottom"/>
        </w:tcPr>
        <w:p w14:paraId="462FFC73" w14:textId="77777777" w:rsidR="00ED54E0" w:rsidRPr="00326D34" w:rsidRDefault="006E2240" w:rsidP="00545F9C">
          <w:pPr>
            <w:jc w:val="right"/>
            <w:rPr>
              <w:szCs w:val="16"/>
            </w:rPr>
          </w:pPr>
          <w:bookmarkStart w:id="46"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6"/>
        </w:p>
      </w:tc>
    </w:tr>
    <w:tr w:rsidR="00E52825" w14:paraId="2228D22E"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A9828AB" w14:textId="7DAABB9F" w:rsidR="00ED54E0" w:rsidRPr="00326D34" w:rsidRDefault="006E2240" w:rsidP="00545F9C">
          <w:pPr>
            <w:jc w:val="left"/>
            <w:rPr>
              <w:sz w:val="14"/>
              <w:szCs w:val="16"/>
            </w:rPr>
          </w:pPr>
          <w:bookmarkStart w:id="47" w:name="bmkCommittee"/>
          <w:r>
            <w:rPr>
              <w:b/>
            </w:rPr>
            <w:t>Committee on Sanitary and Phytosanitary Measures</w:t>
          </w:r>
          <w:bookmarkEnd w:id="47"/>
        </w:p>
      </w:tc>
      <w:tc>
        <w:tcPr>
          <w:tcW w:w="3325" w:type="dxa"/>
          <w:tcBorders>
            <w:top w:val="single" w:sz="4" w:space="0" w:color="auto"/>
          </w:tcBorders>
          <w:tcMar>
            <w:top w:w="113" w:type="dxa"/>
            <w:left w:w="108" w:type="dxa"/>
            <w:bottom w:w="57" w:type="dxa"/>
            <w:right w:w="108" w:type="dxa"/>
          </w:tcMar>
          <w:vAlign w:val="center"/>
        </w:tcPr>
        <w:p w14:paraId="3A5D2387" w14:textId="181D9411" w:rsidR="00ED54E0" w:rsidRPr="004D1783" w:rsidRDefault="006E2240" w:rsidP="00BD648A">
          <w:pPr>
            <w:jc w:val="right"/>
            <w:rPr>
              <w:bCs/>
              <w:szCs w:val="18"/>
            </w:rPr>
          </w:pPr>
          <w:bookmarkStart w:id="48" w:name="bmkLanguage"/>
          <w:r>
            <w:rPr>
              <w:bCs/>
              <w:szCs w:val="18"/>
            </w:rPr>
            <w:t>Original: English</w:t>
          </w:r>
          <w:bookmarkEnd w:id="48"/>
        </w:p>
      </w:tc>
    </w:tr>
  </w:tbl>
  <w:p w14:paraId="1313E3EA"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8F845D4">
      <w:start w:val="1"/>
      <w:numFmt w:val="decimal"/>
      <w:pStyle w:val="SummaryText"/>
      <w:lvlText w:val="%1."/>
      <w:lvlJc w:val="left"/>
      <w:pPr>
        <w:ind w:left="360" w:hanging="360"/>
      </w:pPr>
    </w:lvl>
    <w:lvl w:ilvl="1" w:tplc="5BCAC27E" w:tentative="1">
      <w:start w:val="1"/>
      <w:numFmt w:val="lowerLetter"/>
      <w:lvlText w:val="%2."/>
      <w:lvlJc w:val="left"/>
      <w:pPr>
        <w:ind w:left="1080" w:hanging="360"/>
      </w:pPr>
    </w:lvl>
    <w:lvl w:ilvl="2" w:tplc="D71E3168" w:tentative="1">
      <w:start w:val="1"/>
      <w:numFmt w:val="lowerRoman"/>
      <w:lvlText w:val="%3."/>
      <w:lvlJc w:val="right"/>
      <w:pPr>
        <w:ind w:left="1800" w:hanging="180"/>
      </w:pPr>
    </w:lvl>
    <w:lvl w:ilvl="3" w:tplc="DFDA2BD2" w:tentative="1">
      <w:start w:val="1"/>
      <w:numFmt w:val="decimal"/>
      <w:lvlText w:val="%4."/>
      <w:lvlJc w:val="left"/>
      <w:pPr>
        <w:ind w:left="2520" w:hanging="360"/>
      </w:pPr>
    </w:lvl>
    <w:lvl w:ilvl="4" w:tplc="788891C2" w:tentative="1">
      <w:start w:val="1"/>
      <w:numFmt w:val="lowerLetter"/>
      <w:lvlText w:val="%5."/>
      <w:lvlJc w:val="left"/>
      <w:pPr>
        <w:ind w:left="3240" w:hanging="360"/>
      </w:pPr>
    </w:lvl>
    <w:lvl w:ilvl="5" w:tplc="655012C0" w:tentative="1">
      <w:start w:val="1"/>
      <w:numFmt w:val="lowerRoman"/>
      <w:lvlText w:val="%6."/>
      <w:lvlJc w:val="right"/>
      <w:pPr>
        <w:ind w:left="3960" w:hanging="180"/>
      </w:pPr>
    </w:lvl>
    <w:lvl w:ilvl="6" w:tplc="8FD086CE" w:tentative="1">
      <w:start w:val="1"/>
      <w:numFmt w:val="decimal"/>
      <w:lvlText w:val="%7."/>
      <w:lvlJc w:val="left"/>
      <w:pPr>
        <w:ind w:left="4680" w:hanging="360"/>
      </w:pPr>
    </w:lvl>
    <w:lvl w:ilvl="7" w:tplc="29CCF8D8" w:tentative="1">
      <w:start w:val="1"/>
      <w:numFmt w:val="lowerLetter"/>
      <w:lvlText w:val="%8."/>
      <w:lvlJc w:val="left"/>
      <w:pPr>
        <w:ind w:left="5400" w:hanging="360"/>
      </w:pPr>
    </w:lvl>
    <w:lvl w:ilvl="8" w:tplc="2F86B866" w:tentative="1">
      <w:start w:val="1"/>
      <w:numFmt w:val="lowerRoman"/>
      <w:lvlText w:val="%9."/>
      <w:lvlJc w:val="right"/>
      <w:pPr>
        <w:ind w:left="6120" w:hanging="180"/>
      </w:pPr>
    </w:lvl>
  </w:abstractNum>
  <w:num w:numId="1" w16cid:durableId="195314125">
    <w:abstractNumId w:val="9"/>
  </w:num>
  <w:num w:numId="2" w16cid:durableId="1605766455">
    <w:abstractNumId w:val="7"/>
  </w:num>
  <w:num w:numId="3" w16cid:durableId="2106657309">
    <w:abstractNumId w:val="6"/>
  </w:num>
  <w:num w:numId="4" w16cid:durableId="1271083513">
    <w:abstractNumId w:val="5"/>
  </w:num>
  <w:num w:numId="5" w16cid:durableId="1482497623">
    <w:abstractNumId w:val="4"/>
  </w:num>
  <w:num w:numId="6" w16cid:durableId="1951736867">
    <w:abstractNumId w:val="12"/>
  </w:num>
  <w:num w:numId="7" w16cid:durableId="1198549480">
    <w:abstractNumId w:val="11"/>
  </w:num>
  <w:num w:numId="8" w16cid:durableId="295918933">
    <w:abstractNumId w:val="10"/>
  </w:num>
  <w:num w:numId="9" w16cid:durableId="960460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118719">
    <w:abstractNumId w:val="13"/>
  </w:num>
  <w:num w:numId="11" w16cid:durableId="53050357">
    <w:abstractNumId w:val="8"/>
  </w:num>
  <w:num w:numId="12" w16cid:durableId="542719744">
    <w:abstractNumId w:val="3"/>
  </w:num>
  <w:num w:numId="13" w16cid:durableId="2042827064">
    <w:abstractNumId w:val="2"/>
  </w:num>
  <w:num w:numId="14" w16cid:durableId="773475315">
    <w:abstractNumId w:val="1"/>
  </w:num>
  <w:num w:numId="15" w16cid:durableId="107258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10F3"/>
    <w:rsid w:val="0033721D"/>
    <w:rsid w:val="00352424"/>
    <w:rsid w:val="003572B4"/>
    <w:rsid w:val="00370029"/>
    <w:rsid w:val="00377217"/>
    <w:rsid w:val="003A2876"/>
    <w:rsid w:val="003A5AAF"/>
    <w:rsid w:val="003C66CC"/>
    <w:rsid w:val="003D158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2240"/>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36B2B"/>
    <w:rsid w:val="00840C2B"/>
    <w:rsid w:val="008573DA"/>
    <w:rsid w:val="008739FD"/>
    <w:rsid w:val="00875F19"/>
    <w:rsid w:val="008769F3"/>
    <w:rsid w:val="00883929"/>
    <w:rsid w:val="00893E85"/>
    <w:rsid w:val="00897751"/>
    <w:rsid w:val="008B509E"/>
    <w:rsid w:val="008E372C"/>
    <w:rsid w:val="008F3F4B"/>
    <w:rsid w:val="00900D68"/>
    <w:rsid w:val="00904D1F"/>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938FA"/>
    <w:rsid w:val="00BB1F84"/>
    <w:rsid w:val="00BB4E9D"/>
    <w:rsid w:val="00BD648A"/>
    <w:rsid w:val="00BE5468"/>
    <w:rsid w:val="00BF1AD8"/>
    <w:rsid w:val="00BF48CE"/>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2825"/>
    <w:rsid w:val="00E544BB"/>
    <w:rsid w:val="00E56545"/>
    <w:rsid w:val="00E77F4C"/>
    <w:rsid w:val="00EA5D4F"/>
    <w:rsid w:val="00EB6C56"/>
    <w:rsid w:val="00EC5D60"/>
    <w:rsid w:val="00EC779B"/>
    <w:rsid w:val="00EC7AE1"/>
    <w:rsid w:val="00ED54E0"/>
    <w:rsid w:val="00EF5749"/>
    <w:rsid w:val="00EF6C82"/>
    <w:rsid w:val="00F245E3"/>
    <w:rsid w:val="00F30BFD"/>
    <w:rsid w:val="00F32397"/>
    <w:rsid w:val="00F334E1"/>
    <w:rsid w:val="00F33A8B"/>
    <w:rsid w:val="00F40595"/>
    <w:rsid w:val="00F412E7"/>
    <w:rsid w:val="00F766DE"/>
    <w:rsid w:val="00F778D1"/>
    <w:rsid w:val="00F80D0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F33A8B"/>
    <w:rPr>
      <w:rFonts w:ascii="Verdana" w:hAnsi="Verdana"/>
      <w:sz w:val="18"/>
      <w:szCs w:val="22"/>
      <w:lang w:val="en-GB"/>
    </w:rPr>
  </w:style>
  <w:style w:type="character" w:customStyle="1" w:styleId="UnresolvedMention1">
    <w:name w:val="Unresolved Mention1"/>
    <w:basedOn w:val="DefaultParagraphFont"/>
    <w:uiPriority w:val="99"/>
    <w:rsid w:val="00F33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bujqesia.gov.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jqesia.gov.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bujqesia.gov.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jqesia.gov.a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a8837efb-d33b-4b06-8423-b008fd0ccc15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0C530A2-10D6-4C44-83FF-30177B4A03D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21</TotalTime>
  <Pages>2</Pages>
  <Words>708</Words>
  <Characters>4269</Characters>
  <Application>Microsoft Office Word</Application>
  <DocSecurity>0</DocSecurity>
  <Lines>92</Lines>
  <Paragraphs>62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2024-01-11T13:29:00Z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G/SPS/N/ALB/206</vt:lpwstr>
  </property>
  <property fmtid="{D5CDD505-2E9C-101B-9397-08002B2CF9AE}" pid="3" name="TitusGUID">
    <vt:lpwstr>a8837efb-d33b-4b06-8423-b008fd0ccc15</vt:lpwstr>
  </property>
  <property fmtid="{D5CDD505-2E9C-101B-9397-08002B2CF9AE}" pid="4" name="WTOCLASSIFICATION">
    <vt:lpwstr>WTO OFFICIAL</vt:lpwstr>
  </property>
</Properties>
</file>