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8AE51" w14:textId="4E9E6697" w:rsidR="004A19AF" w:rsidRPr="006F7A76" w:rsidRDefault="006F7A76" w:rsidP="006F7A76">
      <w:pPr>
        <w:pStyle w:val="Title"/>
        <w:rPr>
          <w:caps w:val="0"/>
          <w:kern w:val="0"/>
          <w:szCs w:val="22"/>
        </w:rPr>
      </w:pPr>
      <w:bookmarkStart w:id="8" w:name="_Hlk110246216"/>
      <w:r w:rsidRPr="006F7A76">
        <w:rPr>
          <w:caps w:val="0"/>
          <w:kern w:val="0"/>
        </w:rPr>
        <w:t>NOTIFICATION DE MESURES D'URGENCE</w:t>
      </w:r>
    </w:p>
    <w:p w14:paraId="12D41B97" w14:textId="77777777" w:rsidR="004A19AF" w:rsidRPr="006F7A76" w:rsidRDefault="006C46BF" w:rsidP="006F7A76">
      <w:pPr>
        <w:pStyle w:val="Title3"/>
      </w:pPr>
      <w:r w:rsidRPr="006F7A76">
        <w:t>Addendum</w:t>
      </w:r>
    </w:p>
    <w:p w14:paraId="6E33323D" w14:textId="0D185F73" w:rsidR="004A19AF" w:rsidRPr="006F7A76" w:rsidRDefault="006C46BF" w:rsidP="006F7A76">
      <w:r w:rsidRPr="006F7A76">
        <w:t>La communication ci</w:t>
      </w:r>
      <w:r w:rsidR="006F7A76" w:rsidRPr="006F7A76">
        <w:t>-</w:t>
      </w:r>
      <w:r w:rsidRPr="006F7A76">
        <w:t>après, reçue le 1</w:t>
      </w:r>
      <w:r w:rsidR="006F7A76" w:rsidRPr="006F7A76">
        <w:t>9 juillet 2</w:t>
      </w:r>
      <w:r w:rsidRPr="006F7A76">
        <w:t xml:space="preserve">022, est distribuée à la demande de la délégation des </w:t>
      </w:r>
      <w:r w:rsidRPr="006F7A76">
        <w:rPr>
          <w:u w:val="single"/>
        </w:rPr>
        <w:t>Émirats arabes unis</w:t>
      </w:r>
      <w:r w:rsidRPr="006F7A76">
        <w:t>.</w:t>
      </w:r>
    </w:p>
    <w:p w14:paraId="3D1B4BD1" w14:textId="77777777" w:rsidR="004A19AF" w:rsidRPr="006F7A76" w:rsidRDefault="004A19AF" w:rsidP="006F7A76"/>
    <w:p w14:paraId="5B385BED" w14:textId="2304B29B" w:rsidR="004A19AF" w:rsidRPr="006F7A76" w:rsidRDefault="006F7A76" w:rsidP="006F7A76">
      <w:pPr>
        <w:jc w:val="center"/>
        <w:rPr>
          <w:b/>
        </w:rPr>
      </w:pPr>
      <w:r w:rsidRPr="006F7A76">
        <w:rPr>
          <w:b/>
        </w:rPr>
        <w:t>_______________</w:t>
      </w:r>
    </w:p>
    <w:p w14:paraId="1C2B8C7C" w14:textId="77777777" w:rsidR="004A19AF" w:rsidRPr="006F7A76" w:rsidRDefault="004A19AF" w:rsidP="006F7A76"/>
    <w:p w14:paraId="4DB92E6A" w14:textId="77777777" w:rsidR="004A19AF" w:rsidRPr="006F7A76" w:rsidRDefault="004A19AF" w:rsidP="006F7A76"/>
    <w:tbl>
      <w:tblPr>
        <w:tblW w:w="5000" w:type="pct"/>
        <w:tblLayout w:type="fixed"/>
        <w:tblCellMar>
          <w:left w:w="113" w:type="dxa"/>
        </w:tblCellMar>
        <w:tblLook w:val="01E0" w:firstRow="1" w:lastRow="1" w:firstColumn="1" w:lastColumn="1" w:noHBand="0" w:noVBand="0"/>
      </w:tblPr>
      <w:tblGrid>
        <w:gridCol w:w="9026"/>
      </w:tblGrid>
      <w:tr w:rsidR="002968C2" w:rsidRPr="006F7A76" w14:paraId="4671C1A7" w14:textId="77777777" w:rsidTr="006F7A76">
        <w:tc>
          <w:tcPr>
            <w:tcW w:w="9189" w:type="dxa"/>
            <w:shd w:val="clear" w:color="auto" w:fill="auto"/>
          </w:tcPr>
          <w:p w14:paraId="54366948" w14:textId="6BA0F5B5" w:rsidR="004A19AF" w:rsidRPr="006F7A76" w:rsidRDefault="006C46BF" w:rsidP="006F7A76">
            <w:pPr>
              <w:spacing w:before="120" w:after="120"/>
              <w:rPr>
                <w:u w:val="single"/>
              </w:rPr>
            </w:pPr>
            <w:r w:rsidRPr="006F7A76">
              <w:rPr>
                <w:i/>
                <w:iCs/>
                <w:u w:val="single"/>
              </w:rPr>
              <w:t xml:space="preserve">United Arab Emirates </w:t>
            </w:r>
            <w:proofErr w:type="spellStart"/>
            <w:r w:rsidRPr="006F7A76">
              <w:rPr>
                <w:i/>
                <w:iCs/>
                <w:u w:val="single"/>
              </w:rPr>
              <w:t>is</w:t>
            </w:r>
            <w:proofErr w:type="spellEnd"/>
            <w:r w:rsidRPr="006F7A76">
              <w:rPr>
                <w:i/>
                <w:iCs/>
                <w:u w:val="single"/>
              </w:rPr>
              <w:t xml:space="preserve"> </w:t>
            </w:r>
            <w:proofErr w:type="spellStart"/>
            <w:r w:rsidRPr="006F7A76">
              <w:rPr>
                <w:i/>
                <w:iCs/>
                <w:u w:val="single"/>
              </w:rPr>
              <w:t>imposing</w:t>
            </w:r>
            <w:proofErr w:type="spellEnd"/>
            <w:r w:rsidRPr="006F7A76">
              <w:rPr>
                <w:i/>
                <w:iCs/>
                <w:u w:val="single"/>
              </w:rPr>
              <w:t xml:space="preserve"> a </w:t>
            </w:r>
            <w:proofErr w:type="spellStart"/>
            <w:r w:rsidRPr="006F7A76">
              <w:rPr>
                <w:i/>
                <w:iCs/>
                <w:u w:val="single"/>
              </w:rPr>
              <w:t>temporary</w:t>
            </w:r>
            <w:proofErr w:type="spellEnd"/>
            <w:r w:rsidRPr="006F7A76">
              <w:rPr>
                <w:i/>
                <w:iCs/>
                <w:u w:val="single"/>
              </w:rPr>
              <w:t xml:space="preserve"> ban on the importation of </w:t>
            </w:r>
            <w:proofErr w:type="spellStart"/>
            <w:r w:rsidRPr="006F7A76">
              <w:rPr>
                <w:i/>
                <w:iCs/>
                <w:u w:val="single"/>
              </w:rPr>
              <w:t>domestic</w:t>
            </w:r>
            <w:proofErr w:type="spellEnd"/>
            <w:r w:rsidRPr="006F7A76">
              <w:rPr>
                <w:i/>
                <w:iCs/>
                <w:u w:val="single"/>
              </w:rPr>
              <w:t xml:space="preserve"> and </w:t>
            </w:r>
            <w:proofErr w:type="spellStart"/>
            <w:r w:rsidRPr="006F7A76">
              <w:rPr>
                <w:i/>
                <w:iCs/>
                <w:u w:val="single"/>
              </w:rPr>
              <w:t>wild</w:t>
            </w:r>
            <w:proofErr w:type="spellEnd"/>
            <w:r w:rsidRPr="006F7A76">
              <w:rPr>
                <w:i/>
                <w:iCs/>
                <w:u w:val="single"/>
              </w:rPr>
              <w:t xml:space="preserve"> </w:t>
            </w:r>
            <w:proofErr w:type="spellStart"/>
            <w:r w:rsidRPr="006F7A76">
              <w:rPr>
                <w:i/>
                <w:iCs/>
                <w:u w:val="single"/>
              </w:rPr>
              <w:t>birds</w:t>
            </w:r>
            <w:proofErr w:type="spellEnd"/>
            <w:r w:rsidRPr="006F7A76">
              <w:rPr>
                <w:i/>
                <w:iCs/>
                <w:u w:val="single"/>
              </w:rPr>
              <w:t xml:space="preserve"> and </w:t>
            </w:r>
            <w:proofErr w:type="spellStart"/>
            <w:r w:rsidRPr="006F7A76">
              <w:rPr>
                <w:i/>
                <w:iCs/>
                <w:u w:val="single"/>
              </w:rPr>
              <w:t>their</w:t>
            </w:r>
            <w:proofErr w:type="spellEnd"/>
            <w:r w:rsidRPr="006F7A76">
              <w:rPr>
                <w:i/>
                <w:iCs/>
                <w:u w:val="single"/>
              </w:rPr>
              <w:t xml:space="preserve"> </w:t>
            </w:r>
            <w:proofErr w:type="spellStart"/>
            <w:r w:rsidRPr="006F7A76">
              <w:rPr>
                <w:i/>
                <w:iCs/>
                <w:u w:val="single"/>
              </w:rPr>
              <w:t>untreated</w:t>
            </w:r>
            <w:proofErr w:type="spellEnd"/>
            <w:r w:rsidRPr="006F7A76">
              <w:rPr>
                <w:i/>
                <w:iCs/>
                <w:u w:val="single"/>
              </w:rPr>
              <w:t xml:space="preserve"> by</w:t>
            </w:r>
            <w:r w:rsidR="006F7A76" w:rsidRPr="006F7A76">
              <w:rPr>
                <w:i/>
                <w:iCs/>
                <w:u w:val="single"/>
              </w:rPr>
              <w:t>-</w:t>
            </w:r>
            <w:proofErr w:type="spellStart"/>
            <w:r w:rsidRPr="006F7A76">
              <w:rPr>
                <w:i/>
                <w:iCs/>
                <w:u w:val="single"/>
              </w:rPr>
              <w:t>product</w:t>
            </w:r>
            <w:proofErr w:type="spellEnd"/>
            <w:r w:rsidRPr="006F7A76">
              <w:rPr>
                <w:i/>
                <w:iCs/>
                <w:u w:val="single"/>
              </w:rPr>
              <w:t xml:space="preserve">, </w:t>
            </w:r>
            <w:proofErr w:type="spellStart"/>
            <w:r w:rsidRPr="006F7A76">
              <w:rPr>
                <w:i/>
                <w:iCs/>
                <w:u w:val="single"/>
              </w:rPr>
              <w:t>day</w:t>
            </w:r>
            <w:r w:rsidR="006F7A76" w:rsidRPr="006F7A76">
              <w:rPr>
                <w:i/>
                <w:iCs/>
                <w:u w:val="single"/>
              </w:rPr>
              <w:t>-</w:t>
            </w:r>
            <w:r w:rsidRPr="006F7A76">
              <w:rPr>
                <w:i/>
                <w:iCs/>
                <w:u w:val="single"/>
              </w:rPr>
              <w:t>old</w:t>
            </w:r>
            <w:proofErr w:type="spellEnd"/>
            <w:r w:rsidRPr="006F7A76">
              <w:rPr>
                <w:i/>
                <w:iCs/>
                <w:u w:val="single"/>
              </w:rPr>
              <w:t xml:space="preserve"> </w:t>
            </w:r>
            <w:proofErr w:type="spellStart"/>
            <w:r w:rsidRPr="006F7A76">
              <w:rPr>
                <w:i/>
                <w:iCs/>
                <w:u w:val="single"/>
              </w:rPr>
              <w:t>chicks</w:t>
            </w:r>
            <w:proofErr w:type="spellEnd"/>
            <w:r w:rsidRPr="006F7A76">
              <w:rPr>
                <w:i/>
                <w:iCs/>
                <w:u w:val="single"/>
              </w:rPr>
              <w:t xml:space="preserve">, </w:t>
            </w:r>
            <w:proofErr w:type="spellStart"/>
            <w:r w:rsidRPr="006F7A76">
              <w:rPr>
                <w:i/>
                <w:iCs/>
                <w:u w:val="single"/>
              </w:rPr>
              <w:t>hatching</w:t>
            </w:r>
            <w:proofErr w:type="spellEnd"/>
            <w:r w:rsidRPr="006F7A76">
              <w:rPr>
                <w:i/>
                <w:iCs/>
                <w:u w:val="single"/>
              </w:rPr>
              <w:t xml:space="preserve"> </w:t>
            </w:r>
            <w:proofErr w:type="spellStart"/>
            <w:r w:rsidRPr="006F7A76">
              <w:rPr>
                <w:i/>
                <w:iCs/>
                <w:u w:val="single"/>
              </w:rPr>
              <w:t>eggs</w:t>
            </w:r>
            <w:proofErr w:type="spellEnd"/>
            <w:r w:rsidRPr="006F7A76">
              <w:rPr>
                <w:i/>
                <w:iCs/>
                <w:u w:val="single"/>
              </w:rPr>
              <w:t xml:space="preserve"> </w:t>
            </w:r>
            <w:proofErr w:type="spellStart"/>
            <w:r w:rsidRPr="006F7A76">
              <w:rPr>
                <w:i/>
                <w:iCs/>
                <w:u w:val="single"/>
              </w:rPr>
              <w:t>from</w:t>
            </w:r>
            <w:proofErr w:type="spellEnd"/>
            <w:r w:rsidRPr="006F7A76">
              <w:rPr>
                <w:i/>
                <w:iCs/>
                <w:u w:val="single"/>
              </w:rPr>
              <w:t xml:space="preserve"> </w:t>
            </w:r>
            <w:proofErr w:type="spellStart"/>
            <w:r w:rsidRPr="006F7A76">
              <w:rPr>
                <w:i/>
                <w:iCs/>
                <w:u w:val="single"/>
              </w:rPr>
              <w:t>Poland</w:t>
            </w:r>
            <w:proofErr w:type="spellEnd"/>
            <w:r w:rsidRPr="006F7A76">
              <w:rPr>
                <w:u w:val="single"/>
              </w:rPr>
              <w:t xml:space="preserve"> (Mise en place par les Émirats arabes unis d'une interdiction temporaire de l'importation d'oiseaux domestiques ou sauvages et de leurs sous</w:t>
            </w:r>
            <w:r w:rsidR="006F7A76" w:rsidRPr="006F7A76">
              <w:rPr>
                <w:u w:val="single"/>
              </w:rPr>
              <w:t>-</w:t>
            </w:r>
            <w:r w:rsidRPr="006F7A76">
              <w:rPr>
                <w:u w:val="single"/>
              </w:rPr>
              <w:t>produits non traités, d'oisillons d'un jour et d'œufs à couver en provenance de Belgique)</w:t>
            </w:r>
          </w:p>
        </w:tc>
      </w:tr>
      <w:tr w:rsidR="002968C2" w:rsidRPr="006F7A76" w14:paraId="2DB17108" w14:textId="77777777" w:rsidTr="006F7A76">
        <w:tc>
          <w:tcPr>
            <w:tcW w:w="9189" w:type="dxa"/>
            <w:shd w:val="clear" w:color="auto" w:fill="auto"/>
          </w:tcPr>
          <w:p w14:paraId="151EFCFC" w14:textId="59E9D7BC" w:rsidR="004A19AF" w:rsidRPr="006F7A76" w:rsidRDefault="002B2E4B" w:rsidP="006F7A76">
            <w:pPr>
              <w:spacing w:before="120" w:after="240"/>
              <w:rPr>
                <w:u w:val="single"/>
              </w:rPr>
            </w:pPr>
            <w:r w:rsidRPr="006F7A76">
              <w:t>Par suite des notifications publiées par l'Organisation mondiale de la santé animale (OIE) concernant l'apparition d'un foyer du virus de l'influenza aviaire hautement pathogène (IAHP) en Belgique, les Émirats arabes unis appliquent une mesure sanitaire de précaution destinée à prévenir le risque d'introduction du virus de l'IAHP par le biais des importations d'oiseaux vivants et de leurs produits en provenance de ce pays.</w:t>
            </w:r>
          </w:p>
          <w:p w14:paraId="60DC16CD" w14:textId="77777777" w:rsidR="002B2E4B" w:rsidRPr="006F7A76" w:rsidRDefault="006C46BF" w:rsidP="006F7A76">
            <w:pPr>
              <w:spacing w:before="120"/>
            </w:pPr>
            <w:r w:rsidRPr="006F7A76">
              <w:t xml:space="preserve">La mesure </w:t>
            </w:r>
            <w:proofErr w:type="gramStart"/>
            <w:r w:rsidRPr="006F7A76">
              <w:t>prévoit:</w:t>
            </w:r>
            <w:proofErr w:type="gramEnd"/>
          </w:p>
          <w:p w14:paraId="7663ACB5" w14:textId="0A675961" w:rsidR="002B2E4B" w:rsidRPr="006F7A76" w:rsidRDefault="006C46BF" w:rsidP="006F7A76">
            <w:pPr>
              <w:pStyle w:val="ListParagraph"/>
              <w:numPr>
                <w:ilvl w:val="0"/>
                <w:numId w:val="16"/>
              </w:numPr>
              <w:ind w:left="374" w:hanging="374"/>
            </w:pPr>
            <w:proofErr w:type="gramStart"/>
            <w:r w:rsidRPr="006F7A76">
              <w:t>le</w:t>
            </w:r>
            <w:proofErr w:type="gramEnd"/>
            <w:r w:rsidRPr="006F7A76">
              <w:t xml:space="preserve"> maintien de l'interdiction temporaire de l'importation d'oiseaux domestiques ou sauvages et de leurs sous</w:t>
            </w:r>
            <w:r w:rsidR="006F7A76" w:rsidRPr="006F7A76">
              <w:t>-</w:t>
            </w:r>
            <w:r w:rsidRPr="006F7A76">
              <w:t>produits non traités, d'oisillons d'un jour et d'œufs à couver en provenance de Belgique jusqu'à stabilisation de la situation sanitaire;</w:t>
            </w:r>
          </w:p>
          <w:p w14:paraId="68E58DB8" w14:textId="1C9A46BC" w:rsidR="002B2E4B" w:rsidRPr="006F7A76" w:rsidRDefault="006C46BF" w:rsidP="006F7A76">
            <w:pPr>
              <w:pStyle w:val="ListParagraph"/>
              <w:numPr>
                <w:ilvl w:val="0"/>
                <w:numId w:val="16"/>
              </w:numPr>
              <w:spacing w:before="240" w:after="240"/>
              <w:ind w:left="378" w:hanging="374"/>
            </w:pPr>
            <w:proofErr w:type="gramStart"/>
            <w:r w:rsidRPr="006F7A76">
              <w:t>l'application</w:t>
            </w:r>
            <w:proofErr w:type="gramEnd"/>
            <w:r w:rsidRPr="006F7A76">
              <w:t xml:space="preserve"> du "mécanisme relatif à l'importation de faucons en provenance de pays à haut risque" aux importations en provenance de Belgique;</w:t>
            </w:r>
          </w:p>
          <w:p w14:paraId="497AB053" w14:textId="6107E609" w:rsidR="002B2E4B" w:rsidRPr="006F7A76" w:rsidRDefault="006C46BF" w:rsidP="006F7A76">
            <w:pPr>
              <w:pStyle w:val="ListParagraph"/>
              <w:numPr>
                <w:ilvl w:val="0"/>
                <w:numId w:val="16"/>
              </w:numPr>
              <w:spacing w:before="240" w:after="240"/>
              <w:ind w:left="378" w:hanging="374"/>
            </w:pPr>
            <w:proofErr w:type="gramStart"/>
            <w:r w:rsidRPr="006F7A76">
              <w:t>une</w:t>
            </w:r>
            <w:proofErr w:type="gramEnd"/>
            <w:r w:rsidRPr="006F7A76">
              <w:t xml:space="preserve"> autorisation de l'importation de sous</w:t>
            </w:r>
            <w:r w:rsidR="006F7A76" w:rsidRPr="006F7A76">
              <w:t>-</w:t>
            </w:r>
            <w:r w:rsidRPr="006F7A76">
              <w:t>produits ayant subi un traitement thermique en provenance de Belgique;</w:t>
            </w:r>
          </w:p>
          <w:p w14:paraId="02CB29E3" w14:textId="5754FE31" w:rsidR="002B2E4B" w:rsidRPr="006F7A76" w:rsidRDefault="006C46BF" w:rsidP="006F7A76">
            <w:pPr>
              <w:pStyle w:val="ListParagraph"/>
              <w:numPr>
                <w:ilvl w:val="0"/>
                <w:numId w:val="16"/>
              </w:numPr>
              <w:spacing w:before="240" w:after="240"/>
              <w:ind w:left="378" w:hanging="374"/>
            </w:pPr>
            <w:proofErr w:type="gramStart"/>
            <w:r w:rsidRPr="006F7A76">
              <w:t>une</w:t>
            </w:r>
            <w:proofErr w:type="gramEnd"/>
            <w:r w:rsidRPr="006F7A76">
              <w:t xml:space="preserve"> autorisation de l'importation de produits de volaille n'ayant pas subi de traitement thermique (viande et ovoproduits non traités) en provenance de Belgique;</w:t>
            </w:r>
          </w:p>
          <w:p w14:paraId="471292C0" w14:textId="45922E46" w:rsidR="002B2E4B" w:rsidRPr="006F7A76" w:rsidRDefault="006C46BF" w:rsidP="006F7A76">
            <w:pPr>
              <w:pStyle w:val="ListParagraph"/>
              <w:numPr>
                <w:ilvl w:val="0"/>
                <w:numId w:val="16"/>
              </w:numPr>
              <w:spacing w:before="240" w:after="240"/>
              <w:ind w:left="378" w:hanging="374"/>
            </w:pPr>
            <w:proofErr w:type="gramStart"/>
            <w:r w:rsidRPr="006F7A76">
              <w:t>le</w:t>
            </w:r>
            <w:proofErr w:type="gramEnd"/>
            <w:r w:rsidRPr="006F7A76">
              <w:t xml:space="preserve"> maintien de l'autorisation de l'importation de produits de volaille ayant subi un traitement thermique (viande et ovoproduits traités) en provenance de Belgique.</w:t>
            </w:r>
          </w:p>
          <w:p w14:paraId="18B688F9" w14:textId="0E79707F" w:rsidR="002B2E4B" w:rsidRPr="006F7A76" w:rsidRDefault="006C46BF" w:rsidP="006F7A76">
            <w:pPr>
              <w:spacing w:before="240" w:after="120"/>
            </w:pPr>
            <w:r w:rsidRPr="006F7A76">
              <w:t>Cette action fait suite à la publication des rapports de suivi relatifs à l'influenza aviaire hautement pathogène en Belgique et est prise conformément à l'article</w:t>
            </w:r>
            <w:r w:rsidR="006F7A76" w:rsidRPr="006F7A76">
              <w:t xml:space="preserve"> </w:t>
            </w:r>
            <w:r w:rsidRPr="006F7A76">
              <w:t>10.4.4 (chapitre 10.4) du Code sanitaire pour les animaux terrestres de l'OIE.</w:t>
            </w:r>
          </w:p>
        </w:tc>
      </w:tr>
      <w:tr w:rsidR="002968C2" w:rsidRPr="006F7A76" w14:paraId="2FD6DF18" w14:textId="77777777" w:rsidTr="006F7A76">
        <w:tc>
          <w:tcPr>
            <w:tcW w:w="9189" w:type="dxa"/>
            <w:shd w:val="clear" w:color="auto" w:fill="auto"/>
          </w:tcPr>
          <w:p w14:paraId="0B49F8B5" w14:textId="77777777" w:rsidR="004A19AF" w:rsidRPr="006F7A76" w:rsidRDefault="006C46BF" w:rsidP="006F7A76">
            <w:pPr>
              <w:spacing w:before="120" w:after="120"/>
              <w:rPr>
                <w:b/>
              </w:rPr>
            </w:pPr>
            <w:r w:rsidRPr="006F7A76">
              <w:rPr>
                <w:b/>
              </w:rPr>
              <w:t xml:space="preserve">Le présent addendum </w:t>
            </w:r>
            <w:proofErr w:type="gramStart"/>
            <w:r w:rsidRPr="006F7A76">
              <w:rPr>
                <w:b/>
              </w:rPr>
              <w:t>concerne:</w:t>
            </w:r>
            <w:proofErr w:type="gramEnd"/>
          </w:p>
        </w:tc>
      </w:tr>
      <w:tr w:rsidR="002968C2" w:rsidRPr="006F7A76" w14:paraId="70B3CAE8" w14:textId="77777777" w:rsidTr="006F7A76">
        <w:tc>
          <w:tcPr>
            <w:tcW w:w="9189" w:type="dxa"/>
            <w:shd w:val="clear" w:color="auto" w:fill="auto"/>
          </w:tcPr>
          <w:p w14:paraId="61395D0E" w14:textId="3EAA4C66" w:rsidR="004A19AF" w:rsidRPr="006F7A76" w:rsidRDefault="006F7A76" w:rsidP="006F7A76">
            <w:pPr>
              <w:ind w:left="1440" w:hanging="873"/>
            </w:pPr>
            <w:proofErr w:type="gramStart"/>
            <w:r w:rsidRPr="006F7A76">
              <w:t>[ ]</w:t>
            </w:r>
            <w:proofErr w:type="gramEnd"/>
            <w:r w:rsidR="003025DC" w:rsidRPr="006F7A76">
              <w:tab/>
              <w:t>Une modification de la date limite pour la présentation des observations</w:t>
            </w:r>
          </w:p>
        </w:tc>
      </w:tr>
      <w:tr w:rsidR="002968C2" w:rsidRPr="006F7A76" w14:paraId="0286CD3E" w14:textId="77777777" w:rsidTr="006F7A76">
        <w:tc>
          <w:tcPr>
            <w:tcW w:w="9189" w:type="dxa"/>
            <w:shd w:val="clear" w:color="auto" w:fill="auto"/>
          </w:tcPr>
          <w:p w14:paraId="3C7C2AE8" w14:textId="77777777" w:rsidR="004A19AF" w:rsidRPr="006F7A76" w:rsidRDefault="006C46BF" w:rsidP="006F7A76">
            <w:pPr>
              <w:ind w:left="1440" w:hanging="873"/>
            </w:pPr>
            <w:r w:rsidRPr="006F7A76">
              <w:t>[</w:t>
            </w:r>
            <w:r w:rsidRPr="006F7A76">
              <w:rPr>
                <w:b/>
                <w:bCs/>
              </w:rPr>
              <w:t>X</w:t>
            </w:r>
            <w:r w:rsidRPr="006F7A76">
              <w:t>]</w:t>
            </w:r>
            <w:r w:rsidRPr="006F7A76">
              <w:tab/>
              <w:t>Une modification du contenu et/ou du champ d'application d'une réglementation déjà notifiée</w:t>
            </w:r>
          </w:p>
        </w:tc>
      </w:tr>
      <w:tr w:rsidR="002968C2" w:rsidRPr="006F7A76" w14:paraId="2A022BC5" w14:textId="77777777" w:rsidTr="006F7A76">
        <w:tc>
          <w:tcPr>
            <w:tcW w:w="9189" w:type="dxa"/>
            <w:shd w:val="clear" w:color="auto" w:fill="auto"/>
          </w:tcPr>
          <w:p w14:paraId="087C7787" w14:textId="4447DD39" w:rsidR="004A19AF" w:rsidRPr="006F7A76" w:rsidRDefault="006F7A76" w:rsidP="006F7A76">
            <w:pPr>
              <w:ind w:left="1440" w:hanging="873"/>
            </w:pPr>
            <w:proofErr w:type="gramStart"/>
            <w:r w:rsidRPr="006F7A76">
              <w:t>[ ]</w:t>
            </w:r>
            <w:proofErr w:type="gramEnd"/>
            <w:r w:rsidR="003025DC" w:rsidRPr="006F7A76">
              <w:tab/>
              <w:t>Le retrait d'une réglementation</w:t>
            </w:r>
          </w:p>
        </w:tc>
      </w:tr>
      <w:tr w:rsidR="002968C2" w:rsidRPr="006F7A76" w14:paraId="6D1BDC57" w14:textId="77777777" w:rsidTr="006F7A76">
        <w:tc>
          <w:tcPr>
            <w:tcW w:w="9189" w:type="dxa"/>
            <w:shd w:val="clear" w:color="auto" w:fill="auto"/>
          </w:tcPr>
          <w:p w14:paraId="3055F81A" w14:textId="2E2C1053" w:rsidR="004A19AF" w:rsidRPr="006F7A76" w:rsidRDefault="006F7A76" w:rsidP="006F7A76">
            <w:pPr>
              <w:ind w:left="1440" w:hanging="873"/>
            </w:pPr>
            <w:proofErr w:type="gramStart"/>
            <w:r w:rsidRPr="006F7A76">
              <w:t>[ ]</w:t>
            </w:r>
            <w:proofErr w:type="gramEnd"/>
            <w:r w:rsidR="003025DC" w:rsidRPr="006F7A76">
              <w:tab/>
              <w:t>Une modification de la période d'application d'une mesure</w:t>
            </w:r>
          </w:p>
        </w:tc>
      </w:tr>
      <w:tr w:rsidR="002968C2" w:rsidRPr="006F7A76" w14:paraId="2EA965D9" w14:textId="77777777" w:rsidTr="006F7A76">
        <w:tc>
          <w:tcPr>
            <w:tcW w:w="9189" w:type="dxa"/>
            <w:shd w:val="clear" w:color="auto" w:fill="auto"/>
          </w:tcPr>
          <w:p w14:paraId="60E0E476" w14:textId="69036096" w:rsidR="004A19AF" w:rsidRPr="006F7A76" w:rsidRDefault="006F7A76" w:rsidP="006F7A76">
            <w:pPr>
              <w:spacing w:after="120"/>
              <w:ind w:left="1440" w:hanging="873"/>
            </w:pPr>
            <w:proofErr w:type="gramStart"/>
            <w:r w:rsidRPr="006F7A76">
              <w:t>[ ]</w:t>
            </w:r>
            <w:proofErr w:type="gramEnd"/>
            <w:r w:rsidR="003025DC" w:rsidRPr="006F7A76">
              <w:tab/>
              <w:t>Autres:</w:t>
            </w:r>
          </w:p>
        </w:tc>
      </w:tr>
      <w:tr w:rsidR="002968C2" w:rsidRPr="006F7A76" w14:paraId="43D96EA6" w14:textId="77777777" w:rsidTr="006F7A76">
        <w:tc>
          <w:tcPr>
            <w:tcW w:w="9189" w:type="dxa"/>
            <w:shd w:val="clear" w:color="auto" w:fill="auto"/>
          </w:tcPr>
          <w:p w14:paraId="33B50DA6" w14:textId="6A69D0E6" w:rsidR="004A19AF" w:rsidRPr="006F7A76" w:rsidRDefault="006C46BF" w:rsidP="006F7A76">
            <w:pPr>
              <w:spacing w:before="120" w:after="120"/>
              <w:rPr>
                <w:b/>
              </w:rPr>
            </w:pPr>
            <w:r w:rsidRPr="006F7A76">
              <w:rPr>
                <w:b/>
              </w:rPr>
              <w:lastRenderedPageBreak/>
              <w:t xml:space="preserve">Organisme ou autorité désigné pour traiter les </w:t>
            </w:r>
            <w:proofErr w:type="gramStart"/>
            <w:r w:rsidRPr="006F7A76">
              <w:rPr>
                <w:b/>
              </w:rPr>
              <w:t>observations</w:t>
            </w:r>
            <w:r w:rsidR="006F7A76" w:rsidRPr="006F7A76">
              <w:rPr>
                <w:b/>
              </w:rPr>
              <w:t>:</w:t>
            </w:r>
            <w:proofErr w:type="gramEnd"/>
            <w:r w:rsidR="006F7A76" w:rsidRPr="006F7A76">
              <w:rPr>
                <w:b/>
              </w:rPr>
              <w:t xml:space="preserve"> [</w:t>
            </w:r>
            <w:r w:rsidRPr="006F7A76">
              <w:rPr>
                <w:b/>
              </w:rPr>
              <w:t>X] autorité nationale responsable des notifications, [X] point d'information national</w:t>
            </w:r>
            <w:r w:rsidR="006F7A76" w:rsidRPr="006F7A76">
              <w:rPr>
                <w:b/>
              </w:rPr>
              <w:t>. A</w:t>
            </w:r>
            <w:r w:rsidRPr="006F7A76">
              <w:rPr>
                <w:b/>
              </w:rPr>
              <w:t xml:space="preserve">dresse, numéro de fax et adresse électronique (s'il y a lieu) d'un autre </w:t>
            </w:r>
            <w:proofErr w:type="gramStart"/>
            <w:r w:rsidRPr="006F7A76">
              <w:rPr>
                <w:b/>
              </w:rPr>
              <w:t>organisme:</w:t>
            </w:r>
            <w:proofErr w:type="gramEnd"/>
          </w:p>
        </w:tc>
      </w:tr>
      <w:tr w:rsidR="002968C2" w:rsidRPr="006F7A76" w14:paraId="6EF94D97" w14:textId="77777777" w:rsidTr="006F7A76">
        <w:tc>
          <w:tcPr>
            <w:tcW w:w="9189" w:type="dxa"/>
            <w:shd w:val="clear" w:color="auto" w:fill="auto"/>
          </w:tcPr>
          <w:p w14:paraId="0776ABE0" w14:textId="77777777" w:rsidR="004A19AF" w:rsidRPr="006F7A76" w:rsidRDefault="006C46BF" w:rsidP="006F7A76">
            <w:pPr>
              <w:spacing w:before="120"/>
            </w:pPr>
            <w:r w:rsidRPr="006F7A76">
              <w:rPr>
                <w:i/>
                <w:iCs/>
              </w:rPr>
              <w:t xml:space="preserve">Ministry of </w:t>
            </w:r>
            <w:proofErr w:type="spellStart"/>
            <w:r w:rsidRPr="006F7A76">
              <w:rPr>
                <w:i/>
                <w:iCs/>
              </w:rPr>
              <w:t>Climate</w:t>
            </w:r>
            <w:proofErr w:type="spellEnd"/>
            <w:r w:rsidRPr="006F7A76">
              <w:rPr>
                <w:i/>
                <w:iCs/>
              </w:rPr>
              <w:t xml:space="preserve"> Change and </w:t>
            </w:r>
            <w:proofErr w:type="spellStart"/>
            <w:r w:rsidRPr="006F7A76">
              <w:rPr>
                <w:i/>
                <w:iCs/>
              </w:rPr>
              <w:t>Environment</w:t>
            </w:r>
            <w:proofErr w:type="spellEnd"/>
            <w:r w:rsidRPr="006F7A76">
              <w:t xml:space="preserve"> (Ministère du changement climatique et de l'environnement)</w:t>
            </w:r>
          </w:p>
          <w:p w14:paraId="6EAC747B" w14:textId="77777777" w:rsidR="004A19AF" w:rsidRPr="006F7A76" w:rsidRDefault="006C46BF" w:rsidP="006F7A76">
            <w:r w:rsidRPr="006F7A76">
              <w:rPr>
                <w:i/>
                <w:iCs/>
              </w:rPr>
              <w:t xml:space="preserve">SPS Notification and </w:t>
            </w:r>
            <w:proofErr w:type="spellStart"/>
            <w:r w:rsidRPr="006F7A76">
              <w:rPr>
                <w:i/>
                <w:iCs/>
              </w:rPr>
              <w:t>Enquiry</w:t>
            </w:r>
            <w:proofErr w:type="spellEnd"/>
            <w:r w:rsidRPr="006F7A76">
              <w:rPr>
                <w:i/>
                <w:iCs/>
              </w:rPr>
              <w:t xml:space="preserve"> Point</w:t>
            </w:r>
            <w:r w:rsidRPr="006F7A76">
              <w:t>s (Points de contact chargés des notifications SPS/points d'information SPS)</w:t>
            </w:r>
          </w:p>
          <w:p w14:paraId="68FD9728" w14:textId="77777777" w:rsidR="004A19AF" w:rsidRPr="006F7A76" w:rsidRDefault="006C46BF" w:rsidP="006F7A76">
            <w:r w:rsidRPr="006F7A76">
              <w:t>Émirats arabes unis</w:t>
            </w:r>
          </w:p>
          <w:p w14:paraId="639CB8C3" w14:textId="6AB9853F" w:rsidR="004A19AF" w:rsidRPr="006F7A76" w:rsidRDefault="003025DC" w:rsidP="006F7A76">
            <w:r w:rsidRPr="006F7A76">
              <w:t xml:space="preserve">Courrier </w:t>
            </w:r>
            <w:proofErr w:type="gramStart"/>
            <w:r w:rsidRPr="006F7A76">
              <w:t>électronique:</w:t>
            </w:r>
            <w:proofErr w:type="gramEnd"/>
            <w:r w:rsidR="00B14D1C">
              <w:tab/>
            </w:r>
            <w:hyperlink r:id="rId8" w:history="1">
              <w:r w:rsidR="006F7A76" w:rsidRPr="006F7A76">
                <w:rPr>
                  <w:rStyle w:val="Hyperlink"/>
                </w:rPr>
                <w:t>uaesps@moccae.gov.ae</w:t>
              </w:r>
            </w:hyperlink>
          </w:p>
          <w:p w14:paraId="0E690BE0" w14:textId="236CB030" w:rsidR="004A19AF" w:rsidRPr="006F7A76" w:rsidRDefault="006C46BF" w:rsidP="006F7A76">
            <w:pPr>
              <w:spacing w:after="120"/>
            </w:pPr>
            <w:r w:rsidRPr="006F7A76">
              <w:t xml:space="preserve">Site </w:t>
            </w:r>
            <w:proofErr w:type="gramStart"/>
            <w:r w:rsidRPr="006F7A76">
              <w:t>Web:</w:t>
            </w:r>
            <w:proofErr w:type="gramEnd"/>
            <w:r w:rsidR="00B14D1C">
              <w:tab/>
            </w:r>
            <w:r w:rsidR="00B14D1C">
              <w:tab/>
            </w:r>
            <w:r w:rsidR="00B14D1C">
              <w:tab/>
            </w:r>
            <w:hyperlink r:id="rId9" w:history="1">
              <w:r w:rsidR="006F7A76" w:rsidRPr="006F7A76">
                <w:rPr>
                  <w:rStyle w:val="Hyperlink"/>
                </w:rPr>
                <w:t>http://www.moccae.gov.ae</w:t>
              </w:r>
            </w:hyperlink>
          </w:p>
        </w:tc>
      </w:tr>
      <w:tr w:rsidR="002968C2" w:rsidRPr="006F7A76" w14:paraId="600A8AD3" w14:textId="77777777" w:rsidTr="006F7A76">
        <w:tc>
          <w:tcPr>
            <w:tcW w:w="9189" w:type="dxa"/>
            <w:shd w:val="clear" w:color="auto" w:fill="auto"/>
          </w:tcPr>
          <w:p w14:paraId="6D22830D" w14:textId="7F4DB202" w:rsidR="004A19AF" w:rsidRPr="006F7A76" w:rsidRDefault="006C46BF" w:rsidP="006F7A76">
            <w:pPr>
              <w:spacing w:before="120" w:after="120"/>
              <w:rPr>
                <w:b/>
              </w:rPr>
            </w:pPr>
            <w:r w:rsidRPr="006F7A76">
              <w:rPr>
                <w:b/>
              </w:rPr>
              <w:t xml:space="preserve">Texte(s) disponible(s) auprès </w:t>
            </w:r>
            <w:proofErr w:type="gramStart"/>
            <w:r w:rsidRPr="006F7A76">
              <w:rPr>
                <w:b/>
              </w:rPr>
              <w:t>de</w:t>
            </w:r>
            <w:r w:rsidR="006F7A76" w:rsidRPr="006F7A76">
              <w:rPr>
                <w:b/>
              </w:rPr>
              <w:t>:</w:t>
            </w:r>
            <w:proofErr w:type="gramEnd"/>
            <w:r w:rsidR="006F7A76" w:rsidRPr="006F7A76">
              <w:rPr>
                <w:b/>
              </w:rPr>
              <w:t xml:space="preserve"> [</w:t>
            </w:r>
            <w:r w:rsidRPr="006F7A76">
              <w:rPr>
                <w:b/>
              </w:rPr>
              <w:t>X] autorité nationale responsable des notifications, [X] point d'information national</w:t>
            </w:r>
            <w:r w:rsidR="006F7A76" w:rsidRPr="006F7A76">
              <w:rPr>
                <w:b/>
              </w:rPr>
              <w:t>. A</w:t>
            </w:r>
            <w:r w:rsidRPr="006F7A76">
              <w:rPr>
                <w:b/>
              </w:rPr>
              <w:t xml:space="preserve">dresse, numéro de fax et adresse électronique (s'il y a lieu) d'un autre </w:t>
            </w:r>
            <w:proofErr w:type="gramStart"/>
            <w:r w:rsidRPr="006F7A76">
              <w:rPr>
                <w:b/>
              </w:rPr>
              <w:t>organisme:</w:t>
            </w:r>
            <w:proofErr w:type="gramEnd"/>
          </w:p>
        </w:tc>
      </w:tr>
      <w:tr w:rsidR="002968C2" w:rsidRPr="006F7A76" w14:paraId="2E6B5527" w14:textId="77777777" w:rsidTr="006F7A76">
        <w:tc>
          <w:tcPr>
            <w:tcW w:w="9189" w:type="dxa"/>
            <w:shd w:val="clear" w:color="auto" w:fill="auto"/>
          </w:tcPr>
          <w:p w14:paraId="0F7C994C" w14:textId="77777777" w:rsidR="004A19AF" w:rsidRPr="006F7A76" w:rsidRDefault="006C46BF" w:rsidP="006F7A76">
            <w:pPr>
              <w:spacing w:before="120"/>
            </w:pPr>
            <w:r w:rsidRPr="006F7A76">
              <w:rPr>
                <w:i/>
                <w:iCs/>
              </w:rPr>
              <w:t xml:space="preserve">Ministry of </w:t>
            </w:r>
            <w:proofErr w:type="spellStart"/>
            <w:r w:rsidRPr="006F7A76">
              <w:rPr>
                <w:i/>
                <w:iCs/>
              </w:rPr>
              <w:t>Climate</w:t>
            </w:r>
            <w:proofErr w:type="spellEnd"/>
            <w:r w:rsidRPr="006F7A76">
              <w:rPr>
                <w:i/>
                <w:iCs/>
              </w:rPr>
              <w:t xml:space="preserve"> Change and </w:t>
            </w:r>
            <w:proofErr w:type="spellStart"/>
            <w:r w:rsidRPr="006F7A76">
              <w:rPr>
                <w:i/>
                <w:iCs/>
              </w:rPr>
              <w:t>Environment</w:t>
            </w:r>
            <w:proofErr w:type="spellEnd"/>
            <w:r w:rsidRPr="006F7A76">
              <w:t xml:space="preserve"> (Ministère du changement climatique et de l'environnement)</w:t>
            </w:r>
          </w:p>
          <w:p w14:paraId="3A11A784" w14:textId="77777777" w:rsidR="004A19AF" w:rsidRPr="006F7A76" w:rsidRDefault="006C46BF" w:rsidP="006F7A76">
            <w:r w:rsidRPr="006F7A76">
              <w:rPr>
                <w:i/>
                <w:iCs/>
              </w:rPr>
              <w:t xml:space="preserve">SPS Notification and </w:t>
            </w:r>
            <w:proofErr w:type="spellStart"/>
            <w:r w:rsidRPr="006F7A76">
              <w:rPr>
                <w:i/>
                <w:iCs/>
              </w:rPr>
              <w:t>Enquiry</w:t>
            </w:r>
            <w:proofErr w:type="spellEnd"/>
            <w:r w:rsidRPr="006F7A76">
              <w:rPr>
                <w:i/>
                <w:iCs/>
              </w:rPr>
              <w:t xml:space="preserve"> Point</w:t>
            </w:r>
            <w:r w:rsidRPr="006F7A76">
              <w:t>s (Points de contact chargés des notifications SPS/points d'information SPS)</w:t>
            </w:r>
          </w:p>
          <w:p w14:paraId="5254418D" w14:textId="77777777" w:rsidR="004A19AF" w:rsidRPr="006F7A76" w:rsidRDefault="006C46BF" w:rsidP="006F7A76">
            <w:r w:rsidRPr="006F7A76">
              <w:t>Émirats arabes unis</w:t>
            </w:r>
          </w:p>
          <w:p w14:paraId="0563ACD2" w14:textId="489B2C39" w:rsidR="004A19AF" w:rsidRPr="006F7A76" w:rsidRDefault="003025DC" w:rsidP="006F7A76">
            <w:r w:rsidRPr="006F7A76">
              <w:t xml:space="preserve">Courrier </w:t>
            </w:r>
            <w:proofErr w:type="gramStart"/>
            <w:r w:rsidRPr="006F7A76">
              <w:t>électronique:</w:t>
            </w:r>
            <w:proofErr w:type="gramEnd"/>
            <w:r w:rsidR="00B14D1C">
              <w:tab/>
            </w:r>
            <w:hyperlink r:id="rId10" w:history="1">
              <w:r w:rsidR="006F7A76" w:rsidRPr="006F7A76">
                <w:rPr>
                  <w:rStyle w:val="Hyperlink"/>
                </w:rPr>
                <w:t>uaesps@moccae.gov.ae</w:t>
              </w:r>
            </w:hyperlink>
          </w:p>
          <w:p w14:paraId="5BE9ABA9" w14:textId="151A0B5A" w:rsidR="004A19AF" w:rsidRPr="006F7A76" w:rsidRDefault="006C46BF" w:rsidP="006F7A76">
            <w:pPr>
              <w:spacing w:after="120"/>
            </w:pPr>
            <w:r w:rsidRPr="006F7A76">
              <w:t xml:space="preserve">Site </w:t>
            </w:r>
            <w:proofErr w:type="gramStart"/>
            <w:r w:rsidRPr="006F7A76">
              <w:t>Web:</w:t>
            </w:r>
            <w:proofErr w:type="gramEnd"/>
            <w:r w:rsidR="00B14D1C">
              <w:tab/>
            </w:r>
            <w:r w:rsidR="00B14D1C">
              <w:tab/>
            </w:r>
            <w:r w:rsidR="00B14D1C">
              <w:tab/>
            </w:r>
            <w:hyperlink r:id="rId11" w:history="1">
              <w:r w:rsidR="006F7A76" w:rsidRPr="006F7A76">
                <w:rPr>
                  <w:rStyle w:val="Hyperlink"/>
                </w:rPr>
                <w:t>http://www.moccae.gov.ae</w:t>
              </w:r>
            </w:hyperlink>
          </w:p>
        </w:tc>
      </w:tr>
    </w:tbl>
    <w:p w14:paraId="66AE7C14" w14:textId="77777777" w:rsidR="004A19AF" w:rsidRPr="006F7A76" w:rsidRDefault="004A19AF" w:rsidP="006F7A76"/>
    <w:p w14:paraId="4EDAECF9" w14:textId="49A881DD" w:rsidR="00CD1985" w:rsidRPr="006F7A76" w:rsidRDefault="006F7A76" w:rsidP="006F7A76">
      <w:pPr>
        <w:jc w:val="center"/>
        <w:rPr>
          <w:b/>
        </w:rPr>
      </w:pPr>
      <w:r w:rsidRPr="006F7A76">
        <w:rPr>
          <w:b/>
        </w:rPr>
        <w:t>__________</w:t>
      </w:r>
      <w:bookmarkEnd w:id="8"/>
    </w:p>
    <w:sectPr w:rsidR="00CD1985" w:rsidRPr="006F7A76" w:rsidSect="006F7A76">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8">
      <wne:wch wne:val="00000153"/>
    </wne:keymap>
    <wne:keymap wne:kcmPrimary="02BA">
      <wne:wch wne:val="000000C8"/>
    </wne:keymap>
    <wne:keymap wne:kcmPrimary="02DC">
      <wne:wch wne:val="000000C0"/>
    </wne:keymap>
    <wne:keymap wne:kcmPrimary="02DE">
      <wne:wch wne:val="000000C9"/>
    </wne:keymap>
    <wne:keymap wne:kcmPrimary="0442">
      <wne:acd wne:acdName="acd4"/>
    </wne:keymap>
    <wne:keymap wne:kcmPrimary="044E">
      <wne:acd wne:acdName="acd5"/>
    </wne:keymap>
    <wne:keymap wne:kcmPrimary="0650">
      <wne:fci wne:fciName="FormatParagraph" wne:swArg="0000"/>
    </wne:keymap>
    <wne:keymap wne:kcmPrimary="0678">
      <wne:acd wne:acdName="acd0"/>
    </wne:keymap>
    <wne:keymap wne:kcmPrimary="0679">
      <wne:acd wne:acdName="acd1"/>
    </wne:keymap>
    <wne:keymap wne:kcmPrimary="067A">
      <wne:acd wne:acdName="acd2"/>
    </wne:keymap>
    <wne:keymap wne:kcmPrimary="067B">
      <wne:acd wne:acdName="acd3"/>
    </wne:keymap>
  </wne:keymaps>
  <wne:toolbars>
    <wne:acdManifest>
      <wne:acdEntry wne:acdName="acd0"/>
      <wne:acdEntry wne:acdName="acd1"/>
      <wne:acdEntry wne:acdName="acd2"/>
      <wne:acdEntry wne:acdName="acd3"/>
      <wne:acdEntry wne:acdName="acd4"/>
      <wne:acdEntry wne:acdName="acd5"/>
    </wne:acdManifest>
  </wne:toolbars>
  <wne:acds>
    <wne:acd wne:argValue="AQAAAD4A" wne:acdName="acd0" wne:fciIndexBasedOn="0065"/>
    <wne:acd wne:argValue="AgBUAGkAdABsAGUAIAAyAA==" wne:acdName="acd1" wne:fciIndexBasedOn="0065"/>
    <wne:acd wne:argValue="AgBUAGkAdABsAGUAIAAzAA==" wne:acdName="acd2" wne:fciIndexBasedOn="0065"/>
    <wne:acd wne:argValue="AgBUAGkAdABsAGUAIABDAG8AdQBuAHQAcgB5AA==" wne:acdName="acd3" wne:fciIndexBasedOn="0065"/>
    <wne:acd wne:argValue="AQAAAEIA" wne:acdName="acd4" wne:fciIndexBasedOn="0065"/>
    <wne:acd wne:argValue="AQAAAA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D542D" w14:textId="77777777" w:rsidR="00124A77" w:rsidRPr="006F7A76" w:rsidRDefault="006C46BF">
      <w:bookmarkStart w:id="4" w:name="_Hlk110246233"/>
      <w:bookmarkStart w:id="5" w:name="_Hlk110246234"/>
      <w:r w:rsidRPr="006F7A76">
        <w:separator/>
      </w:r>
      <w:bookmarkEnd w:id="4"/>
      <w:bookmarkEnd w:id="5"/>
    </w:p>
  </w:endnote>
  <w:endnote w:type="continuationSeparator" w:id="0">
    <w:p w14:paraId="08863A8D" w14:textId="77777777" w:rsidR="00124A77" w:rsidRPr="006F7A76" w:rsidRDefault="006C46BF">
      <w:bookmarkStart w:id="6" w:name="_Hlk110246235"/>
      <w:bookmarkStart w:id="7" w:name="_Hlk110246236"/>
      <w:r w:rsidRPr="006F7A76">
        <w:continuationSeparator/>
      </w:r>
      <w:bookmarkEnd w:id="6"/>
      <w:bookmarkEnd w:id="7"/>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4E683" w14:textId="6483BF88" w:rsidR="004A19AF" w:rsidRPr="006F7A76" w:rsidRDefault="006F7A76" w:rsidP="006F7A76">
    <w:pPr>
      <w:pStyle w:val="Footer"/>
    </w:pPr>
    <w:bookmarkStart w:id="13" w:name="_Hlk110246221"/>
    <w:bookmarkStart w:id="14" w:name="_Hlk110246222"/>
    <w:r w:rsidRPr="006F7A76">
      <w:t xml:space="preserve"> </w:t>
    </w:r>
    <w:bookmarkEnd w:id="13"/>
    <w:bookmarkEnd w:id="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8BE33" w14:textId="46BCA22E" w:rsidR="004A19AF" w:rsidRPr="006F7A76" w:rsidRDefault="006F7A76" w:rsidP="006F7A76">
    <w:pPr>
      <w:pStyle w:val="Footer"/>
    </w:pPr>
    <w:bookmarkStart w:id="15" w:name="_Hlk110246223"/>
    <w:bookmarkStart w:id="16" w:name="_Hlk110246224"/>
    <w:r w:rsidRPr="006F7A76">
      <w:t xml:space="preserve"> </w:t>
    </w:r>
    <w:bookmarkEnd w:id="15"/>
    <w:bookmarkEnd w:id="1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A66BB" w14:textId="09823E8E" w:rsidR="00F41DD8" w:rsidRPr="006F7A76" w:rsidRDefault="006F7A76" w:rsidP="006F7A76">
    <w:pPr>
      <w:pStyle w:val="Footer"/>
    </w:pPr>
    <w:bookmarkStart w:id="19" w:name="_Hlk110246227"/>
    <w:bookmarkStart w:id="20" w:name="_Hlk110246228"/>
    <w:r w:rsidRPr="006F7A76">
      <w:t xml:space="preserve"> </w:t>
    </w:r>
    <w:bookmarkEnd w:id="19"/>
    <w:bookmarkEnd w:id="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1E0E7" w14:textId="77777777" w:rsidR="00124A77" w:rsidRPr="006F7A76" w:rsidRDefault="006C46BF">
      <w:bookmarkStart w:id="0" w:name="_Hlk110246229"/>
      <w:bookmarkStart w:id="1" w:name="_Hlk110246230"/>
      <w:r w:rsidRPr="006F7A76">
        <w:separator/>
      </w:r>
      <w:bookmarkEnd w:id="0"/>
      <w:bookmarkEnd w:id="1"/>
    </w:p>
  </w:footnote>
  <w:footnote w:type="continuationSeparator" w:id="0">
    <w:p w14:paraId="56FEB26B" w14:textId="77777777" w:rsidR="00124A77" w:rsidRPr="006F7A76" w:rsidRDefault="006C46BF">
      <w:bookmarkStart w:id="2" w:name="_Hlk110246231"/>
      <w:bookmarkStart w:id="3" w:name="_Hlk110246232"/>
      <w:r w:rsidRPr="006F7A76">
        <w:continuationSeparator/>
      </w:r>
      <w:bookmarkEnd w:id="2"/>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F145A" w14:textId="77777777" w:rsidR="006F7A76" w:rsidRPr="00674892" w:rsidRDefault="006F7A76" w:rsidP="006F7A76">
    <w:pPr>
      <w:pStyle w:val="Header"/>
      <w:spacing w:after="240"/>
      <w:jc w:val="center"/>
      <w:rPr>
        <w:lang w:val="en-GB"/>
      </w:rPr>
    </w:pPr>
    <w:bookmarkStart w:id="9" w:name="_Hlk110246217"/>
    <w:bookmarkStart w:id="10" w:name="_Hlk110246218"/>
    <w:r w:rsidRPr="00674892">
      <w:rPr>
        <w:lang w:val="en-GB"/>
      </w:rPr>
      <w:t>G/SPS/N/ARE/252/Add.1</w:t>
    </w:r>
  </w:p>
  <w:p w14:paraId="666CA240" w14:textId="77777777" w:rsidR="006F7A76" w:rsidRPr="006F7A76" w:rsidRDefault="006F7A76" w:rsidP="006F7A76">
    <w:pPr>
      <w:pStyle w:val="Header"/>
      <w:pBdr>
        <w:bottom w:val="single" w:sz="4" w:space="1" w:color="auto"/>
      </w:pBdr>
      <w:jc w:val="center"/>
    </w:pPr>
    <w:r w:rsidRPr="006F7A76">
      <w:t xml:space="preserve">- </w:t>
    </w:r>
    <w:r w:rsidRPr="006F7A76">
      <w:fldChar w:fldCharType="begin"/>
    </w:r>
    <w:r w:rsidRPr="006F7A76">
      <w:instrText xml:space="preserve"> PAGE  \* Arabic  \* MERGEFORMAT </w:instrText>
    </w:r>
    <w:r w:rsidRPr="006F7A76">
      <w:fldChar w:fldCharType="separate"/>
    </w:r>
    <w:r w:rsidRPr="006F7A76">
      <w:t>1</w:t>
    </w:r>
    <w:r w:rsidRPr="006F7A76">
      <w:fldChar w:fldCharType="end"/>
    </w:r>
    <w:r w:rsidRPr="006F7A76">
      <w:t xml:space="preserve"> -</w:t>
    </w:r>
    <w:bookmarkEnd w:id="9"/>
    <w:bookmarkEnd w:id="1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8BCE3" w14:textId="77777777" w:rsidR="006F7A76" w:rsidRPr="00674892" w:rsidRDefault="006F7A76" w:rsidP="006F7A76">
    <w:pPr>
      <w:pStyle w:val="Header"/>
      <w:spacing w:after="240"/>
      <w:jc w:val="center"/>
      <w:rPr>
        <w:lang w:val="en-GB"/>
      </w:rPr>
    </w:pPr>
    <w:bookmarkStart w:id="11" w:name="_Hlk110246219"/>
    <w:bookmarkStart w:id="12" w:name="_Hlk110246220"/>
    <w:r w:rsidRPr="00674892">
      <w:rPr>
        <w:lang w:val="en-GB"/>
      </w:rPr>
      <w:t>G/SPS/N/ARE/252/Add.1</w:t>
    </w:r>
  </w:p>
  <w:p w14:paraId="6C532FF4" w14:textId="77777777" w:rsidR="006F7A76" w:rsidRPr="006F7A76" w:rsidRDefault="006F7A76" w:rsidP="006F7A76">
    <w:pPr>
      <w:pStyle w:val="Header"/>
      <w:pBdr>
        <w:bottom w:val="single" w:sz="4" w:space="1" w:color="auto"/>
      </w:pBdr>
      <w:jc w:val="center"/>
    </w:pPr>
    <w:r w:rsidRPr="006F7A76">
      <w:t xml:space="preserve">- </w:t>
    </w:r>
    <w:r w:rsidRPr="006F7A76">
      <w:fldChar w:fldCharType="begin"/>
    </w:r>
    <w:r w:rsidRPr="006F7A76">
      <w:instrText xml:space="preserve"> PAGE  \* Arabic  \* MERGEFORMAT </w:instrText>
    </w:r>
    <w:r w:rsidRPr="006F7A76">
      <w:fldChar w:fldCharType="separate"/>
    </w:r>
    <w:r w:rsidRPr="006F7A76">
      <w:t>1</w:t>
    </w:r>
    <w:r w:rsidRPr="006F7A76">
      <w:fldChar w:fldCharType="end"/>
    </w:r>
    <w:r w:rsidRPr="006F7A76">
      <w:t xml:space="preserve"> -</w:t>
    </w:r>
    <w:bookmarkEnd w:id="11"/>
    <w:bookmarkEnd w:id="1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left w:w="0" w:type="dxa"/>
        <w:right w:w="0" w:type="dxa"/>
      </w:tblCellMar>
      <w:tblLook w:val="04A0" w:firstRow="1" w:lastRow="0" w:firstColumn="1" w:lastColumn="0" w:noHBand="0" w:noVBand="1"/>
    </w:tblPr>
    <w:tblGrid>
      <w:gridCol w:w="3750"/>
      <w:gridCol w:w="2050"/>
      <w:gridCol w:w="3226"/>
    </w:tblGrid>
    <w:tr w:rsidR="006F7A76" w:rsidRPr="006F7A76" w14:paraId="013490C7" w14:textId="77777777" w:rsidTr="006F7A76">
      <w:trPr>
        <w:trHeight w:val="240"/>
        <w:jc w:val="center"/>
      </w:trPr>
      <w:tc>
        <w:tcPr>
          <w:tcW w:w="2053" w:type="pct"/>
          <w:shd w:val="clear" w:color="auto" w:fill="auto"/>
          <w:tcMar>
            <w:left w:w="108" w:type="dxa"/>
            <w:right w:w="108" w:type="dxa"/>
          </w:tcMar>
          <w:vAlign w:val="center"/>
        </w:tcPr>
        <w:p w14:paraId="2938A6B8" w14:textId="77777777" w:rsidR="006F7A76" w:rsidRPr="006F7A76" w:rsidRDefault="006F7A76" w:rsidP="006F7A76">
          <w:pPr>
            <w:rPr>
              <w:rFonts w:eastAsia="Verdana" w:cs="Verdana"/>
              <w:noProof/>
              <w:szCs w:val="18"/>
              <w:lang w:eastAsia="en-GB"/>
            </w:rPr>
          </w:pPr>
          <w:bookmarkStart w:id="17" w:name="_Hlk110246225"/>
          <w:bookmarkStart w:id="18" w:name="_Hlk110246226"/>
        </w:p>
      </w:tc>
      <w:tc>
        <w:tcPr>
          <w:tcW w:w="2947" w:type="pct"/>
          <w:gridSpan w:val="2"/>
          <w:shd w:val="clear" w:color="auto" w:fill="auto"/>
          <w:tcMar>
            <w:left w:w="108" w:type="dxa"/>
            <w:right w:w="108" w:type="dxa"/>
          </w:tcMar>
          <w:vAlign w:val="center"/>
        </w:tcPr>
        <w:p w14:paraId="7D60AF5D" w14:textId="77777777" w:rsidR="006F7A76" w:rsidRPr="006F7A76" w:rsidRDefault="006F7A76" w:rsidP="006F7A76">
          <w:pPr>
            <w:jc w:val="right"/>
            <w:rPr>
              <w:rFonts w:eastAsia="Verdana" w:cs="Verdana"/>
              <w:b/>
              <w:color w:val="FF0000"/>
              <w:szCs w:val="18"/>
            </w:rPr>
          </w:pPr>
        </w:p>
      </w:tc>
    </w:tr>
    <w:tr w:rsidR="006F7A76" w:rsidRPr="006F7A76" w14:paraId="02308D36" w14:textId="77777777" w:rsidTr="006F7A76">
      <w:trPr>
        <w:trHeight w:val="213"/>
        <w:jc w:val="center"/>
      </w:trPr>
      <w:tc>
        <w:tcPr>
          <w:tcW w:w="2053" w:type="pct"/>
          <w:vMerge w:val="restart"/>
          <w:shd w:val="clear" w:color="auto" w:fill="auto"/>
          <w:tcMar>
            <w:left w:w="0" w:type="dxa"/>
            <w:right w:w="0" w:type="dxa"/>
          </w:tcMar>
        </w:tcPr>
        <w:p w14:paraId="58A2DDDC" w14:textId="366FEA39" w:rsidR="006F7A76" w:rsidRPr="006F7A76" w:rsidRDefault="006F7A76" w:rsidP="006F7A76">
          <w:pPr>
            <w:jc w:val="left"/>
            <w:rPr>
              <w:rFonts w:eastAsia="Verdana" w:cs="Verdana"/>
              <w:szCs w:val="18"/>
            </w:rPr>
          </w:pPr>
          <w:r w:rsidRPr="006F7A76">
            <w:rPr>
              <w:rFonts w:eastAsia="Verdana" w:cs="Verdana"/>
              <w:noProof/>
              <w:szCs w:val="18"/>
            </w:rPr>
            <w:drawing>
              <wp:inline distT="0" distB="0" distL="0" distR="0" wp14:anchorId="7E7960A0" wp14:editId="0541E757">
                <wp:extent cx="2376297" cy="720090"/>
                <wp:effectExtent l="0" t="0" r="5080" b="381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376297" cy="720090"/>
                        </a:xfrm>
                        <a:prstGeom prst="rect">
                          <a:avLst/>
                        </a:prstGeom>
                      </pic:spPr>
                    </pic:pic>
                  </a:graphicData>
                </a:graphic>
              </wp:inline>
            </w:drawing>
          </w:r>
        </w:p>
      </w:tc>
      <w:tc>
        <w:tcPr>
          <w:tcW w:w="2947" w:type="pct"/>
          <w:gridSpan w:val="2"/>
          <w:shd w:val="clear" w:color="auto" w:fill="auto"/>
          <w:tcMar>
            <w:left w:w="108" w:type="dxa"/>
            <w:right w:w="108" w:type="dxa"/>
          </w:tcMar>
        </w:tcPr>
        <w:p w14:paraId="7B262A45" w14:textId="77777777" w:rsidR="006F7A76" w:rsidRPr="006F7A76" w:rsidRDefault="006F7A76" w:rsidP="006F7A76">
          <w:pPr>
            <w:jc w:val="right"/>
            <w:rPr>
              <w:rFonts w:eastAsia="Verdana" w:cs="Verdana"/>
              <w:b/>
              <w:szCs w:val="18"/>
            </w:rPr>
          </w:pPr>
        </w:p>
      </w:tc>
    </w:tr>
    <w:tr w:rsidR="006F7A76" w:rsidRPr="00674892" w14:paraId="324B9C16" w14:textId="77777777" w:rsidTr="006F7A76">
      <w:trPr>
        <w:trHeight w:val="868"/>
        <w:jc w:val="center"/>
      </w:trPr>
      <w:tc>
        <w:tcPr>
          <w:tcW w:w="2053" w:type="pct"/>
          <w:vMerge/>
          <w:shd w:val="clear" w:color="auto" w:fill="auto"/>
          <w:tcMar>
            <w:left w:w="108" w:type="dxa"/>
            <w:right w:w="108" w:type="dxa"/>
          </w:tcMar>
        </w:tcPr>
        <w:p w14:paraId="1BA5F2B6" w14:textId="77777777" w:rsidR="006F7A76" w:rsidRPr="006F7A76" w:rsidRDefault="006F7A76" w:rsidP="006F7A76">
          <w:pPr>
            <w:jc w:val="left"/>
            <w:rPr>
              <w:rFonts w:eastAsia="Verdana" w:cs="Verdana"/>
              <w:noProof/>
              <w:szCs w:val="18"/>
              <w:lang w:eastAsia="en-GB"/>
            </w:rPr>
          </w:pPr>
        </w:p>
      </w:tc>
      <w:tc>
        <w:tcPr>
          <w:tcW w:w="2947" w:type="pct"/>
          <w:gridSpan w:val="2"/>
          <w:shd w:val="clear" w:color="auto" w:fill="auto"/>
          <w:tcMar>
            <w:left w:w="108" w:type="dxa"/>
            <w:right w:w="108" w:type="dxa"/>
          </w:tcMar>
        </w:tcPr>
        <w:p w14:paraId="485CFC65" w14:textId="69CAFB92" w:rsidR="006F7A76" w:rsidRPr="00674892" w:rsidRDefault="006F7A76" w:rsidP="006F7A76">
          <w:pPr>
            <w:jc w:val="right"/>
            <w:rPr>
              <w:rFonts w:eastAsia="Verdana" w:cs="Verdana"/>
              <w:b/>
              <w:szCs w:val="18"/>
              <w:lang w:val="en-GB"/>
            </w:rPr>
          </w:pPr>
          <w:r w:rsidRPr="00674892">
            <w:rPr>
              <w:b/>
              <w:szCs w:val="18"/>
              <w:lang w:val="en-GB"/>
            </w:rPr>
            <w:t>G/SPS/N/ARE/252/Add.1</w:t>
          </w:r>
        </w:p>
      </w:tc>
    </w:tr>
    <w:tr w:rsidR="006F7A76" w:rsidRPr="006F7A76" w14:paraId="1936EB2E" w14:textId="77777777" w:rsidTr="006F7A76">
      <w:trPr>
        <w:trHeight w:val="240"/>
        <w:jc w:val="center"/>
      </w:trPr>
      <w:tc>
        <w:tcPr>
          <w:tcW w:w="2053" w:type="pct"/>
          <w:vMerge/>
          <w:shd w:val="clear" w:color="auto" w:fill="auto"/>
          <w:tcMar>
            <w:left w:w="108" w:type="dxa"/>
            <w:right w:w="108" w:type="dxa"/>
          </w:tcMar>
          <w:vAlign w:val="center"/>
        </w:tcPr>
        <w:p w14:paraId="19AFD954" w14:textId="77777777" w:rsidR="006F7A76" w:rsidRPr="00674892" w:rsidRDefault="006F7A76" w:rsidP="006F7A76">
          <w:pPr>
            <w:rPr>
              <w:rFonts w:eastAsia="Verdana" w:cs="Verdana"/>
              <w:szCs w:val="18"/>
              <w:lang w:val="en-GB"/>
            </w:rPr>
          </w:pPr>
        </w:p>
      </w:tc>
      <w:tc>
        <w:tcPr>
          <w:tcW w:w="2947" w:type="pct"/>
          <w:gridSpan w:val="2"/>
          <w:shd w:val="clear" w:color="auto" w:fill="auto"/>
          <w:tcMar>
            <w:left w:w="108" w:type="dxa"/>
            <w:right w:w="108" w:type="dxa"/>
          </w:tcMar>
          <w:vAlign w:val="center"/>
        </w:tcPr>
        <w:p w14:paraId="0A311D1F" w14:textId="5A2D97D7" w:rsidR="006F7A76" w:rsidRPr="006F7A76" w:rsidRDefault="006F7A76" w:rsidP="006F7A76">
          <w:pPr>
            <w:jc w:val="right"/>
            <w:rPr>
              <w:rFonts w:eastAsia="Verdana" w:cs="Verdana"/>
              <w:szCs w:val="18"/>
            </w:rPr>
          </w:pPr>
          <w:r w:rsidRPr="006F7A76">
            <w:rPr>
              <w:rFonts w:eastAsia="Verdana" w:cs="Verdana"/>
              <w:szCs w:val="18"/>
            </w:rPr>
            <w:t>25 juillet 2022</w:t>
          </w:r>
        </w:p>
      </w:tc>
    </w:tr>
    <w:tr w:rsidR="006F7A76" w:rsidRPr="006F7A76" w14:paraId="3EF1C5EA" w14:textId="77777777" w:rsidTr="006F7A76">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14:paraId="6AE91109" w14:textId="56CED16D" w:rsidR="006F7A76" w:rsidRPr="006F7A76" w:rsidRDefault="006F7A76" w:rsidP="006F7A76">
          <w:pPr>
            <w:jc w:val="left"/>
            <w:rPr>
              <w:rFonts w:eastAsia="Verdana" w:cs="Verdana"/>
              <w:b/>
              <w:szCs w:val="18"/>
            </w:rPr>
          </w:pPr>
          <w:r w:rsidRPr="006F7A76">
            <w:rPr>
              <w:rFonts w:eastAsia="Verdana" w:cs="Verdana"/>
              <w:color w:val="FF0000"/>
              <w:szCs w:val="18"/>
            </w:rPr>
            <w:t>(22</w:t>
          </w:r>
          <w:r w:rsidRPr="006F7A76">
            <w:rPr>
              <w:rFonts w:eastAsia="Verdana" w:cs="Verdana"/>
              <w:color w:val="FF0000"/>
              <w:szCs w:val="18"/>
            </w:rPr>
            <w:noBreakHyphen/>
          </w:r>
          <w:r w:rsidR="00674892">
            <w:rPr>
              <w:rFonts w:eastAsia="Verdana" w:cs="Verdana"/>
              <w:color w:val="FF0000"/>
              <w:szCs w:val="18"/>
            </w:rPr>
            <w:t>5609</w:t>
          </w:r>
          <w:r w:rsidRPr="006F7A76">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14:paraId="0A3F717F" w14:textId="77B303B7" w:rsidR="006F7A76" w:rsidRPr="006F7A76" w:rsidRDefault="006F7A76" w:rsidP="006F7A76">
          <w:pPr>
            <w:jc w:val="right"/>
            <w:rPr>
              <w:rFonts w:eastAsia="Verdana" w:cs="Verdana"/>
              <w:szCs w:val="18"/>
            </w:rPr>
          </w:pPr>
          <w:proofErr w:type="gramStart"/>
          <w:r w:rsidRPr="006F7A76">
            <w:rPr>
              <w:rFonts w:eastAsia="Verdana" w:cs="Verdana"/>
              <w:szCs w:val="18"/>
            </w:rPr>
            <w:t>Page:</w:t>
          </w:r>
          <w:proofErr w:type="gramEnd"/>
          <w:r w:rsidRPr="006F7A76">
            <w:rPr>
              <w:rFonts w:eastAsia="Verdana" w:cs="Verdana"/>
              <w:szCs w:val="18"/>
            </w:rPr>
            <w:t xml:space="preserve"> </w:t>
          </w:r>
          <w:r w:rsidRPr="006F7A76">
            <w:rPr>
              <w:rFonts w:eastAsia="Verdana" w:cs="Verdana"/>
              <w:szCs w:val="18"/>
            </w:rPr>
            <w:fldChar w:fldCharType="begin"/>
          </w:r>
          <w:r w:rsidRPr="006F7A76">
            <w:rPr>
              <w:rFonts w:eastAsia="Verdana" w:cs="Verdana"/>
              <w:szCs w:val="18"/>
            </w:rPr>
            <w:instrText xml:space="preserve"> PAGE  \* Arabic  \* MERGEFORMAT </w:instrText>
          </w:r>
          <w:r w:rsidRPr="006F7A76">
            <w:rPr>
              <w:rFonts w:eastAsia="Verdana" w:cs="Verdana"/>
              <w:szCs w:val="18"/>
            </w:rPr>
            <w:fldChar w:fldCharType="separate"/>
          </w:r>
          <w:r w:rsidRPr="006F7A76">
            <w:rPr>
              <w:rFonts w:eastAsia="Verdana" w:cs="Verdana"/>
              <w:szCs w:val="18"/>
            </w:rPr>
            <w:t>1</w:t>
          </w:r>
          <w:r w:rsidRPr="006F7A76">
            <w:rPr>
              <w:rFonts w:eastAsia="Verdana" w:cs="Verdana"/>
              <w:szCs w:val="18"/>
            </w:rPr>
            <w:fldChar w:fldCharType="end"/>
          </w:r>
          <w:r w:rsidRPr="006F7A76">
            <w:rPr>
              <w:rFonts w:eastAsia="Verdana" w:cs="Verdana"/>
              <w:szCs w:val="18"/>
            </w:rPr>
            <w:t>/</w:t>
          </w:r>
          <w:r w:rsidRPr="006F7A76">
            <w:rPr>
              <w:rFonts w:eastAsia="Verdana" w:cs="Verdana"/>
              <w:szCs w:val="18"/>
            </w:rPr>
            <w:fldChar w:fldCharType="begin"/>
          </w:r>
          <w:r w:rsidRPr="006F7A76">
            <w:rPr>
              <w:rFonts w:eastAsia="Verdana" w:cs="Verdana"/>
              <w:szCs w:val="18"/>
            </w:rPr>
            <w:instrText xml:space="preserve"> NUMPAGES  \# "0" \* Arabic  \* MERGEFORMAT </w:instrText>
          </w:r>
          <w:r w:rsidRPr="006F7A76">
            <w:rPr>
              <w:rFonts w:eastAsia="Verdana" w:cs="Verdana"/>
              <w:szCs w:val="18"/>
            </w:rPr>
            <w:fldChar w:fldCharType="separate"/>
          </w:r>
          <w:r w:rsidRPr="006F7A76">
            <w:rPr>
              <w:rFonts w:eastAsia="Verdana" w:cs="Verdana"/>
              <w:szCs w:val="18"/>
            </w:rPr>
            <w:t>2</w:t>
          </w:r>
          <w:r w:rsidRPr="006F7A76">
            <w:rPr>
              <w:rFonts w:eastAsia="Verdana" w:cs="Verdana"/>
              <w:szCs w:val="18"/>
            </w:rPr>
            <w:fldChar w:fldCharType="end"/>
          </w:r>
        </w:p>
      </w:tc>
    </w:tr>
    <w:tr w:rsidR="006F7A76" w:rsidRPr="006F7A76" w14:paraId="344C875E" w14:textId="77777777" w:rsidTr="006F7A76">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14:paraId="5C42855C" w14:textId="07F755FD" w:rsidR="006F7A76" w:rsidRPr="006F7A76" w:rsidRDefault="006F7A76" w:rsidP="006F7A76">
          <w:pPr>
            <w:jc w:val="left"/>
            <w:rPr>
              <w:rFonts w:eastAsia="Verdana" w:cs="Verdana"/>
              <w:szCs w:val="18"/>
            </w:rPr>
          </w:pPr>
          <w:r w:rsidRPr="006F7A76">
            <w:rPr>
              <w:b/>
              <w:szCs w:val="18"/>
            </w:rPr>
            <w:t>Comité des mesures sanitaires et phytosanitaires</w:t>
          </w:r>
        </w:p>
      </w:tc>
      <w:tc>
        <w:tcPr>
          <w:tcW w:w="1799" w:type="pct"/>
          <w:tcBorders>
            <w:top w:val="single" w:sz="4" w:space="0" w:color="auto"/>
          </w:tcBorders>
          <w:shd w:val="clear" w:color="auto" w:fill="auto"/>
          <w:tcMar>
            <w:top w:w="113" w:type="dxa"/>
            <w:left w:w="108" w:type="dxa"/>
            <w:bottom w:w="57" w:type="dxa"/>
            <w:right w:w="108" w:type="dxa"/>
          </w:tcMar>
        </w:tcPr>
        <w:p w14:paraId="7F031513" w14:textId="4C54A037" w:rsidR="006F7A76" w:rsidRPr="006F7A76" w:rsidRDefault="006F7A76" w:rsidP="006F7A76">
          <w:pPr>
            <w:jc w:val="right"/>
            <w:rPr>
              <w:rFonts w:eastAsia="Verdana" w:cs="Verdana"/>
              <w:bCs/>
              <w:szCs w:val="18"/>
            </w:rPr>
          </w:pPr>
          <w:proofErr w:type="gramStart"/>
          <w:r w:rsidRPr="006F7A76">
            <w:rPr>
              <w:rFonts w:eastAsia="Verdana" w:cs="Verdana"/>
              <w:bCs/>
              <w:szCs w:val="18"/>
            </w:rPr>
            <w:t>Original:</w:t>
          </w:r>
          <w:proofErr w:type="gramEnd"/>
          <w:r w:rsidRPr="006F7A76">
            <w:rPr>
              <w:rFonts w:eastAsia="Verdana" w:cs="Verdana"/>
              <w:bCs/>
              <w:szCs w:val="18"/>
            </w:rPr>
            <w:t> anglais</w:t>
          </w:r>
        </w:p>
      </w:tc>
    </w:tr>
    <w:bookmarkEnd w:id="17"/>
    <w:bookmarkEnd w:id="18"/>
  </w:tbl>
  <w:p w14:paraId="0D26FAB0" w14:textId="77777777" w:rsidR="00ED54E0" w:rsidRPr="006F7A76" w:rsidRDefault="00ED54E0" w:rsidP="006F7A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5216AE1E"/>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C17C49DA"/>
    <w:name w:val="LegalHeadings"/>
    <w:lvl w:ilvl="0">
      <w:start w:val="1"/>
      <w:numFmt w:val="decimal"/>
      <w:lvlRestart w:val="0"/>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3B33348"/>
    <w:multiLevelType w:val="hybridMultilevel"/>
    <w:tmpl w:val="19F89D34"/>
    <w:lvl w:ilvl="0" w:tplc="E9A60812">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0423EF"/>
    <w:multiLevelType w:val="hybridMultilevel"/>
    <w:tmpl w:val="788C11A8"/>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E948C5"/>
    <w:multiLevelType w:val="multilevel"/>
    <w:tmpl w:val="4CEEA730"/>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4" w15:restartNumberingAfterBreak="0">
    <w:nsid w:val="57454AB1"/>
    <w:multiLevelType w:val="multilevel"/>
    <w:tmpl w:val="EDA67B18"/>
    <w:numStyleLink w:val="LegalHeadings"/>
  </w:abstractNum>
  <w:abstractNum w:abstractNumId="15" w15:restartNumberingAfterBreak="0">
    <w:nsid w:val="57551E12"/>
    <w:multiLevelType w:val="multilevel"/>
    <w:tmpl w:val="EDA67B1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6"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5"/>
  </w:num>
  <w:num w:numId="7">
    <w:abstractNumId w:val="14"/>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8"/>
  </w:num>
  <w:num w:numId="12">
    <w:abstractNumId w:val="3"/>
  </w:num>
  <w:num w:numId="13">
    <w:abstractNumId w:val="2"/>
  </w:num>
  <w:num w:numId="14">
    <w:abstractNumId w:val="1"/>
  </w:num>
  <w:num w:numId="15">
    <w:abstractNumId w:val="0"/>
  </w:num>
  <w:num w:numId="16">
    <w:abstractNumId w:val="12"/>
  </w:num>
  <w:num w:numId="17">
    <w:abstractNumId w:val="11"/>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AF"/>
    <w:rsid w:val="000272F6"/>
    <w:rsid w:val="0002788C"/>
    <w:rsid w:val="00037AC4"/>
    <w:rsid w:val="000423BF"/>
    <w:rsid w:val="000A4945"/>
    <w:rsid w:val="000A5ED6"/>
    <w:rsid w:val="000B31E1"/>
    <w:rsid w:val="000E141D"/>
    <w:rsid w:val="0011356B"/>
    <w:rsid w:val="00124A77"/>
    <w:rsid w:val="0013337F"/>
    <w:rsid w:val="00137888"/>
    <w:rsid w:val="00164C04"/>
    <w:rsid w:val="00182B84"/>
    <w:rsid w:val="001E291F"/>
    <w:rsid w:val="00233408"/>
    <w:rsid w:val="0027067B"/>
    <w:rsid w:val="002968C2"/>
    <w:rsid w:val="002B2E4B"/>
    <w:rsid w:val="002E06E5"/>
    <w:rsid w:val="003025DC"/>
    <w:rsid w:val="003071C9"/>
    <w:rsid w:val="00307C86"/>
    <w:rsid w:val="003365F3"/>
    <w:rsid w:val="0035555C"/>
    <w:rsid w:val="003572B4"/>
    <w:rsid w:val="003C63F2"/>
    <w:rsid w:val="003F54AC"/>
    <w:rsid w:val="0040508E"/>
    <w:rsid w:val="00443667"/>
    <w:rsid w:val="00447CCB"/>
    <w:rsid w:val="00457786"/>
    <w:rsid w:val="00467032"/>
    <w:rsid w:val="0046754A"/>
    <w:rsid w:val="00470D10"/>
    <w:rsid w:val="004A19AF"/>
    <w:rsid w:val="004B25F5"/>
    <w:rsid w:val="004F203A"/>
    <w:rsid w:val="005249EF"/>
    <w:rsid w:val="005336B8"/>
    <w:rsid w:val="00547B5F"/>
    <w:rsid w:val="005B04B9"/>
    <w:rsid w:val="005B68C7"/>
    <w:rsid w:val="005B7054"/>
    <w:rsid w:val="005D5981"/>
    <w:rsid w:val="005F30CB"/>
    <w:rsid w:val="00612644"/>
    <w:rsid w:val="00656CC1"/>
    <w:rsid w:val="00674892"/>
    <w:rsid w:val="00674CCD"/>
    <w:rsid w:val="0068035C"/>
    <w:rsid w:val="006C46BF"/>
    <w:rsid w:val="006D1A59"/>
    <w:rsid w:val="006E7BB3"/>
    <w:rsid w:val="006F5826"/>
    <w:rsid w:val="006F7A76"/>
    <w:rsid w:val="00700181"/>
    <w:rsid w:val="00701AE1"/>
    <w:rsid w:val="007141CF"/>
    <w:rsid w:val="00745146"/>
    <w:rsid w:val="007577E3"/>
    <w:rsid w:val="00760DB3"/>
    <w:rsid w:val="00780EA9"/>
    <w:rsid w:val="007A2D5D"/>
    <w:rsid w:val="007C6A4B"/>
    <w:rsid w:val="007E6507"/>
    <w:rsid w:val="007F2B8E"/>
    <w:rsid w:val="00807247"/>
    <w:rsid w:val="00812C99"/>
    <w:rsid w:val="008265C7"/>
    <w:rsid w:val="00840C2B"/>
    <w:rsid w:val="008739FD"/>
    <w:rsid w:val="00893E85"/>
    <w:rsid w:val="008B6842"/>
    <w:rsid w:val="008E372C"/>
    <w:rsid w:val="008F54CC"/>
    <w:rsid w:val="009042DF"/>
    <w:rsid w:val="00934B4C"/>
    <w:rsid w:val="009A6F54"/>
    <w:rsid w:val="009B5D45"/>
    <w:rsid w:val="009D52B3"/>
    <w:rsid w:val="009D647D"/>
    <w:rsid w:val="00A0058D"/>
    <w:rsid w:val="00A6057A"/>
    <w:rsid w:val="00A74017"/>
    <w:rsid w:val="00AA332C"/>
    <w:rsid w:val="00AC2017"/>
    <w:rsid w:val="00AC27F8"/>
    <w:rsid w:val="00AD2F60"/>
    <w:rsid w:val="00AD4C72"/>
    <w:rsid w:val="00AE2AEE"/>
    <w:rsid w:val="00B00276"/>
    <w:rsid w:val="00B03924"/>
    <w:rsid w:val="00B14D1C"/>
    <w:rsid w:val="00B230EC"/>
    <w:rsid w:val="00B52738"/>
    <w:rsid w:val="00B56EDC"/>
    <w:rsid w:val="00B728D5"/>
    <w:rsid w:val="00BB1F84"/>
    <w:rsid w:val="00BE5468"/>
    <w:rsid w:val="00BF7653"/>
    <w:rsid w:val="00C10B2E"/>
    <w:rsid w:val="00C11EAC"/>
    <w:rsid w:val="00C305D7"/>
    <w:rsid w:val="00C30F2A"/>
    <w:rsid w:val="00C43456"/>
    <w:rsid w:val="00C47C01"/>
    <w:rsid w:val="00C65C0C"/>
    <w:rsid w:val="00C808FC"/>
    <w:rsid w:val="00C9391C"/>
    <w:rsid w:val="00CD1985"/>
    <w:rsid w:val="00CD4E37"/>
    <w:rsid w:val="00CD7D97"/>
    <w:rsid w:val="00CE3EE6"/>
    <w:rsid w:val="00CE4BA1"/>
    <w:rsid w:val="00CE6EA9"/>
    <w:rsid w:val="00D000C7"/>
    <w:rsid w:val="00D52A9D"/>
    <w:rsid w:val="00D55AAD"/>
    <w:rsid w:val="00D747AE"/>
    <w:rsid w:val="00D9226C"/>
    <w:rsid w:val="00DA20BD"/>
    <w:rsid w:val="00DD4240"/>
    <w:rsid w:val="00DE50DB"/>
    <w:rsid w:val="00DF6AE1"/>
    <w:rsid w:val="00E00116"/>
    <w:rsid w:val="00E46FD5"/>
    <w:rsid w:val="00E544BB"/>
    <w:rsid w:val="00E56545"/>
    <w:rsid w:val="00EA5D4F"/>
    <w:rsid w:val="00EB6C56"/>
    <w:rsid w:val="00ED54E0"/>
    <w:rsid w:val="00F01BEE"/>
    <w:rsid w:val="00F16C05"/>
    <w:rsid w:val="00F32397"/>
    <w:rsid w:val="00F40595"/>
    <w:rsid w:val="00F41DD8"/>
    <w:rsid w:val="00F94C86"/>
    <w:rsid w:val="00FA5EBC"/>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DF5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A76"/>
    <w:pPr>
      <w:jc w:val="both"/>
    </w:pPr>
    <w:rPr>
      <w:rFonts w:ascii="Verdana" w:eastAsiaTheme="minorHAnsi" w:hAnsi="Verdana" w:cstheme="minorBidi"/>
      <w:sz w:val="18"/>
      <w:szCs w:val="22"/>
      <w:lang w:eastAsia="en-US"/>
    </w:rPr>
  </w:style>
  <w:style w:type="paragraph" w:styleId="Heading1">
    <w:name w:val="heading 1"/>
    <w:basedOn w:val="Normal"/>
    <w:next w:val="Heading2"/>
    <w:link w:val="Heading1Char"/>
    <w:uiPriority w:val="2"/>
    <w:qFormat/>
    <w:rsid w:val="006F7A76"/>
    <w:pPr>
      <w:keepNext/>
      <w:keepLines/>
      <w:numPr>
        <w:numId w:val="1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6F7A76"/>
    <w:pPr>
      <w:keepNext/>
      <w:keepLines/>
      <w:numPr>
        <w:ilvl w:val="1"/>
        <w:numId w:val="1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6F7A76"/>
    <w:pPr>
      <w:keepNext/>
      <w:keepLines/>
      <w:numPr>
        <w:ilvl w:val="2"/>
        <w:numId w:val="1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6F7A76"/>
    <w:pPr>
      <w:keepNext/>
      <w:keepLines/>
      <w:numPr>
        <w:ilvl w:val="3"/>
        <w:numId w:val="13"/>
      </w:numPr>
      <w:tabs>
        <w:tab w:val="clear" w:pos="1134"/>
        <w:tab w:val="num" w:pos="567"/>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6F7A76"/>
    <w:pPr>
      <w:keepNext/>
      <w:keepLines/>
      <w:numPr>
        <w:ilvl w:val="4"/>
        <w:numId w:val="13"/>
      </w:numPr>
      <w:tabs>
        <w:tab w:val="clear" w:pos="1134"/>
        <w:tab w:val="num" w:pos="567"/>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6F7A76"/>
    <w:pPr>
      <w:keepNext/>
      <w:keepLines/>
      <w:numPr>
        <w:ilvl w:val="5"/>
        <w:numId w:val="13"/>
      </w:numPr>
      <w:tabs>
        <w:tab w:val="clear" w:pos="1134"/>
        <w:tab w:val="num" w:pos="567"/>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6F7A76"/>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6F7A76"/>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6F7A76"/>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F7A76"/>
    <w:rPr>
      <w:rFonts w:ascii="Verdana" w:eastAsiaTheme="majorEastAsia" w:hAnsi="Verdana" w:cstheme="majorBidi"/>
      <w:b/>
      <w:bCs/>
      <w:caps/>
      <w:color w:val="006283"/>
      <w:sz w:val="18"/>
      <w:szCs w:val="28"/>
      <w:lang w:val="fr-FR" w:eastAsia="en-US"/>
    </w:rPr>
  </w:style>
  <w:style w:type="character" w:customStyle="1" w:styleId="Heading2Char">
    <w:name w:val="Heading 2 Char"/>
    <w:basedOn w:val="DefaultParagraphFont"/>
    <w:link w:val="Heading2"/>
    <w:uiPriority w:val="2"/>
    <w:rsid w:val="006F7A76"/>
    <w:rPr>
      <w:rFonts w:ascii="Verdana" w:eastAsiaTheme="majorEastAsia" w:hAnsi="Verdana" w:cstheme="majorBidi"/>
      <w:b/>
      <w:bCs/>
      <w:color w:val="006283"/>
      <w:sz w:val="18"/>
      <w:szCs w:val="26"/>
      <w:lang w:val="fr-FR" w:eastAsia="en-US"/>
    </w:rPr>
  </w:style>
  <w:style w:type="character" w:customStyle="1" w:styleId="Heading3Char">
    <w:name w:val="Heading 3 Char"/>
    <w:basedOn w:val="DefaultParagraphFont"/>
    <w:link w:val="Heading3"/>
    <w:uiPriority w:val="2"/>
    <w:rsid w:val="006F7A76"/>
    <w:rPr>
      <w:rFonts w:ascii="Verdana" w:eastAsiaTheme="majorEastAsia" w:hAnsi="Verdana" w:cstheme="majorBidi"/>
      <w:b/>
      <w:bCs/>
      <w:color w:val="006283"/>
      <w:sz w:val="18"/>
      <w:szCs w:val="22"/>
      <w:lang w:val="fr-FR" w:eastAsia="en-US"/>
    </w:rPr>
  </w:style>
  <w:style w:type="character" w:customStyle="1" w:styleId="Heading4Char">
    <w:name w:val="Heading 4 Char"/>
    <w:basedOn w:val="DefaultParagraphFont"/>
    <w:link w:val="Heading4"/>
    <w:uiPriority w:val="2"/>
    <w:rsid w:val="006F7A76"/>
    <w:rPr>
      <w:rFonts w:ascii="Verdana" w:eastAsiaTheme="majorEastAsia" w:hAnsi="Verdana" w:cstheme="majorBidi"/>
      <w:b/>
      <w:bCs/>
      <w:iCs/>
      <w:color w:val="006283"/>
      <w:sz w:val="18"/>
      <w:szCs w:val="22"/>
      <w:lang w:val="fr-FR" w:eastAsia="en-US"/>
    </w:rPr>
  </w:style>
  <w:style w:type="character" w:customStyle="1" w:styleId="Heading5Char">
    <w:name w:val="Heading 5 Char"/>
    <w:basedOn w:val="DefaultParagraphFont"/>
    <w:link w:val="Heading5"/>
    <w:uiPriority w:val="2"/>
    <w:rsid w:val="006F7A76"/>
    <w:rPr>
      <w:rFonts w:ascii="Verdana" w:eastAsiaTheme="majorEastAsia" w:hAnsi="Verdana" w:cstheme="majorBidi"/>
      <w:b/>
      <w:color w:val="006283"/>
      <w:sz w:val="18"/>
      <w:szCs w:val="22"/>
      <w:lang w:val="fr-FR" w:eastAsia="en-US"/>
    </w:rPr>
  </w:style>
  <w:style w:type="character" w:customStyle="1" w:styleId="Heading6Char">
    <w:name w:val="Heading 6 Char"/>
    <w:basedOn w:val="DefaultParagraphFont"/>
    <w:link w:val="Heading6"/>
    <w:uiPriority w:val="2"/>
    <w:rsid w:val="006F7A76"/>
    <w:rPr>
      <w:rFonts w:ascii="Verdana" w:eastAsiaTheme="majorEastAsia" w:hAnsi="Verdana" w:cstheme="majorBidi"/>
      <w:b/>
      <w:iCs/>
      <w:color w:val="006283"/>
      <w:sz w:val="18"/>
      <w:szCs w:val="22"/>
      <w:lang w:val="fr-FR" w:eastAsia="en-US"/>
    </w:rPr>
  </w:style>
  <w:style w:type="character" w:customStyle="1" w:styleId="Heading7Char">
    <w:name w:val="Heading 7 Char"/>
    <w:basedOn w:val="DefaultParagraphFont"/>
    <w:link w:val="Heading7"/>
    <w:uiPriority w:val="2"/>
    <w:rsid w:val="006F7A76"/>
    <w:rPr>
      <w:rFonts w:ascii="Verdana" w:eastAsiaTheme="majorEastAsia" w:hAnsi="Verdana" w:cstheme="majorBidi"/>
      <w:b/>
      <w:iCs/>
      <w:color w:val="006283"/>
      <w:sz w:val="18"/>
      <w:szCs w:val="22"/>
      <w:lang w:val="fr-FR" w:eastAsia="en-US"/>
    </w:rPr>
  </w:style>
  <w:style w:type="character" w:customStyle="1" w:styleId="Heading8Char">
    <w:name w:val="Heading 8 Char"/>
    <w:basedOn w:val="DefaultParagraphFont"/>
    <w:link w:val="Heading8"/>
    <w:uiPriority w:val="2"/>
    <w:rsid w:val="006F7A76"/>
    <w:rPr>
      <w:rFonts w:ascii="Verdana" w:eastAsiaTheme="majorEastAsia" w:hAnsi="Verdana" w:cstheme="majorBidi"/>
      <w:b/>
      <w:i/>
      <w:color w:val="006283"/>
      <w:sz w:val="18"/>
      <w:lang w:val="fr-FR" w:eastAsia="en-US"/>
    </w:rPr>
  </w:style>
  <w:style w:type="character" w:customStyle="1" w:styleId="Heading9Char">
    <w:name w:val="Heading 9 Char"/>
    <w:basedOn w:val="DefaultParagraphFont"/>
    <w:link w:val="Heading9"/>
    <w:uiPriority w:val="2"/>
    <w:rsid w:val="006F7A76"/>
    <w:rPr>
      <w:rFonts w:ascii="Verdana" w:eastAsiaTheme="majorEastAsia" w:hAnsi="Verdana" w:cstheme="majorBidi"/>
      <w:b/>
      <w:iCs/>
      <w:color w:val="006283"/>
      <w:sz w:val="18"/>
      <w:u w:val="single"/>
      <w:lang w:val="fr-FR" w:eastAsia="en-US"/>
    </w:rPr>
  </w:style>
  <w:style w:type="paragraph" w:styleId="Title">
    <w:name w:val="Title"/>
    <w:basedOn w:val="Normal"/>
    <w:next w:val="Normal"/>
    <w:link w:val="TitleChar"/>
    <w:uiPriority w:val="5"/>
    <w:qFormat/>
    <w:rsid w:val="006F7A76"/>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6F7A76"/>
    <w:rPr>
      <w:rFonts w:ascii="Verdana" w:eastAsiaTheme="majorEastAsia" w:hAnsi="Verdana" w:cstheme="majorBidi"/>
      <w:b/>
      <w:caps/>
      <w:color w:val="006283"/>
      <w:kern w:val="28"/>
      <w:sz w:val="18"/>
      <w:szCs w:val="52"/>
      <w:lang w:val="fr-FR" w:eastAsia="en-US"/>
    </w:rPr>
  </w:style>
  <w:style w:type="paragraph" w:styleId="BodyText">
    <w:name w:val="Body Text"/>
    <w:basedOn w:val="Normal"/>
    <w:link w:val="BodyTextChar"/>
    <w:uiPriority w:val="1"/>
    <w:qFormat/>
    <w:rsid w:val="006F7A76"/>
    <w:pPr>
      <w:numPr>
        <w:ilvl w:val="6"/>
        <w:numId w:val="13"/>
      </w:numPr>
      <w:spacing w:after="240"/>
    </w:pPr>
  </w:style>
  <w:style w:type="character" w:customStyle="1" w:styleId="BodyTextChar">
    <w:name w:val="Body Text Char"/>
    <w:basedOn w:val="DefaultParagraphFont"/>
    <w:link w:val="BodyText"/>
    <w:uiPriority w:val="1"/>
    <w:rsid w:val="006F7A76"/>
    <w:rPr>
      <w:rFonts w:ascii="Verdana" w:eastAsiaTheme="minorHAnsi" w:hAnsi="Verdana" w:cstheme="minorBidi"/>
      <w:sz w:val="18"/>
      <w:szCs w:val="22"/>
      <w:lang w:val="fr-FR" w:eastAsia="en-US"/>
    </w:rPr>
  </w:style>
  <w:style w:type="paragraph" w:styleId="BodyText2">
    <w:name w:val="Body Text 2"/>
    <w:basedOn w:val="Normal"/>
    <w:link w:val="BodyText2Char"/>
    <w:uiPriority w:val="1"/>
    <w:qFormat/>
    <w:rsid w:val="006F7A76"/>
    <w:pPr>
      <w:numPr>
        <w:ilvl w:val="7"/>
        <w:numId w:val="13"/>
      </w:numPr>
      <w:spacing w:after="240"/>
    </w:pPr>
  </w:style>
  <w:style w:type="character" w:customStyle="1" w:styleId="BodyText2Char">
    <w:name w:val="Body Text 2 Char"/>
    <w:basedOn w:val="DefaultParagraphFont"/>
    <w:link w:val="BodyText2"/>
    <w:uiPriority w:val="1"/>
    <w:rsid w:val="006F7A76"/>
    <w:rPr>
      <w:rFonts w:ascii="Verdana" w:eastAsiaTheme="minorHAnsi" w:hAnsi="Verdana" w:cstheme="minorBidi"/>
      <w:sz w:val="18"/>
      <w:szCs w:val="22"/>
      <w:lang w:val="fr-FR" w:eastAsia="en-US"/>
    </w:rPr>
  </w:style>
  <w:style w:type="paragraph" w:styleId="BodyText3">
    <w:name w:val="Body Text 3"/>
    <w:basedOn w:val="Normal"/>
    <w:link w:val="BodyText3Char"/>
    <w:uiPriority w:val="1"/>
    <w:qFormat/>
    <w:rsid w:val="006F7A76"/>
    <w:pPr>
      <w:numPr>
        <w:ilvl w:val="8"/>
        <w:numId w:val="13"/>
      </w:numPr>
      <w:spacing w:after="240"/>
    </w:pPr>
    <w:rPr>
      <w:szCs w:val="16"/>
    </w:rPr>
  </w:style>
  <w:style w:type="character" w:customStyle="1" w:styleId="BodyText3Char">
    <w:name w:val="Body Text 3 Char"/>
    <w:basedOn w:val="DefaultParagraphFont"/>
    <w:link w:val="BodyText3"/>
    <w:uiPriority w:val="1"/>
    <w:rsid w:val="006F7A76"/>
    <w:rPr>
      <w:rFonts w:ascii="Verdana" w:eastAsiaTheme="minorHAnsi" w:hAnsi="Verdana" w:cstheme="minorBidi"/>
      <w:sz w:val="18"/>
      <w:szCs w:val="16"/>
      <w:lang w:val="fr-FR" w:eastAsia="en-US"/>
    </w:rPr>
  </w:style>
  <w:style w:type="numbering" w:customStyle="1" w:styleId="LegalHeadings">
    <w:name w:val="LegalHeadings"/>
    <w:uiPriority w:val="99"/>
    <w:rsid w:val="006F7A76"/>
    <w:pPr>
      <w:numPr>
        <w:numId w:val="6"/>
      </w:numPr>
    </w:pPr>
  </w:style>
  <w:style w:type="paragraph" w:styleId="ListBullet">
    <w:name w:val="List Bullet"/>
    <w:basedOn w:val="Normal"/>
    <w:uiPriority w:val="1"/>
    <w:rsid w:val="006F7A76"/>
    <w:pPr>
      <w:numPr>
        <w:numId w:val="15"/>
      </w:numPr>
      <w:tabs>
        <w:tab w:val="left" w:pos="567"/>
      </w:tabs>
      <w:spacing w:after="240"/>
      <w:contextualSpacing/>
    </w:pPr>
  </w:style>
  <w:style w:type="paragraph" w:styleId="ListBullet2">
    <w:name w:val="List Bullet 2"/>
    <w:basedOn w:val="Normal"/>
    <w:uiPriority w:val="1"/>
    <w:rsid w:val="006F7A76"/>
    <w:pPr>
      <w:numPr>
        <w:ilvl w:val="1"/>
        <w:numId w:val="15"/>
      </w:numPr>
      <w:tabs>
        <w:tab w:val="left" w:pos="907"/>
      </w:tabs>
      <w:spacing w:after="240"/>
      <w:contextualSpacing/>
    </w:pPr>
  </w:style>
  <w:style w:type="paragraph" w:styleId="ListBullet3">
    <w:name w:val="List Bullet 3"/>
    <w:basedOn w:val="Normal"/>
    <w:uiPriority w:val="1"/>
    <w:rsid w:val="006F7A76"/>
    <w:pPr>
      <w:numPr>
        <w:ilvl w:val="2"/>
        <w:numId w:val="15"/>
      </w:numPr>
      <w:tabs>
        <w:tab w:val="left" w:pos="1247"/>
      </w:tabs>
      <w:spacing w:after="240"/>
      <w:contextualSpacing/>
    </w:pPr>
  </w:style>
  <w:style w:type="paragraph" w:styleId="ListBullet4">
    <w:name w:val="List Bullet 4"/>
    <w:basedOn w:val="Normal"/>
    <w:uiPriority w:val="1"/>
    <w:rsid w:val="006F7A76"/>
    <w:pPr>
      <w:numPr>
        <w:ilvl w:val="3"/>
        <w:numId w:val="15"/>
      </w:numPr>
      <w:tabs>
        <w:tab w:val="clear" w:pos="1587"/>
        <w:tab w:val="left" w:pos="1588"/>
      </w:tabs>
      <w:spacing w:after="240"/>
      <w:contextualSpacing/>
    </w:pPr>
  </w:style>
  <w:style w:type="paragraph" w:styleId="ListBullet5">
    <w:name w:val="List Bullet 5"/>
    <w:basedOn w:val="Normal"/>
    <w:uiPriority w:val="1"/>
    <w:rsid w:val="006F7A76"/>
    <w:pPr>
      <w:numPr>
        <w:ilvl w:val="4"/>
        <w:numId w:val="15"/>
      </w:numPr>
      <w:tabs>
        <w:tab w:val="left" w:pos="1928"/>
      </w:tabs>
      <w:spacing w:after="240"/>
      <w:contextualSpacing/>
    </w:pPr>
  </w:style>
  <w:style w:type="numbering" w:customStyle="1" w:styleId="ListBullets">
    <w:name w:val="ListBullets"/>
    <w:uiPriority w:val="99"/>
    <w:rsid w:val="006F7A76"/>
    <w:pPr>
      <w:numPr>
        <w:numId w:val="8"/>
      </w:numPr>
    </w:pPr>
  </w:style>
  <w:style w:type="paragraph" w:customStyle="1" w:styleId="Answer">
    <w:name w:val="Answer"/>
    <w:basedOn w:val="Normal"/>
    <w:link w:val="AnswerChar"/>
    <w:uiPriority w:val="6"/>
    <w:qFormat/>
    <w:rsid w:val="006F7A76"/>
    <w:pPr>
      <w:spacing w:after="240"/>
      <w:ind w:left="1077"/>
    </w:pPr>
    <w:rPr>
      <w:rFonts w:eastAsia="Calibri" w:cs="Times New Roman"/>
    </w:rPr>
  </w:style>
  <w:style w:type="character" w:customStyle="1" w:styleId="AnswerChar">
    <w:name w:val="Answer Char"/>
    <w:link w:val="Answer"/>
    <w:uiPriority w:val="6"/>
    <w:rsid w:val="006F7A76"/>
    <w:rPr>
      <w:rFonts w:ascii="Verdana" w:hAnsi="Verdana"/>
      <w:sz w:val="18"/>
      <w:szCs w:val="22"/>
      <w:lang w:eastAsia="en-US"/>
    </w:rPr>
  </w:style>
  <w:style w:type="paragraph" w:styleId="Caption">
    <w:name w:val="caption"/>
    <w:basedOn w:val="Normal"/>
    <w:next w:val="Normal"/>
    <w:uiPriority w:val="6"/>
    <w:qFormat/>
    <w:rsid w:val="006F7A76"/>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6F7A76"/>
    <w:rPr>
      <w:vertAlign w:val="superscript"/>
      <w:lang w:val="fr-FR"/>
    </w:rPr>
  </w:style>
  <w:style w:type="paragraph" w:styleId="FootnoteText">
    <w:name w:val="footnote text"/>
    <w:basedOn w:val="Normal"/>
    <w:link w:val="FootnoteTextChar"/>
    <w:uiPriority w:val="5"/>
    <w:rsid w:val="006F7A76"/>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6F7A76"/>
    <w:rPr>
      <w:rFonts w:ascii="Verdana" w:hAnsi="Verdana"/>
      <w:sz w:val="16"/>
      <w:szCs w:val="18"/>
    </w:rPr>
  </w:style>
  <w:style w:type="paragraph" w:styleId="EndnoteText">
    <w:name w:val="endnote text"/>
    <w:basedOn w:val="FootnoteText"/>
    <w:link w:val="EndnoteTextChar"/>
    <w:uiPriority w:val="49"/>
    <w:rsid w:val="006F7A76"/>
    <w:rPr>
      <w:szCs w:val="20"/>
    </w:rPr>
  </w:style>
  <w:style w:type="character" w:customStyle="1" w:styleId="EndnoteTextChar">
    <w:name w:val="Endnote Text Char"/>
    <w:link w:val="EndnoteText"/>
    <w:uiPriority w:val="49"/>
    <w:rsid w:val="006F7A76"/>
    <w:rPr>
      <w:rFonts w:ascii="Verdana" w:hAnsi="Verdana"/>
      <w:sz w:val="16"/>
    </w:rPr>
  </w:style>
  <w:style w:type="paragraph" w:customStyle="1" w:styleId="FollowUp">
    <w:name w:val="FollowUp"/>
    <w:basedOn w:val="Normal"/>
    <w:link w:val="FollowUpChar"/>
    <w:uiPriority w:val="6"/>
    <w:qFormat/>
    <w:rsid w:val="006F7A76"/>
    <w:pPr>
      <w:spacing w:after="240"/>
      <w:ind w:left="720"/>
    </w:pPr>
    <w:rPr>
      <w:rFonts w:eastAsia="Calibri" w:cs="Times New Roman"/>
      <w:i/>
    </w:rPr>
  </w:style>
  <w:style w:type="character" w:customStyle="1" w:styleId="FollowUpChar">
    <w:name w:val="FollowUp Char"/>
    <w:link w:val="FollowUp"/>
    <w:uiPriority w:val="6"/>
    <w:rsid w:val="006F7A76"/>
    <w:rPr>
      <w:rFonts w:ascii="Verdana" w:hAnsi="Verdana"/>
      <w:i/>
      <w:sz w:val="18"/>
      <w:szCs w:val="22"/>
      <w:lang w:eastAsia="en-US"/>
    </w:rPr>
  </w:style>
  <w:style w:type="paragraph" w:styleId="Footer">
    <w:name w:val="footer"/>
    <w:basedOn w:val="Normal"/>
    <w:link w:val="FooterChar"/>
    <w:uiPriority w:val="3"/>
    <w:rsid w:val="006F7A76"/>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6F7A76"/>
    <w:rPr>
      <w:rFonts w:ascii="Verdana" w:hAnsi="Verdana"/>
      <w:sz w:val="18"/>
      <w:szCs w:val="18"/>
    </w:rPr>
  </w:style>
  <w:style w:type="paragraph" w:customStyle="1" w:styleId="FootnoteQuotation">
    <w:name w:val="Footnote Quotation"/>
    <w:basedOn w:val="FootnoteText"/>
    <w:uiPriority w:val="5"/>
    <w:rsid w:val="006F7A76"/>
    <w:pPr>
      <w:ind w:left="567" w:right="567" w:firstLine="0"/>
    </w:pPr>
  </w:style>
  <w:style w:type="character" w:styleId="FootnoteReference">
    <w:name w:val="footnote reference"/>
    <w:uiPriority w:val="5"/>
    <w:rsid w:val="006F7A76"/>
    <w:rPr>
      <w:vertAlign w:val="superscript"/>
      <w:lang w:val="fr-FR"/>
    </w:rPr>
  </w:style>
  <w:style w:type="paragraph" w:styleId="Header">
    <w:name w:val="header"/>
    <w:basedOn w:val="Normal"/>
    <w:link w:val="HeaderChar"/>
    <w:uiPriority w:val="3"/>
    <w:rsid w:val="006F7A76"/>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6F7A76"/>
    <w:rPr>
      <w:rFonts w:ascii="Verdana" w:hAnsi="Verdana"/>
      <w:sz w:val="18"/>
      <w:szCs w:val="18"/>
    </w:rPr>
  </w:style>
  <w:style w:type="paragraph" w:customStyle="1" w:styleId="Quotation">
    <w:name w:val="Quotation"/>
    <w:basedOn w:val="Normal"/>
    <w:uiPriority w:val="5"/>
    <w:qFormat/>
    <w:rsid w:val="006F7A76"/>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6F7A76"/>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6F7A76"/>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6F7A76"/>
    <w:pPr>
      <w:tabs>
        <w:tab w:val="left" w:pos="0"/>
        <w:tab w:val="right" w:leader="dot" w:pos="9020"/>
      </w:tabs>
      <w:spacing w:before="120" w:after="120"/>
      <w:ind w:right="720"/>
    </w:pPr>
    <w:rPr>
      <w:rFonts w:eastAsia="Times New Roman" w:cs="Times New Roman"/>
      <w:szCs w:val="20"/>
      <w:lang w:eastAsia="en-GB"/>
    </w:rPr>
  </w:style>
  <w:style w:type="paragraph" w:customStyle="1" w:styleId="Title2">
    <w:name w:val="Title 2"/>
    <w:basedOn w:val="Normal"/>
    <w:next w:val="Normal"/>
    <w:uiPriority w:val="5"/>
    <w:qFormat/>
    <w:rsid w:val="006F7A76"/>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6F7A76"/>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6F7A76"/>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6F7A76"/>
    <w:pPr>
      <w:tabs>
        <w:tab w:val="left" w:pos="0"/>
        <w:tab w:val="right" w:leader="dot" w:pos="9020"/>
      </w:tabs>
      <w:spacing w:before="240" w:after="120"/>
      <w:ind w:right="851"/>
      <w:jc w:val="left"/>
    </w:pPr>
    <w:rPr>
      <w:rFonts w:eastAsia="Calibri" w:cs="Times New Roman"/>
      <w:b/>
      <w:caps/>
      <w:szCs w:val="18"/>
      <w:lang w:eastAsia="en-GB"/>
    </w:rPr>
  </w:style>
  <w:style w:type="paragraph" w:styleId="TOC2">
    <w:name w:val="toc 2"/>
    <w:basedOn w:val="Normal"/>
    <w:next w:val="Normal"/>
    <w:uiPriority w:val="39"/>
    <w:rsid w:val="006F7A76"/>
    <w:pPr>
      <w:tabs>
        <w:tab w:val="left" w:pos="0"/>
        <w:tab w:val="right" w:leader="dot" w:pos="9020"/>
      </w:tabs>
      <w:spacing w:before="120" w:after="120"/>
      <w:ind w:right="851"/>
      <w:jc w:val="left"/>
    </w:pPr>
    <w:rPr>
      <w:rFonts w:eastAsia="Calibri" w:cs="Times New Roman"/>
      <w:szCs w:val="18"/>
      <w:lang w:eastAsia="en-GB"/>
    </w:rPr>
  </w:style>
  <w:style w:type="paragraph" w:styleId="TOC3">
    <w:name w:val="toc 3"/>
    <w:basedOn w:val="Normal"/>
    <w:next w:val="Normal"/>
    <w:uiPriority w:val="39"/>
    <w:rsid w:val="006F7A76"/>
    <w:pPr>
      <w:tabs>
        <w:tab w:val="left" w:pos="0"/>
        <w:tab w:val="right" w:leader="dot" w:pos="9020"/>
      </w:tabs>
      <w:spacing w:before="120" w:after="120"/>
      <w:ind w:right="851"/>
      <w:jc w:val="left"/>
    </w:pPr>
    <w:rPr>
      <w:rFonts w:eastAsia="Calibri" w:cs="Times New Roman"/>
      <w:szCs w:val="18"/>
      <w:lang w:eastAsia="en-GB"/>
    </w:rPr>
  </w:style>
  <w:style w:type="paragraph" w:styleId="TOC4">
    <w:name w:val="toc 4"/>
    <w:basedOn w:val="Normal"/>
    <w:next w:val="Normal"/>
    <w:uiPriority w:val="39"/>
    <w:rsid w:val="006F7A76"/>
    <w:pPr>
      <w:tabs>
        <w:tab w:val="left" w:pos="0"/>
        <w:tab w:val="right" w:leader="dot" w:pos="9020"/>
      </w:tabs>
      <w:spacing w:before="120" w:after="120"/>
      <w:ind w:right="851"/>
      <w:jc w:val="left"/>
    </w:pPr>
    <w:rPr>
      <w:rFonts w:eastAsia="Calibri" w:cs="Times New Roman"/>
      <w:szCs w:val="18"/>
      <w:lang w:eastAsia="en-GB"/>
    </w:rPr>
  </w:style>
  <w:style w:type="paragraph" w:styleId="TOC5">
    <w:name w:val="toc 5"/>
    <w:basedOn w:val="Normal"/>
    <w:next w:val="Normal"/>
    <w:uiPriority w:val="39"/>
    <w:rsid w:val="006F7A76"/>
    <w:pPr>
      <w:tabs>
        <w:tab w:val="left" w:pos="0"/>
        <w:tab w:val="right" w:leader="dot" w:pos="9020"/>
      </w:tabs>
      <w:spacing w:before="120" w:after="120"/>
      <w:ind w:right="851"/>
      <w:jc w:val="left"/>
    </w:pPr>
    <w:rPr>
      <w:rFonts w:eastAsia="Calibri" w:cs="Times New Roman"/>
      <w:szCs w:val="18"/>
      <w:lang w:eastAsia="en-GB"/>
    </w:rPr>
  </w:style>
  <w:style w:type="paragraph" w:styleId="TOC6">
    <w:name w:val="toc 6"/>
    <w:basedOn w:val="Normal"/>
    <w:next w:val="Normal"/>
    <w:uiPriority w:val="39"/>
    <w:rsid w:val="006F7A76"/>
    <w:pPr>
      <w:tabs>
        <w:tab w:val="left" w:pos="0"/>
        <w:tab w:val="right" w:leader="dot" w:pos="9020"/>
      </w:tabs>
      <w:spacing w:before="120" w:after="120"/>
      <w:ind w:right="851"/>
      <w:jc w:val="left"/>
    </w:pPr>
    <w:rPr>
      <w:rFonts w:eastAsia="Calibri" w:cs="Times New Roman"/>
      <w:szCs w:val="18"/>
      <w:lang w:eastAsia="en-GB"/>
    </w:rPr>
  </w:style>
  <w:style w:type="paragraph" w:styleId="TOC7">
    <w:name w:val="toc 7"/>
    <w:basedOn w:val="Normal"/>
    <w:next w:val="Normal"/>
    <w:uiPriority w:val="39"/>
    <w:rsid w:val="006F7A76"/>
    <w:pPr>
      <w:tabs>
        <w:tab w:val="left" w:pos="0"/>
        <w:tab w:val="right" w:leader="dot" w:pos="9020"/>
      </w:tabs>
      <w:spacing w:before="120" w:after="120"/>
      <w:ind w:right="851"/>
      <w:jc w:val="left"/>
    </w:pPr>
    <w:rPr>
      <w:rFonts w:eastAsia="Calibri" w:cs="Times New Roman"/>
      <w:szCs w:val="18"/>
      <w:lang w:eastAsia="en-GB"/>
    </w:rPr>
  </w:style>
  <w:style w:type="paragraph" w:styleId="TOC8">
    <w:name w:val="toc 8"/>
    <w:basedOn w:val="Normal"/>
    <w:next w:val="Normal"/>
    <w:uiPriority w:val="39"/>
    <w:rsid w:val="006F7A76"/>
    <w:pPr>
      <w:tabs>
        <w:tab w:val="left" w:pos="0"/>
        <w:tab w:val="right" w:leader="dot" w:pos="9020"/>
      </w:tabs>
      <w:spacing w:before="120" w:after="120"/>
      <w:ind w:right="851"/>
      <w:jc w:val="left"/>
    </w:pPr>
    <w:rPr>
      <w:rFonts w:eastAsia="Calibri" w:cs="Times New Roman"/>
      <w:szCs w:val="18"/>
      <w:lang w:eastAsia="en-GB"/>
    </w:rPr>
  </w:style>
  <w:style w:type="paragraph" w:styleId="TOC9">
    <w:name w:val="toc 9"/>
    <w:basedOn w:val="Normal"/>
    <w:next w:val="Normal"/>
    <w:uiPriority w:val="39"/>
    <w:rsid w:val="006F7A76"/>
    <w:pPr>
      <w:tabs>
        <w:tab w:val="left" w:pos="0"/>
        <w:tab w:val="right" w:leader="dot" w:pos="9020"/>
      </w:tabs>
      <w:spacing w:before="120" w:after="120"/>
      <w:ind w:right="851"/>
      <w:jc w:val="left"/>
    </w:pPr>
    <w:rPr>
      <w:rFonts w:eastAsia="Calibri" w:cs="Times New Roman"/>
      <w:szCs w:val="18"/>
      <w:lang w:eastAsia="en-GB"/>
    </w:rPr>
  </w:style>
  <w:style w:type="paragraph" w:styleId="TOCHeading">
    <w:name w:val="TOC Heading"/>
    <w:basedOn w:val="Normal"/>
    <w:next w:val="Normal"/>
    <w:uiPriority w:val="39"/>
    <w:qFormat/>
    <w:rsid w:val="006F7A76"/>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6F7A76"/>
    <w:rPr>
      <w:rFonts w:ascii="Verdana" w:hAnsi="Verdana"/>
      <w:sz w:val="16"/>
      <w:szCs w:val="18"/>
      <w:lang w:val="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6F7A76"/>
    <w:rPr>
      <w:rFonts w:ascii="Tahoma" w:hAnsi="Tahoma" w:cs="Tahoma"/>
      <w:sz w:val="16"/>
      <w:szCs w:val="16"/>
    </w:rPr>
  </w:style>
  <w:style w:type="character" w:customStyle="1" w:styleId="BalloonTextChar">
    <w:name w:val="Balloon Text Char"/>
    <w:basedOn w:val="DefaultParagraphFont"/>
    <w:link w:val="BalloonText"/>
    <w:uiPriority w:val="99"/>
    <w:semiHidden/>
    <w:rsid w:val="006F7A76"/>
    <w:rPr>
      <w:rFonts w:ascii="Tahoma" w:eastAsiaTheme="minorHAnsi" w:hAnsi="Tahoma" w:cs="Tahoma"/>
      <w:sz w:val="16"/>
      <w:szCs w:val="16"/>
      <w:lang w:val="fr-FR" w:eastAsia="en-US"/>
    </w:rPr>
  </w:style>
  <w:style w:type="paragraph" w:styleId="Subtitle">
    <w:name w:val="Subtitle"/>
    <w:basedOn w:val="Normal"/>
    <w:next w:val="Normal"/>
    <w:link w:val="SubtitleChar"/>
    <w:uiPriority w:val="6"/>
    <w:qFormat/>
    <w:rsid w:val="006F7A76"/>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6F7A76"/>
    <w:rPr>
      <w:rFonts w:ascii="Verdana" w:eastAsiaTheme="majorEastAsia" w:hAnsi="Verdana" w:cstheme="majorBidi"/>
      <w:b/>
      <w:iCs/>
      <w:sz w:val="18"/>
      <w:szCs w:val="24"/>
      <w:lang w:val="fr-FR" w:eastAsia="en-US"/>
    </w:rPr>
  </w:style>
  <w:style w:type="paragraph" w:customStyle="1" w:styleId="SummaryHeader">
    <w:name w:val="SummaryHeader"/>
    <w:basedOn w:val="Normal"/>
    <w:uiPriority w:val="4"/>
    <w:qFormat/>
    <w:rsid w:val="006F7A76"/>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6F7A76"/>
    <w:pPr>
      <w:spacing w:after="240"/>
      <w:outlineLvl w:val="1"/>
    </w:pPr>
    <w:rPr>
      <w:b/>
      <w:color w:val="006283"/>
    </w:rPr>
  </w:style>
  <w:style w:type="paragraph" w:customStyle="1" w:styleId="SummaryText">
    <w:name w:val="SummaryText"/>
    <w:basedOn w:val="Normal"/>
    <w:uiPriority w:val="4"/>
    <w:qFormat/>
    <w:rsid w:val="006F7A76"/>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6F7A76"/>
    <w:pPr>
      <w:ind w:left="720"/>
      <w:contextualSpacing/>
    </w:pPr>
  </w:style>
  <w:style w:type="table" w:customStyle="1" w:styleId="WTOBox1">
    <w:name w:val="WTOBox1"/>
    <w:basedOn w:val="TableNormal"/>
    <w:uiPriority w:val="99"/>
    <w:rsid w:val="006F7A76"/>
    <w:rPr>
      <w:lang w:val="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6F7A76"/>
    <w:rPr>
      <w:rFonts w:ascii="Verdana" w:hAnsi="Verdana"/>
      <w:sz w:val="16"/>
      <w:lang w:val="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6F7A76"/>
    <w:pPr>
      <w:keepNext/>
      <w:keepLines/>
      <w:spacing w:after="240"/>
      <w:jc w:val="left"/>
    </w:pPr>
    <w:rPr>
      <w:rFonts w:eastAsia="Times New Roman" w:cs="Times New Roman"/>
      <w:b/>
      <w:caps/>
      <w:color w:val="006283"/>
      <w:sz w:val="28"/>
    </w:rPr>
  </w:style>
  <w:style w:type="table" w:styleId="TableGrid">
    <w:name w:val="Table Grid"/>
    <w:basedOn w:val="TableNormal"/>
    <w:uiPriority w:val="59"/>
    <w:rsid w:val="006F7A7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6F7A76"/>
    <w:pPr>
      <w:tabs>
        <w:tab w:val="left" w:pos="851"/>
      </w:tabs>
      <w:ind w:left="851" w:hanging="851"/>
      <w:jc w:val="left"/>
    </w:pPr>
    <w:rPr>
      <w:sz w:val="16"/>
    </w:rPr>
  </w:style>
  <w:style w:type="character" w:styleId="Hyperlink">
    <w:name w:val="Hyperlink"/>
    <w:basedOn w:val="DefaultParagraphFont"/>
    <w:uiPriority w:val="9"/>
    <w:unhideWhenUsed/>
    <w:rsid w:val="006F7A76"/>
    <w:rPr>
      <w:color w:val="0000FF" w:themeColor="hyperlink"/>
      <w:u w:val="single"/>
      <w:lang w:val="fr-FR"/>
    </w:rPr>
  </w:style>
  <w:style w:type="paragraph" w:styleId="Bibliography">
    <w:name w:val="Bibliography"/>
    <w:basedOn w:val="Normal"/>
    <w:next w:val="Normal"/>
    <w:uiPriority w:val="49"/>
    <w:semiHidden/>
    <w:unhideWhenUsed/>
    <w:rsid w:val="006F7A76"/>
  </w:style>
  <w:style w:type="paragraph" w:styleId="BlockText">
    <w:name w:val="Block Text"/>
    <w:basedOn w:val="Normal"/>
    <w:uiPriority w:val="99"/>
    <w:semiHidden/>
    <w:unhideWhenUsed/>
    <w:rsid w:val="006F7A76"/>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6F7A76"/>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6F7A76"/>
    <w:rPr>
      <w:rFonts w:ascii="Verdana" w:eastAsiaTheme="minorHAnsi" w:hAnsi="Verdana" w:cstheme="minorBidi"/>
      <w:sz w:val="18"/>
      <w:szCs w:val="22"/>
      <w:lang w:val="fr-FR" w:eastAsia="en-US"/>
    </w:rPr>
  </w:style>
  <w:style w:type="paragraph" w:styleId="BodyTextIndent">
    <w:name w:val="Body Text Indent"/>
    <w:basedOn w:val="Normal"/>
    <w:link w:val="BodyTextIndentChar"/>
    <w:uiPriority w:val="99"/>
    <w:semiHidden/>
    <w:unhideWhenUsed/>
    <w:rsid w:val="006F7A76"/>
    <w:pPr>
      <w:spacing w:after="120"/>
      <w:ind w:left="283"/>
    </w:pPr>
  </w:style>
  <w:style w:type="character" w:customStyle="1" w:styleId="BodyTextIndentChar">
    <w:name w:val="Body Text Indent Char"/>
    <w:basedOn w:val="DefaultParagraphFont"/>
    <w:link w:val="BodyTextIndent"/>
    <w:uiPriority w:val="99"/>
    <w:semiHidden/>
    <w:rsid w:val="006F7A76"/>
    <w:rPr>
      <w:rFonts w:ascii="Verdana" w:eastAsiaTheme="minorHAnsi" w:hAnsi="Verdana" w:cstheme="minorBidi"/>
      <w:sz w:val="18"/>
      <w:szCs w:val="22"/>
      <w:lang w:val="fr-FR" w:eastAsia="en-US"/>
    </w:rPr>
  </w:style>
  <w:style w:type="paragraph" w:styleId="BodyTextFirstIndent2">
    <w:name w:val="Body Text First Indent 2"/>
    <w:basedOn w:val="BodyTextIndent"/>
    <w:link w:val="BodyTextFirstIndent2Char"/>
    <w:uiPriority w:val="99"/>
    <w:semiHidden/>
    <w:unhideWhenUsed/>
    <w:rsid w:val="006F7A76"/>
    <w:pPr>
      <w:spacing w:after="0"/>
      <w:ind w:left="360" w:firstLine="360"/>
    </w:pPr>
  </w:style>
  <w:style w:type="character" w:customStyle="1" w:styleId="BodyTextFirstIndent2Char">
    <w:name w:val="Body Text First Indent 2 Char"/>
    <w:basedOn w:val="BodyTextIndentChar"/>
    <w:link w:val="BodyTextFirstIndent2"/>
    <w:uiPriority w:val="99"/>
    <w:semiHidden/>
    <w:rsid w:val="006F7A76"/>
    <w:rPr>
      <w:rFonts w:ascii="Verdana" w:eastAsiaTheme="minorHAnsi" w:hAnsi="Verdana" w:cstheme="minorBidi"/>
      <w:sz w:val="18"/>
      <w:szCs w:val="22"/>
      <w:lang w:val="fr-FR" w:eastAsia="en-US"/>
    </w:rPr>
  </w:style>
  <w:style w:type="paragraph" w:styleId="BodyTextIndent2">
    <w:name w:val="Body Text Indent 2"/>
    <w:basedOn w:val="Normal"/>
    <w:link w:val="BodyTextIndent2Char"/>
    <w:uiPriority w:val="99"/>
    <w:semiHidden/>
    <w:unhideWhenUsed/>
    <w:rsid w:val="006F7A76"/>
    <w:pPr>
      <w:spacing w:after="120" w:line="480" w:lineRule="auto"/>
      <w:ind w:left="283"/>
    </w:pPr>
  </w:style>
  <w:style w:type="character" w:customStyle="1" w:styleId="BodyTextIndent2Char">
    <w:name w:val="Body Text Indent 2 Char"/>
    <w:basedOn w:val="DefaultParagraphFont"/>
    <w:link w:val="BodyTextIndent2"/>
    <w:uiPriority w:val="99"/>
    <w:semiHidden/>
    <w:rsid w:val="006F7A76"/>
    <w:rPr>
      <w:rFonts w:ascii="Verdana" w:eastAsiaTheme="minorHAnsi" w:hAnsi="Verdana" w:cstheme="minorBidi"/>
      <w:sz w:val="18"/>
      <w:szCs w:val="22"/>
      <w:lang w:val="fr-FR" w:eastAsia="en-US"/>
    </w:rPr>
  </w:style>
  <w:style w:type="paragraph" w:styleId="BodyTextIndent3">
    <w:name w:val="Body Text Indent 3"/>
    <w:basedOn w:val="Normal"/>
    <w:link w:val="BodyTextIndent3Char"/>
    <w:uiPriority w:val="99"/>
    <w:semiHidden/>
    <w:unhideWhenUsed/>
    <w:rsid w:val="006F7A7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F7A76"/>
    <w:rPr>
      <w:rFonts w:ascii="Verdana" w:eastAsiaTheme="minorHAnsi" w:hAnsi="Verdana" w:cstheme="minorBidi"/>
      <w:sz w:val="16"/>
      <w:szCs w:val="16"/>
      <w:lang w:val="fr-FR" w:eastAsia="en-US"/>
    </w:rPr>
  </w:style>
  <w:style w:type="character" w:styleId="BookTitle">
    <w:name w:val="Book Title"/>
    <w:basedOn w:val="DefaultParagraphFont"/>
    <w:uiPriority w:val="99"/>
    <w:semiHidden/>
    <w:qFormat/>
    <w:rsid w:val="006F7A76"/>
    <w:rPr>
      <w:b/>
      <w:bCs/>
      <w:smallCaps/>
      <w:spacing w:val="5"/>
      <w:lang w:val="fr-FR"/>
    </w:rPr>
  </w:style>
  <w:style w:type="paragraph" w:styleId="Closing">
    <w:name w:val="Closing"/>
    <w:basedOn w:val="Normal"/>
    <w:link w:val="ClosingChar"/>
    <w:uiPriority w:val="99"/>
    <w:semiHidden/>
    <w:unhideWhenUsed/>
    <w:rsid w:val="006F7A76"/>
    <w:pPr>
      <w:ind w:left="4252"/>
    </w:pPr>
  </w:style>
  <w:style w:type="character" w:customStyle="1" w:styleId="ClosingChar">
    <w:name w:val="Closing Char"/>
    <w:basedOn w:val="DefaultParagraphFont"/>
    <w:link w:val="Closing"/>
    <w:uiPriority w:val="99"/>
    <w:semiHidden/>
    <w:rsid w:val="006F7A76"/>
    <w:rPr>
      <w:rFonts w:ascii="Verdana" w:eastAsiaTheme="minorHAnsi" w:hAnsi="Verdana" w:cstheme="minorBidi"/>
      <w:sz w:val="18"/>
      <w:szCs w:val="22"/>
      <w:lang w:val="fr-FR" w:eastAsia="en-US"/>
    </w:rPr>
  </w:style>
  <w:style w:type="character" w:styleId="CommentReference">
    <w:name w:val="annotation reference"/>
    <w:basedOn w:val="DefaultParagraphFont"/>
    <w:uiPriority w:val="99"/>
    <w:semiHidden/>
    <w:unhideWhenUsed/>
    <w:rsid w:val="006F7A76"/>
    <w:rPr>
      <w:sz w:val="16"/>
      <w:szCs w:val="16"/>
      <w:lang w:val="fr-FR"/>
    </w:rPr>
  </w:style>
  <w:style w:type="paragraph" w:styleId="CommentText">
    <w:name w:val="annotation text"/>
    <w:basedOn w:val="Normal"/>
    <w:link w:val="CommentTextChar"/>
    <w:uiPriority w:val="99"/>
    <w:unhideWhenUsed/>
    <w:rsid w:val="006F7A76"/>
    <w:rPr>
      <w:sz w:val="20"/>
      <w:szCs w:val="20"/>
    </w:rPr>
  </w:style>
  <w:style w:type="character" w:customStyle="1" w:styleId="CommentTextChar">
    <w:name w:val="Comment Text Char"/>
    <w:basedOn w:val="DefaultParagraphFont"/>
    <w:link w:val="CommentText"/>
    <w:uiPriority w:val="99"/>
    <w:rsid w:val="006F7A76"/>
    <w:rPr>
      <w:rFonts w:ascii="Verdana" w:eastAsiaTheme="minorHAnsi" w:hAnsi="Verdana" w:cstheme="minorBidi"/>
      <w:lang w:val="fr-FR" w:eastAsia="en-US"/>
    </w:rPr>
  </w:style>
  <w:style w:type="paragraph" w:styleId="CommentSubject">
    <w:name w:val="annotation subject"/>
    <w:basedOn w:val="CommentText"/>
    <w:next w:val="CommentText"/>
    <w:link w:val="CommentSubjectChar"/>
    <w:uiPriority w:val="99"/>
    <w:unhideWhenUsed/>
    <w:rsid w:val="006F7A76"/>
    <w:rPr>
      <w:b/>
      <w:bCs/>
    </w:rPr>
  </w:style>
  <w:style w:type="character" w:customStyle="1" w:styleId="CommentSubjectChar">
    <w:name w:val="Comment Subject Char"/>
    <w:basedOn w:val="CommentTextChar"/>
    <w:link w:val="CommentSubject"/>
    <w:uiPriority w:val="99"/>
    <w:rsid w:val="006F7A76"/>
    <w:rPr>
      <w:rFonts w:ascii="Verdana" w:eastAsiaTheme="minorHAnsi" w:hAnsi="Verdana" w:cstheme="minorBidi"/>
      <w:b/>
      <w:bCs/>
      <w:lang w:val="fr-FR" w:eastAsia="en-US"/>
    </w:rPr>
  </w:style>
  <w:style w:type="paragraph" w:styleId="Date">
    <w:name w:val="Date"/>
    <w:basedOn w:val="Normal"/>
    <w:next w:val="Normal"/>
    <w:link w:val="DateChar"/>
    <w:uiPriority w:val="99"/>
    <w:semiHidden/>
    <w:unhideWhenUsed/>
    <w:rsid w:val="006F7A76"/>
  </w:style>
  <w:style w:type="character" w:customStyle="1" w:styleId="DateChar">
    <w:name w:val="Date Char"/>
    <w:basedOn w:val="DefaultParagraphFont"/>
    <w:link w:val="Date"/>
    <w:uiPriority w:val="99"/>
    <w:semiHidden/>
    <w:rsid w:val="006F7A76"/>
    <w:rPr>
      <w:rFonts w:ascii="Verdana" w:eastAsiaTheme="minorHAnsi" w:hAnsi="Verdana" w:cstheme="minorBidi"/>
      <w:sz w:val="18"/>
      <w:szCs w:val="22"/>
      <w:lang w:val="fr-FR" w:eastAsia="en-US"/>
    </w:rPr>
  </w:style>
  <w:style w:type="paragraph" w:styleId="DocumentMap">
    <w:name w:val="Document Map"/>
    <w:basedOn w:val="Normal"/>
    <w:link w:val="DocumentMapChar"/>
    <w:uiPriority w:val="99"/>
    <w:semiHidden/>
    <w:unhideWhenUsed/>
    <w:rsid w:val="006F7A76"/>
    <w:rPr>
      <w:rFonts w:ascii="Tahoma" w:hAnsi="Tahoma" w:cs="Tahoma"/>
      <w:sz w:val="16"/>
      <w:szCs w:val="16"/>
    </w:rPr>
  </w:style>
  <w:style w:type="character" w:customStyle="1" w:styleId="DocumentMapChar">
    <w:name w:val="Document Map Char"/>
    <w:basedOn w:val="DefaultParagraphFont"/>
    <w:link w:val="DocumentMap"/>
    <w:uiPriority w:val="99"/>
    <w:semiHidden/>
    <w:rsid w:val="006F7A76"/>
    <w:rPr>
      <w:rFonts w:ascii="Tahoma" w:eastAsiaTheme="minorHAnsi" w:hAnsi="Tahoma" w:cs="Tahoma"/>
      <w:sz w:val="16"/>
      <w:szCs w:val="16"/>
      <w:lang w:val="fr-FR" w:eastAsia="en-US"/>
    </w:rPr>
  </w:style>
  <w:style w:type="paragraph" w:styleId="E-mailSignature">
    <w:name w:val="E-mail Signature"/>
    <w:basedOn w:val="Normal"/>
    <w:link w:val="E-mailSignatureChar"/>
    <w:uiPriority w:val="99"/>
    <w:semiHidden/>
    <w:unhideWhenUsed/>
    <w:rsid w:val="006F7A76"/>
  </w:style>
  <w:style w:type="character" w:customStyle="1" w:styleId="E-mailSignatureChar">
    <w:name w:val="E-mail Signature Char"/>
    <w:basedOn w:val="DefaultParagraphFont"/>
    <w:link w:val="E-mailSignature"/>
    <w:uiPriority w:val="99"/>
    <w:semiHidden/>
    <w:rsid w:val="006F7A76"/>
    <w:rPr>
      <w:rFonts w:ascii="Verdana" w:eastAsiaTheme="minorHAnsi" w:hAnsi="Verdana" w:cstheme="minorBidi"/>
      <w:sz w:val="18"/>
      <w:szCs w:val="22"/>
      <w:lang w:val="fr-FR" w:eastAsia="en-US"/>
    </w:rPr>
  </w:style>
  <w:style w:type="character" w:styleId="Emphasis">
    <w:name w:val="Emphasis"/>
    <w:basedOn w:val="DefaultParagraphFont"/>
    <w:uiPriority w:val="99"/>
    <w:semiHidden/>
    <w:qFormat/>
    <w:rsid w:val="006F7A76"/>
    <w:rPr>
      <w:i/>
      <w:iCs/>
      <w:lang w:val="fr-FR"/>
    </w:rPr>
  </w:style>
  <w:style w:type="paragraph" w:styleId="EnvelopeAddress">
    <w:name w:val="envelope address"/>
    <w:basedOn w:val="Normal"/>
    <w:uiPriority w:val="99"/>
    <w:semiHidden/>
    <w:unhideWhenUsed/>
    <w:rsid w:val="006F7A7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F7A76"/>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6F7A76"/>
    <w:rPr>
      <w:color w:val="800080" w:themeColor="followedHyperlink"/>
      <w:u w:val="single"/>
      <w:lang w:val="fr-FR"/>
    </w:rPr>
  </w:style>
  <w:style w:type="character" w:styleId="HTMLAcronym">
    <w:name w:val="HTML Acronym"/>
    <w:basedOn w:val="DefaultParagraphFont"/>
    <w:uiPriority w:val="99"/>
    <w:semiHidden/>
    <w:unhideWhenUsed/>
    <w:rsid w:val="006F7A76"/>
    <w:rPr>
      <w:lang w:val="fr-FR"/>
    </w:rPr>
  </w:style>
  <w:style w:type="paragraph" w:styleId="HTMLAddress">
    <w:name w:val="HTML Address"/>
    <w:basedOn w:val="Normal"/>
    <w:link w:val="HTMLAddressChar"/>
    <w:uiPriority w:val="99"/>
    <w:semiHidden/>
    <w:unhideWhenUsed/>
    <w:rsid w:val="006F7A76"/>
    <w:rPr>
      <w:i/>
      <w:iCs/>
    </w:rPr>
  </w:style>
  <w:style w:type="character" w:customStyle="1" w:styleId="HTMLAddressChar">
    <w:name w:val="HTML Address Char"/>
    <w:basedOn w:val="DefaultParagraphFont"/>
    <w:link w:val="HTMLAddress"/>
    <w:uiPriority w:val="99"/>
    <w:semiHidden/>
    <w:rsid w:val="006F7A76"/>
    <w:rPr>
      <w:rFonts w:ascii="Verdana" w:eastAsiaTheme="minorHAnsi" w:hAnsi="Verdana" w:cstheme="minorBidi"/>
      <w:i/>
      <w:iCs/>
      <w:sz w:val="18"/>
      <w:szCs w:val="22"/>
      <w:lang w:val="fr-FR" w:eastAsia="en-US"/>
    </w:rPr>
  </w:style>
  <w:style w:type="character" w:styleId="HTMLCite">
    <w:name w:val="HTML Cite"/>
    <w:basedOn w:val="DefaultParagraphFont"/>
    <w:uiPriority w:val="99"/>
    <w:semiHidden/>
    <w:unhideWhenUsed/>
    <w:rsid w:val="006F7A76"/>
    <w:rPr>
      <w:i/>
      <w:iCs/>
      <w:lang w:val="fr-FR"/>
    </w:rPr>
  </w:style>
  <w:style w:type="character" w:styleId="HTMLCode">
    <w:name w:val="HTML Code"/>
    <w:basedOn w:val="DefaultParagraphFont"/>
    <w:uiPriority w:val="99"/>
    <w:semiHidden/>
    <w:unhideWhenUsed/>
    <w:rsid w:val="006F7A76"/>
    <w:rPr>
      <w:rFonts w:ascii="Consolas" w:hAnsi="Consolas" w:cs="Consolas"/>
      <w:sz w:val="20"/>
      <w:szCs w:val="20"/>
      <w:lang w:val="fr-FR"/>
    </w:rPr>
  </w:style>
  <w:style w:type="character" w:styleId="HTMLDefinition">
    <w:name w:val="HTML Definition"/>
    <w:basedOn w:val="DefaultParagraphFont"/>
    <w:uiPriority w:val="99"/>
    <w:semiHidden/>
    <w:unhideWhenUsed/>
    <w:rsid w:val="006F7A76"/>
    <w:rPr>
      <w:i/>
      <w:iCs/>
      <w:lang w:val="fr-FR"/>
    </w:rPr>
  </w:style>
  <w:style w:type="character" w:styleId="HTMLKeyboard">
    <w:name w:val="HTML Keyboard"/>
    <w:basedOn w:val="DefaultParagraphFont"/>
    <w:uiPriority w:val="99"/>
    <w:semiHidden/>
    <w:unhideWhenUsed/>
    <w:rsid w:val="006F7A76"/>
    <w:rPr>
      <w:rFonts w:ascii="Consolas" w:hAnsi="Consolas" w:cs="Consolas"/>
      <w:sz w:val="20"/>
      <w:szCs w:val="20"/>
      <w:lang w:val="fr-FR"/>
    </w:rPr>
  </w:style>
  <w:style w:type="paragraph" w:styleId="HTMLPreformatted">
    <w:name w:val="HTML Preformatted"/>
    <w:basedOn w:val="Normal"/>
    <w:link w:val="HTMLPreformattedChar"/>
    <w:uiPriority w:val="99"/>
    <w:semiHidden/>
    <w:unhideWhenUsed/>
    <w:rsid w:val="006F7A7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F7A76"/>
    <w:rPr>
      <w:rFonts w:ascii="Consolas" w:eastAsiaTheme="minorHAnsi" w:hAnsi="Consolas" w:cs="Consolas"/>
      <w:lang w:val="fr-FR" w:eastAsia="en-US"/>
    </w:rPr>
  </w:style>
  <w:style w:type="character" w:styleId="HTMLSample">
    <w:name w:val="HTML Sample"/>
    <w:basedOn w:val="DefaultParagraphFont"/>
    <w:uiPriority w:val="99"/>
    <w:semiHidden/>
    <w:unhideWhenUsed/>
    <w:rsid w:val="006F7A76"/>
    <w:rPr>
      <w:rFonts w:ascii="Consolas" w:hAnsi="Consolas" w:cs="Consolas"/>
      <w:sz w:val="24"/>
      <w:szCs w:val="24"/>
      <w:lang w:val="fr-FR"/>
    </w:rPr>
  </w:style>
  <w:style w:type="character" w:styleId="HTMLTypewriter">
    <w:name w:val="HTML Typewriter"/>
    <w:basedOn w:val="DefaultParagraphFont"/>
    <w:uiPriority w:val="99"/>
    <w:semiHidden/>
    <w:unhideWhenUsed/>
    <w:rsid w:val="006F7A76"/>
    <w:rPr>
      <w:rFonts w:ascii="Consolas" w:hAnsi="Consolas" w:cs="Consolas"/>
      <w:sz w:val="20"/>
      <w:szCs w:val="20"/>
      <w:lang w:val="fr-FR"/>
    </w:rPr>
  </w:style>
  <w:style w:type="character" w:styleId="HTMLVariable">
    <w:name w:val="HTML Variable"/>
    <w:basedOn w:val="DefaultParagraphFont"/>
    <w:uiPriority w:val="99"/>
    <w:semiHidden/>
    <w:unhideWhenUsed/>
    <w:rsid w:val="006F7A76"/>
    <w:rPr>
      <w:i/>
      <w:iCs/>
      <w:lang w:val="fr-FR"/>
    </w:rPr>
  </w:style>
  <w:style w:type="paragraph" w:styleId="Index1">
    <w:name w:val="index 1"/>
    <w:basedOn w:val="Normal"/>
    <w:next w:val="Normal"/>
    <w:uiPriority w:val="99"/>
    <w:semiHidden/>
    <w:unhideWhenUsed/>
    <w:rsid w:val="006F7A76"/>
    <w:pPr>
      <w:ind w:left="180" w:hanging="180"/>
    </w:pPr>
  </w:style>
  <w:style w:type="paragraph" w:styleId="Index2">
    <w:name w:val="index 2"/>
    <w:basedOn w:val="Normal"/>
    <w:next w:val="Normal"/>
    <w:uiPriority w:val="99"/>
    <w:semiHidden/>
    <w:unhideWhenUsed/>
    <w:rsid w:val="006F7A76"/>
    <w:pPr>
      <w:ind w:left="360" w:hanging="180"/>
    </w:pPr>
  </w:style>
  <w:style w:type="paragraph" w:styleId="Index3">
    <w:name w:val="index 3"/>
    <w:basedOn w:val="Normal"/>
    <w:next w:val="Normal"/>
    <w:uiPriority w:val="99"/>
    <w:semiHidden/>
    <w:unhideWhenUsed/>
    <w:rsid w:val="006F7A76"/>
    <w:pPr>
      <w:ind w:left="540" w:hanging="180"/>
    </w:pPr>
  </w:style>
  <w:style w:type="paragraph" w:styleId="Index4">
    <w:name w:val="index 4"/>
    <w:basedOn w:val="Normal"/>
    <w:next w:val="Normal"/>
    <w:uiPriority w:val="99"/>
    <w:semiHidden/>
    <w:unhideWhenUsed/>
    <w:rsid w:val="006F7A76"/>
    <w:pPr>
      <w:ind w:left="720" w:hanging="180"/>
    </w:pPr>
  </w:style>
  <w:style w:type="paragraph" w:styleId="Index5">
    <w:name w:val="index 5"/>
    <w:basedOn w:val="Normal"/>
    <w:next w:val="Normal"/>
    <w:uiPriority w:val="99"/>
    <w:semiHidden/>
    <w:unhideWhenUsed/>
    <w:rsid w:val="006F7A76"/>
    <w:pPr>
      <w:ind w:left="900" w:hanging="180"/>
    </w:pPr>
  </w:style>
  <w:style w:type="paragraph" w:styleId="Index6">
    <w:name w:val="index 6"/>
    <w:basedOn w:val="Normal"/>
    <w:next w:val="Normal"/>
    <w:uiPriority w:val="99"/>
    <w:semiHidden/>
    <w:unhideWhenUsed/>
    <w:rsid w:val="006F7A76"/>
    <w:pPr>
      <w:ind w:left="1080" w:hanging="180"/>
    </w:pPr>
  </w:style>
  <w:style w:type="paragraph" w:styleId="Index7">
    <w:name w:val="index 7"/>
    <w:basedOn w:val="Normal"/>
    <w:next w:val="Normal"/>
    <w:uiPriority w:val="99"/>
    <w:semiHidden/>
    <w:unhideWhenUsed/>
    <w:rsid w:val="006F7A76"/>
    <w:pPr>
      <w:ind w:left="1260" w:hanging="180"/>
    </w:pPr>
  </w:style>
  <w:style w:type="paragraph" w:styleId="Index8">
    <w:name w:val="index 8"/>
    <w:basedOn w:val="Normal"/>
    <w:next w:val="Normal"/>
    <w:uiPriority w:val="99"/>
    <w:semiHidden/>
    <w:unhideWhenUsed/>
    <w:rsid w:val="006F7A76"/>
    <w:pPr>
      <w:ind w:left="1440" w:hanging="180"/>
    </w:pPr>
  </w:style>
  <w:style w:type="paragraph" w:styleId="Index9">
    <w:name w:val="index 9"/>
    <w:basedOn w:val="Normal"/>
    <w:next w:val="Normal"/>
    <w:uiPriority w:val="99"/>
    <w:semiHidden/>
    <w:unhideWhenUsed/>
    <w:rsid w:val="006F7A76"/>
    <w:pPr>
      <w:ind w:left="1620" w:hanging="180"/>
    </w:pPr>
  </w:style>
  <w:style w:type="paragraph" w:styleId="IndexHeading">
    <w:name w:val="index heading"/>
    <w:basedOn w:val="Normal"/>
    <w:next w:val="Index1"/>
    <w:uiPriority w:val="99"/>
    <w:semiHidden/>
    <w:unhideWhenUsed/>
    <w:rsid w:val="006F7A76"/>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6F7A76"/>
    <w:rPr>
      <w:b/>
      <w:bCs/>
      <w:i/>
      <w:iCs/>
      <w:color w:val="4F81BD" w:themeColor="accent1"/>
      <w:lang w:val="fr-FR"/>
    </w:rPr>
  </w:style>
  <w:style w:type="paragraph" w:styleId="IntenseQuote">
    <w:name w:val="Intense Quote"/>
    <w:basedOn w:val="Normal"/>
    <w:next w:val="Normal"/>
    <w:link w:val="IntenseQuoteChar"/>
    <w:uiPriority w:val="59"/>
    <w:semiHidden/>
    <w:qFormat/>
    <w:rsid w:val="006F7A7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6F7A76"/>
    <w:rPr>
      <w:rFonts w:ascii="Verdana" w:eastAsiaTheme="minorHAnsi" w:hAnsi="Verdana" w:cstheme="minorBidi"/>
      <w:b/>
      <w:bCs/>
      <w:i/>
      <w:iCs/>
      <w:color w:val="4F81BD" w:themeColor="accent1"/>
      <w:sz w:val="18"/>
      <w:szCs w:val="22"/>
      <w:lang w:val="fr-FR" w:eastAsia="en-US"/>
    </w:rPr>
  </w:style>
  <w:style w:type="character" w:styleId="IntenseReference">
    <w:name w:val="Intense Reference"/>
    <w:basedOn w:val="DefaultParagraphFont"/>
    <w:uiPriority w:val="99"/>
    <w:semiHidden/>
    <w:qFormat/>
    <w:rsid w:val="006F7A76"/>
    <w:rPr>
      <w:b/>
      <w:bCs/>
      <w:smallCaps/>
      <w:color w:val="C0504D" w:themeColor="accent2"/>
      <w:spacing w:val="5"/>
      <w:u w:val="single"/>
      <w:lang w:val="fr-FR"/>
    </w:rPr>
  </w:style>
  <w:style w:type="character" w:styleId="LineNumber">
    <w:name w:val="line number"/>
    <w:basedOn w:val="DefaultParagraphFont"/>
    <w:uiPriority w:val="99"/>
    <w:semiHidden/>
    <w:unhideWhenUsed/>
    <w:rsid w:val="006F7A76"/>
    <w:rPr>
      <w:lang w:val="fr-FR"/>
    </w:rPr>
  </w:style>
  <w:style w:type="paragraph" w:styleId="List">
    <w:name w:val="List"/>
    <w:basedOn w:val="Normal"/>
    <w:uiPriority w:val="99"/>
    <w:semiHidden/>
    <w:unhideWhenUsed/>
    <w:rsid w:val="006F7A76"/>
    <w:pPr>
      <w:ind w:left="283" w:hanging="283"/>
      <w:contextualSpacing/>
    </w:pPr>
  </w:style>
  <w:style w:type="paragraph" w:styleId="List2">
    <w:name w:val="List 2"/>
    <w:basedOn w:val="Normal"/>
    <w:uiPriority w:val="99"/>
    <w:semiHidden/>
    <w:unhideWhenUsed/>
    <w:rsid w:val="006F7A76"/>
    <w:pPr>
      <w:ind w:left="566" w:hanging="283"/>
      <w:contextualSpacing/>
    </w:pPr>
  </w:style>
  <w:style w:type="paragraph" w:styleId="List3">
    <w:name w:val="List 3"/>
    <w:basedOn w:val="Normal"/>
    <w:uiPriority w:val="99"/>
    <w:semiHidden/>
    <w:unhideWhenUsed/>
    <w:rsid w:val="006F7A76"/>
    <w:pPr>
      <w:ind w:left="849" w:hanging="283"/>
      <w:contextualSpacing/>
    </w:pPr>
  </w:style>
  <w:style w:type="paragraph" w:styleId="List4">
    <w:name w:val="List 4"/>
    <w:basedOn w:val="Normal"/>
    <w:uiPriority w:val="99"/>
    <w:semiHidden/>
    <w:unhideWhenUsed/>
    <w:rsid w:val="006F7A76"/>
    <w:pPr>
      <w:ind w:left="1132" w:hanging="283"/>
      <w:contextualSpacing/>
    </w:pPr>
  </w:style>
  <w:style w:type="paragraph" w:styleId="List5">
    <w:name w:val="List 5"/>
    <w:basedOn w:val="Normal"/>
    <w:uiPriority w:val="99"/>
    <w:semiHidden/>
    <w:unhideWhenUsed/>
    <w:rsid w:val="006F7A76"/>
    <w:pPr>
      <w:ind w:left="1415" w:hanging="283"/>
      <w:contextualSpacing/>
    </w:pPr>
  </w:style>
  <w:style w:type="paragraph" w:styleId="ListContinue">
    <w:name w:val="List Continue"/>
    <w:basedOn w:val="Normal"/>
    <w:uiPriority w:val="99"/>
    <w:semiHidden/>
    <w:unhideWhenUsed/>
    <w:rsid w:val="006F7A76"/>
    <w:pPr>
      <w:spacing w:after="120"/>
      <w:ind w:left="283"/>
      <w:contextualSpacing/>
    </w:pPr>
  </w:style>
  <w:style w:type="paragraph" w:styleId="ListContinue2">
    <w:name w:val="List Continue 2"/>
    <w:basedOn w:val="Normal"/>
    <w:uiPriority w:val="99"/>
    <w:semiHidden/>
    <w:unhideWhenUsed/>
    <w:rsid w:val="006F7A76"/>
    <w:pPr>
      <w:spacing w:after="120"/>
      <w:ind w:left="566"/>
      <w:contextualSpacing/>
    </w:pPr>
  </w:style>
  <w:style w:type="paragraph" w:styleId="ListContinue3">
    <w:name w:val="List Continue 3"/>
    <w:basedOn w:val="Normal"/>
    <w:uiPriority w:val="99"/>
    <w:semiHidden/>
    <w:unhideWhenUsed/>
    <w:rsid w:val="006F7A76"/>
    <w:pPr>
      <w:spacing w:after="120"/>
      <w:ind w:left="849"/>
      <w:contextualSpacing/>
    </w:pPr>
  </w:style>
  <w:style w:type="paragraph" w:styleId="ListContinue4">
    <w:name w:val="List Continue 4"/>
    <w:basedOn w:val="Normal"/>
    <w:uiPriority w:val="99"/>
    <w:semiHidden/>
    <w:unhideWhenUsed/>
    <w:rsid w:val="006F7A76"/>
    <w:pPr>
      <w:spacing w:after="120"/>
      <w:ind w:left="1132"/>
      <w:contextualSpacing/>
    </w:pPr>
  </w:style>
  <w:style w:type="paragraph" w:styleId="ListContinue5">
    <w:name w:val="List Continue 5"/>
    <w:basedOn w:val="Normal"/>
    <w:uiPriority w:val="99"/>
    <w:semiHidden/>
    <w:unhideWhenUsed/>
    <w:rsid w:val="006F7A76"/>
    <w:pPr>
      <w:spacing w:after="120"/>
      <w:ind w:left="1415"/>
      <w:contextualSpacing/>
    </w:pPr>
  </w:style>
  <w:style w:type="paragraph" w:styleId="ListNumber">
    <w:name w:val="List Number"/>
    <w:basedOn w:val="Normal"/>
    <w:uiPriority w:val="49"/>
    <w:semiHidden/>
    <w:unhideWhenUsed/>
    <w:rsid w:val="006F7A76"/>
    <w:pPr>
      <w:numPr>
        <w:numId w:val="11"/>
      </w:numPr>
      <w:contextualSpacing/>
    </w:pPr>
  </w:style>
  <w:style w:type="paragraph" w:styleId="ListNumber2">
    <w:name w:val="List Number 2"/>
    <w:basedOn w:val="Normal"/>
    <w:uiPriority w:val="49"/>
    <w:semiHidden/>
    <w:unhideWhenUsed/>
    <w:rsid w:val="006F7A76"/>
    <w:pPr>
      <w:numPr>
        <w:numId w:val="12"/>
      </w:numPr>
      <w:contextualSpacing/>
    </w:pPr>
  </w:style>
  <w:style w:type="paragraph" w:styleId="ListNumber3">
    <w:name w:val="List Number 3"/>
    <w:basedOn w:val="Normal"/>
    <w:uiPriority w:val="49"/>
    <w:semiHidden/>
    <w:unhideWhenUsed/>
    <w:rsid w:val="006F7A76"/>
    <w:pPr>
      <w:contextualSpacing/>
    </w:pPr>
  </w:style>
  <w:style w:type="paragraph" w:styleId="ListNumber4">
    <w:name w:val="List Number 4"/>
    <w:basedOn w:val="Normal"/>
    <w:uiPriority w:val="49"/>
    <w:semiHidden/>
    <w:unhideWhenUsed/>
    <w:rsid w:val="006F7A76"/>
    <w:pPr>
      <w:numPr>
        <w:numId w:val="14"/>
      </w:numPr>
      <w:contextualSpacing/>
    </w:pPr>
  </w:style>
  <w:style w:type="paragraph" w:styleId="ListNumber5">
    <w:name w:val="List Number 5"/>
    <w:basedOn w:val="Normal"/>
    <w:uiPriority w:val="49"/>
    <w:semiHidden/>
    <w:unhideWhenUsed/>
    <w:rsid w:val="006F7A76"/>
    <w:pPr>
      <w:contextualSpacing/>
    </w:pPr>
  </w:style>
  <w:style w:type="paragraph" w:styleId="MacroText">
    <w:name w:val="macro"/>
    <w:link w:val="MacroTextChar"/>
    <w:uiPriority w:val="99"/>
    <w:semiHidden/>
    <w:unhideWhenUsed/>
    <w:rsid w:val="006F7A76"/>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lang w:eastAsia="en-US"/>
    </w:rPr>
  </w:style>
  <w:style w:type="character" w:customStyle="1" w:styleId="MacroTextChar">
    <w:name w:val="Macro Text Char"/>
    <w:basedOn w:val="DefaultParagraphFont"/>
    <w:link w:val="MacroText"/>
    <w:uiPriority w:val="99"/>
    <w:semiHidden/>
    <w:rsid w:val="006F7A76"/>
    <w:rPr>
      <w:rFonts w:ascii="Consolas" w:eastAsiaTheme="minorHAnsi" w:hAnsi="Consolas" w:cs="Consolas"/>
      <w:lang w:val="fr-FR" w:eastAsia="en-US"/>
    </w:rPr>
  </w:style>
  <w:style w:type="paragraph" w:styleId="MessageHeader">
    <w:name w:val="Message Header"/>
    <w:basedOn w:val="Normal"/>
    <w:link w:val="MessageHeaderChar"/>
    <w:uiPriority w:val="99"/>
    <w:semiHidden/>
    <w:unhideWhenUsed/>
    <w:rsid w:val="006F7A7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F7A76"/>
    <w:rPr>
      <w:rFonts w:asciiTheme="majorHAnsi" w:eastAsiaTheme="majorEastAsia" w:hAnsiTheme="majorHAnsi" w:cstheme="majorBidi"/>
      <w:sz w:val="24"/>
      <w:szCs w:val="24"/>
      <w:shd w:val="pct20" w:color="auto" w:fill="auto"/>
      <w:lang w:val="fr-FR" w:eastAsia="en-US"/>
    </w:rPr>
  </w:style>
  <w:style w:type="paragraph" w:styleId="NoSpacing">
    <w:name w:val="No Spacing"/>
    <w:uiPriority w:val="1"/>
    <w:semiHidden/>
    <w:qFormat/>
    <w:rsid w:val="006F7A76"/>
    <w:pPr>
      <w:jc w:val="both"/>
    </w:pPr>
    <w:rPr>
      <w:rFonts w:ascii="Verdana" w:eastAsiaTheme="minorHAnsi" w:hAnsi="Verdana" w:cstheme="minorBidi"/>
      <w:sz w:val="18"/>
      <w:szCs w:val="22"/>
      <w:lang w:eastAsia="en-US"/>
    </w:rPr>
  </w:style>
  <w:style w:type="paragraph" w:styleId="NormalWeb">
    <w:name w:val="Normal (Web)"/>
    <w:basedOn w:val="Normal"/>
    <w:uiPriority w:val="99"/>
    <w:semiHidden/>
    <w:unhideWhenUsed/>
    <w:rsid w:val="006F7A76"/>
    <w:rPr>
      <w:rFonts w:ascii="Times New Roman" w:hAnsi="Times New Roman" w:cs="Times New Roman"/>
      <w:sz w:val="24"/>
      <w:szCs w:val="24"/>
    </w:rPr>
  </w:style>
  <w:style w:type="paragraph" w:styleId="NormalIndent">
    <w:name w:val="Normal Indent"/>
    <w:basedOn w:val="Normal"/>
    <w:uiPriority w:val="99"/>
    <w:semiHidden/>
    <w:unhideWhenUsed/>
    <w:rsid w:val="006F7A76"/>
    <w:pPr>
      <w:ind w:left="567"/>
    </w:pPr>
  </w:style>
  <w:style w:type="paragraph" w:styleId="NoteHeading">
    <w:name w:val="Note Heading"/>
    <w:basedOn w:val="Normal"/>
    <w:next w:val="Normal"/>
    <w:link w:val="NoteHeadingChar"/>
    <w:uiPriority w:val="99"/>
    <w:semiHidden/>
    <w:unhideWhenUsed/>
    <w:rsid w:val="006F7A76"/>
  </w:style>
  <w:style w:type="character" w:customStyle="1" w:styleId="NoteHeadingChar">
    <w:name w:val="Note Heading Char"/>
    <w:basedOn w:val="DefaultParagraphFont"/>
    <w:link w:val="NoteHeading"/>
    <w:uiPriority w:val="99"/>
    <w:semiHidden/>
    <w:rsid w:val="006F7A76"/>
    <w:rPr>
      <w:rFonts w:ascii="Verdana" w:eastAsiaTheme="minorHAnsi" w:hAnsi="Verdana" w:cstheme="minorBidi"/>
      <w:sz w:val="18"/>
      <w:szCs w:val="22"/>
      <w:lang w:val="fr-FR" w:eastAsia="en-US"/>
    </w:rPr>
  </w:style>
  <w:style w:type="character" w:styleId="PageNumber">
    <w:name w:val="page number"/>
    <w:basedOn w:val="DefaultParagraphFont"/>
    <w:uiPriority w:val="99"/>
    <w:semiHidden/>
    <w:unhideWhenUsed/>
    <w:rsid w:val="006F7A76"/>
    <w:rPr>
      <w:lang w:val="fr-FR"/>
    </w:rPr>
  </w:style>
  <w:style w:type="character" w:styleId="PlaceholderText">
    <w:name w:val="Placeholder Text"/>
    <w:basedOn w:val="DefaultParagraphFont"/>
    <w:uiPriority w:val="99"/>
    <w:semiHidden/>
    <w:rsid w:val="006F7A76"/>
    <w:rPr>
      <w:color w:val="808080"/>
      <w:lang w:val="fr-FR"/>
    </w:rPr>
  </w:style>
  <w:style w:type="paragraph" w:styleId="PlainText">
    <w:name w:val="Plain Text"/>
    <w:basedOn w:val="Normal"/>
    <w:link w:val="PlainTextChar"/>
    <w:uiPriority w:val="99"/>
    <w:unhideWhenUsed/>
    <w:rsid w:val="006F7A76"/>
    <w:rPr>
      <w:rFonts w:ascii="Consolas" w:hAnsi="Consolas" w:cs="Consolas"/>
      <w:sz w:val="21"/>
      <w:szCs w:val="21"/>
    </w:rPr>
  </w:style>
  <w:style w:type="character" w:customStyle="1" w:styleId="PlainTextChar">
    <w:name w:val="Plain Text Char"/>
    <w:basedOn w:val="DefaultParagraphFont"/>
    <w:link w:val="PlainText"/>
    <w:uiPriority w:val="99"/>
    <w:rsid w:val="006F7A76"/>
    <w:rPr>
      <w:rFonts w:ascii="Consolas" w:eastAsiaTheme="minorHAnsi" w:hAnsi="Consolas" w:cs="Consolas"/>
      <w:sz w:val="21"/>
      <w:szCs w:val="21"/>
      <w:lang w:val="fr-FR" w:eastAsia="en-US"/>
    </w:rPr>
  </w:style>
  <w:style w:type="paragraph" w:styleId="Quote">
    <w:name w:val="Quote"/>
    <w:basedOn w:val="Normal"/>
    <w:next w:val="Normal"/>
    <w:link w:val="QuoteChar"/>
    <w:uiPriority w:val="59"/>
    <w:qFormat/>
    <w:rsid w:val="006F7A76"/>
    <w:rPr>
      <w:i/>
      <w:iCs/>
      <w:color w:val="000000" w:themeColor="text1"/>
    </w:rPr>
  </w:style>
  <w:style w:type="character" w:customStyle="1" w:styleId="QuoteChar">
    <w:name w:val="Quote Char"/>
    <w:basedOn w:val="DefaultParagraphFont"/>
    <w:link w:val="Quote"/>
    <w:uiPriority w:val="59"/>
    <w:rsid w:val="006F7A76"/>
    <w:rPr>
      <w:rFonts w:ascii="Verdana" w:eastAsiaTheme="minorHAnsi" w:hAnsi="Verdana" w:cstheme="minorBidi"/>
      <w:i/>
      <w:iCs/>
      <w:color w:val="000000" w:themeColor="text1"/>
      <w:sz w:val="18"/>
      <w:szCs w:val="22"/>
      <w:lang w:val="fr-FR" w:eastAsia="en-US"/>
    </w:rPr>
  </w:style>
  <w:style w:type="paragraph" w:styleId="Salutation">
    <w:name w:val="Salutation"/>
    <w:basedOn w:val="Normal"/>
    <w:next w:val="Normal"/>
    <w:link w:val="SalutationChar"/>
    <w:uiPriority w:val="99"/>
    <w:semiHidden/>
    <w:unhideWhenUsed/>
    <w:rsid w:val="006F7A76"/>
  </w:style>
  <w:style w:type="character" w:customStyle="1" w:styleId="SalutationChar">
    <w:name w:val="Salutation Char"/>
    <w:basedOn w:val="DefaultParagraphFont"/>
    <w:link w:val="Salutation"/>
    <w:uiPriority w:val="99"/>
    <w:semiHidden/>
    <w:rsid w:val="006F7A76"/>
    <w:rPr>
      <w:rFonts w:ascii="Verdana" w:eastAsiaTheme="minorHAnsi" w:hAnsi="Verdana" w:cstheme="minorBidi"/>
      <w:sz w:val="18"/>
      <w:szCs w:val="22"/>
      <w:lang w:val="fr-FR" w:eastAsia="en-US"/>
    </w:rPr>
  </w:style>
  <w:style w:type="paragraph" w:styleId="Signature">
    <w:name w:val="Signature"/>
    <w:basedOn w:val="Normal"/>
    <w:link w:val="SignatureChar"/>
    <w:uiPriority w:val="99"/>
    <w:semiHidden/>
    <w:unhideWhenUsed/>
    <w:rsid w:val="006F7A76"/>
    <w:pPr>
      <w:ind w:left="4252"/>
    </w:pPr>
  </w:style>
  <w:style w:type="character" w:customStyle="1" w:styleId="SignatureChar">
    <w:name w:val="Signature Char"/>
    <w:basedOn w:val="DefaultParagraphFont"/>
    <w:link w:val="Signature"/>
    <w:uiPriority w:val="99"/>
    <w:semiHidden/>
    <w:rsid w:val="006F7A76"/>
    <w:rPr>
      <w:rFonts w:ascii="Verdana" w:eastAsiaTheme="minorHAnsi" w:hAnsi="Verdana" w:cstheme="minorBidi"/>
      <w:sz w:val="18"/>
      <w:szCs w:val="22"/>
      <w:lang w:val="fr-FR" w:eastAsia="en-US"/>
    </w:rPr>
  </w:style>
  <w:style w:type="character" w:styleId="Strong">
    <w:name w:val="Strong"/>
    <w:basedOn w:val="DefaultParagraphFont"/>
    <w:uiPriority w:val="99"/>
    <w:semiHidden/>
    <w:qFormat/>
    <w:rsid w:val="006F7A76"/>
    <w:rPr>
      <w:b/>
      <w:bCs/>
      <w:lang w:val="fr-FR"/>
    </w:rPr>
  </w:style>
  <w:style w:type="character" w:styleId="SubtleEmphasis">
    <w:name w:val="Subtle Emphasis"/>
    <w:basedOn w:val="DefaultParagraphFont"/>
    <w:uiPriority w:val="99"/>
    <w:semiHidden/>
    <w:qFormat/>
    <w:rsid w:val="006F7A76"/>
    <w:rPr>
      <w:i/>
      <w:iCs/>
      <w:color w:val="808080" w:themeColor="text1" w:themeTint="7F"/>
      <w:lang w:val="fr-FR"/>
    </w:rPr>
  </w:style>
  <w:style w:type="character" w:styleId="SubtleReference">
    <w:name w:val="Subtle Reference"/>
    <w:basedOn w:val="DefaultParagraphFont"/>
    <w:uiPriority w:val="99"/>
    <w:semiHidden/>
    <w:qFormat/>
    <w:rsid w:val="006F7A76"/>
    <w:rPr>
      <w:smallCaps/>
      <w:color w:val="C0504D" w:themeColor="accent2"/>
      <w:u w:val="single"/>
      <w:lang w:val="fr-FR"/>
    </w:rPr>
  </w:style>
  <w:style w:type="paragraph" w:styleId="TOAHeading">
    <w:name w:val="toa heading"/>
    <w:basedOn w:val="Normal"/>
    <w:next w:val="Normal"/>
    <w:uiPriority w:val="39"/>
    <w:unhideWhenUsed/>
    <w:rsid w:val="006F7A76"/>
    <w:pPr>
      <w:spacing w:before="120"/>
    </w:pPr>
    <w:rPr>
      <w:rFonts w:asciiTheme="majorHAnsi" w:eastAsiaTheme="majorEastAsia" w:hAnsiTheme="majorHAnsi" w:cstheme="majorBidi"/>
      <w:b/>
      <w:bCs/>
      <w:sz w:val="24"/>
      <w:szCs w:val="24"/>
    </w:rPr>
  </w:style>
  <w:style w:type="table" w:styleId="ColorfulGrid">
    <w:name w:val="Colorful Grid"/>
    <w:basedOn w:val="TableNormal"/>
    <w:uiPriority w:val="73"/>
    <w:rsid w:val="003C63F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C63F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C63F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C63F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C63F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C63F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C63F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3C63F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C63F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C63F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C63F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C63F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C63F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C63F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C63F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C63F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C63F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C63F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C63F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C63F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C63F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3C63F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C63F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C63F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C63F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C63F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C63F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C63F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3C63F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C63F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C63F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C63F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C63F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C63F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C63F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3C63F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C63F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C63F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C63F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C63F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C63F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C63F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C63F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C63F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C63F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C63F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C63F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C63F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C63F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3C63F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C63F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C63F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C63F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C63F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C63F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C63F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3C63F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C63F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C63F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C63F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C63F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C63F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C63F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C63F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C63F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C63F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C63F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C63F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3F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3F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C63F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C63F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C63F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C63F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C63F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C63F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C63F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C63F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C63F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C63F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C63F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C63F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C63F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C63F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C63F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3F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C63F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C63F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6F7A76"/>
    <w:pPr>
      <w:spacing w:after="240"/>
      <w:jc w:val="center"/>
    </w:pPr>
    <w:rPr>
      <w:rFonts w:eastAsia="Calibri" w:cs="Times New Roman"/>
      <w:color w:val="006283"/>
    </w:rPr>
  </w:style>
  <w:style w:type="table" w:styleId="GridTable1Light">
    <w:name w:val="Grid Table 1 Light"/>
    <w:basedOn w:val="TableNormal"/>
    <w:uiPriority w:val="46"/>
    <w:rsid w:val="003025D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025D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025DC"/>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025D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025D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025D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025DC"/>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025D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025D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025DC"/>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025DC"/>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025DC"/>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025DC"/>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025DC"/>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025D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025D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025D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025D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025D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025D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025D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025D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025D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025D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025D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025D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025D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025D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025D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025D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025D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025D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025D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025D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025D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025D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025D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025D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025D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025D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025D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025D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025D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025D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025D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025D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025D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025D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025D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rsid w:val="003025DC"/>
    <w:rPr>
      <w:color w:val="2B579A"/>
      <w:shd w:val="clear" w:color="auto" w:fill="E1DFDD"/>
      <w:lang w:val="fr-FR"/>
    </w:rPr>
  </w:style>
  <w:style w:type="table" w:styleId="ListTable1Light">
    <w:name w:val="List Table 1 Light"/>
    <w:basedOn w:val="TableNormal"/>
    <w:uiPriority w:val="46"/>
    <w:rsid w:val="003025D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025DC"/>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025DC"/>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025DC"/>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025DC"/>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025DC"/>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025DC"/>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025D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025DC"/>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025DC"/>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025DC"/>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025DC"/>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025DC"/>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025DC"/>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025D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025D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025DC"/>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025DC"/>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025DC"/>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025DC"/>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025DC"/>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025D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025D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025D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025D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025D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025D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025D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025D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025DC"/>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025DC"/>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025DC"/>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025DC"/>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025DC"/>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025DC"/>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025D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025DC"/>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025DC"/>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025DC"/>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025DC"/>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025DC"/>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025DC"/>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025D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025DC"/>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025DC"/>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025DC"/>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025DC"/>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025DC"/>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025DC"/>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rsid w:val="003025DC"/>
    <w:rPr>
      <w:color w:val="2B579A"/>
      <w:shd w:val="clear" w:color="auto" w:fill="E1DFDD"/>
      <w:lang w:val="fr-FR"/>
    </w:rPr>
  </w:style>
  <w:style w:type="table" w:styleId="PlainTable1">
    <w:name w:val="Plain Table 1"/>
    <w:basedOn w:val="TableNormal"/>
    <w:uiPriority w:val="41"/>
    <w:rsid w:val="003025D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025D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025D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025D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025D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rsid w:val="003025DC"/>
    <w:rPr>
      <w:u w:val="dotted"/>
      <w:lang w:val="fr-FR"/>
    </w:rPr>
  </w:style>
  <w:style w:type="character" w:styleId="SmartLink">
    <w:name w:val="Smart Link"/>
    <w:basedOn w:val="DefaultParagraphFont"/>
    <w:uiPriority w:val="99"/>
    <w:rsid w:val="003025DC"/>
    <w:rPr>
      <w:color w:val="0000FF"/>
      <w:u w:val="single"/>
      <w:shd w:val="clear" w:color="auto" w:fill="F3F2F1"/>
      <w:lang w:val="fr-FR"/>
    </w:rPr>
  </w:style>
  <w:style w:type="table" w:styleId="TableGridLight">
    <w:name w:val="Grid Table Light"/>
    <w:basedOn w:val="TableNormal"/>
    <w:uiPriority w:val="40"/>
    <w:rsid w:val="003025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rsid w:val="003025DC"/>
    <w:rPr>
      <w:color w:val="605E5C"/>
      <w:shd w:val="clear" w:color="auto" w:fill="E1DFDD"/>
      <w:lang w:val="fr-FR"/>
    </w:rPr>
  </w:style>
  <w:style w:type="paragraph" w:customStyle="1" w:styleId="Query">
    <w:name w:val="Query"/>
    <w:qFormat/>
    <w:rsid w:val="006F7A76"/>
    <w:pPr>
      <w:numPr>
        <w:numId w:val="18"/>
      </w:numPr>
      <w:spacing w:before="240" w:after="200" w:line="276" w:lineRule="auto"/>
      <w:jc w:val="both"/>
    </w:pPr>
    <w:rPr>
      <w:rFonts w:ascii="Verdana" w:eastAsiaTheme="minorHAnsi" w:hAnsi="Verdana" w:cstheme="minorBidi"/>
      <w:sz w:val="18"/>
      <w:szCs w:val="22"/>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uaesps@moccae.gov.a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www.moccae.gov.a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uaesps@moccae.gov.a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occae.gov.ae/"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ivel\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WTODOCE2012.dotx</Template>
  <TotalTime>2</TotalTime>
  <Pages>2</Pages>
  <Words>492</Words>
  <Characters>3009</Characters>
  <Application>Microsoft Office Word</Application>
  <DocSecurity>0</DocSecurity>
  <Lines>62</Lines>
  <Paragraphs>32</Paragraphs>
  <ScaleCrop>false</ScaleCrop>
  <HeadingPairs>
    <vt:vector size="2" baseType="variant">
      <vt:variant>
        <vt:lpstr>Title</vt:lpstr>
      </vt:variant>
      <vt:variant>
        <vt:i4>1</vt:i4>
      </vt:variant>
    </vt:vector>
  </HeadingPairs>
  <TitlesOfParts>
    <vt:vector size="1" baseType="lpstr">
      <vt:lpstr>NOTIFICATION OF EMERGENCY MEASURES</vt:lpstr>
    </vt:vector>
  </TitlesOfParts>
  <Manager/>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DE MESURES D'URGENCE</dc:title>
  <dc:creator/>
  <dc:description>LDSD - DTU</dc:description>
  <cp:lastModifiedBy/>
  <cp:revision>4</cp:revision>
  <dcterms:created xsi:type="dcterms:W3CDTF">2022-08-01T09:36:00Z</dcterms:created>
  <dcterms:modified xsi:type="dcterms:W3CDTF">2022-08-01T10:01:00Z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c36f289e-e5db-4581-9a9d-359816fec83c</vt:lpwstr>
  </property>
  <property fmtid="{D5CDD505-2E9C-101B-9397-08002B2CF9AE}" pid="3" name="WTOCLASSIFICATION">
    <vt:lpwstr>WTO OFFICIAL</vt:lpwstr>
  </property>
</Properties>
</file>