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50" w:rsidRPr="00E95FEE" w:rsidRDefault="00E95FEE" w:rsidP="00E95FEE">
      <w:pPr>
        <w:pStyle w:val="Titre"/>
        <w:rPr>
          <w:caps w:val="0"/>
          <w:kern w:val="0"/>
        </w:rPr>
      </w:pPr>
      <w:bookmarkStart w:id="0" w:name="_GoBack"/>
      <w:bookmarkEnd w:id="0"/>
      <w:r w:rsidRPr="00E95FEE">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E95FEE" w:rsidRPr="00E95FEE" w:rsidTr="00E95FEE">
        <w:tc>
          <w:tcPr>
            <w:tcW w:w="709" w:type="dxa"/>
            <w:tcBorders>
              <w:top w:val="doub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1.</w:t>
            </w:r>
          </w:p>
        </w:tc>
        <w:tc>
          <w:tcPr>
            <w:tcW w:w="8517" w:type="dxa"/>
            <w:tcBorders>
              <w:top w:val="doub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Notifying Member</w:t>
            </w:r>
            <w:r w:rsidR="00E95FEE" w:rsidRPr="00E95FEE">
              <w:rPr>
                <w:b/>
              </w:rPr>
              <w:t xml:space="preserve">: </w:t>
            </w:r>
            <w:r w:rsidR="00E95FEE" w:rsidRPr="00E95FEE">
              <w:rPr>
                <w:u w:val="single"/>
              </w:rPr>
              <w:t>C</w:t>
            </w:r>
            <w:r w:rsidRPr="00E95FEE">
              <w:rPr>
                <w:u w:val="single"/>
              </w:rPr>
              <w:t>HILE</w:t>
            </w:r>
          </w:p>
          <w:p w:rsidR="00152750" w:rsidRPr="00E95FEE" w:rsidRDefault="00D557B1" w:rsidP="00E95FEE">
            <w:pPr>
              <w:spacing w:after="120"/>
              <w:rPr>
                <w:b/>
              </w:rPr>
            </w:pPr>
            <w:r w:rsidRPr="00E95FEE">
              <w:rPr>
                <w:b/>
              </w:rPr>
              <w:t xml:space="preserve">If applicable, name of local government involved: </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2.</w:t>
            </w:r>
          </w:p>
        </w:tc>
        <w:tc>
          <w:tcPr>
            <w:tcW w:w="8517"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Agency responsible</w:t>
            </w:r>
            <w:r w:rsidR="00E95FEE" w:rsidRPr="00E95FEE">
              <w:rPr>
                <w:b/>
              </w:rPr>
              <w:t xml:space="preserve">: </w:t>
            </w:r>
            <w:proofErr w:type="spellStart"/>
            <w:r w:rsidR="00E95FEE" w:rsidRPr="00E95FEE">
              <w:rPr>
                <w:i/>
                <w:iCs/>
              </w:rPr>
              <w:t>S</w:t>
            </w:r>
            <w:r w:rsidRPr="00E95FEE">
              <w:rPr>
                <w:i/>
                <w:iCs/>
              </w:rPr>
              <w:t>ervicio</w:t>
            </w:r>
            <w:proofErr w:type="spellEnd"/>
            <w:r w:rsidRPr="00E95FEE">
              <w:rPr>
                <w:i/>
                <w:iCs/>
              </w:rPr>
              <w:t xml:space="preserve"> </w:t>
            </w:r>
            <w:proofErr w:type="spellStart"/>
            <w:r w:rsidRPr="00E95FEE">
              <w:rPr>
                <w:i/>
                <w:iCs/>
              </w:rPr>
              <w:t>Agrícola</w:t>
            </w:r>
            <w:proofErr w:type="spellEnd"/>
            <w:r w:rsidRPr="00E95FEE">
              <w:rPr>
                <w:i/>
                <w:iCs/>
              </w:rPr>
              <w:t xml:space="preserve"> y </w:t>
            </w:r>
            <w:proofErr w:type="spellStart"/>
            <w:r w:rsidRPr="00E95FEE">
              <w:rPr>
                <w:i/>
                <w:iCs/>
              </w:rPr>
              <w:t>Ganadero</w:t>
            </w:r>
            <w:proofErr w:type="spellEnd"/>
            <w:r w:rsidRPr="00E95FEE">
              <w:t>, SAG (Agriculture and Livestock Service)</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3.</w:t>
            </w:r>
          </w:p>
        </w:tc>
        <w:tc>
          <w:tcPr>
            <w:tcW w:w="8517"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Products covered (provide tariff item number(s) as specified in national schedules deposited with the WTO</w:t>
            </w:r>
            <w:r w:rsidR="00E95FEE" w:rsidRPr="00E95FEE">
              <w:rPr>
                <w:b/>
              </w:rPr>
              <w:t>; I</w:t>
            </w:r>
            <w:r w:rsidRPr="00E95FEE">
              <w:rPr>
                <w:b/>
              </w:rPr>
              <w:t>CS numbers should be provided in addition, where applicable)</w:t>
            </w:r>
            <w:r w:rsidR="00E95FEE" w:rsidRPr="00E95FEE">
              <w:rPr>
                <w:b/>
              </w:rPr>
              <w:t xml:space="preserve">: </w:t>
            </w:r>
            <w:r w:rsidR="00E95FEE" w:rsidRPr="00E95FEE">
              <w:t>P</w:t>
            </w:r>
            <w:r w:rsidRPr="00E95FEE">
              <w:t xml:space="preserve">lant material as </w:t>
            </w:r>
            <w:r w:rsidRPr="00E95FEE">
              <w:rPr>
                <w:i/>
                <w:iCs/>
              </w:rPr>
              <w:t>in vitro</w:t>
            </w:r>
            <w:r w:rsidRPr="00E95FEE">
              <w:t xml:space="preserve"> tissue cultures</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rPr>
                <w:b/>
              </w:rPr>
            </w:pPr>
            <w:r w:rsidRPr="00E95FEE">
              <w:rPr>
                <w:b/>
              </w:rPr>
              <w:t>4.</w:t>
            </w:r>
          </w:p>
        </w:tc>
        <w:tc>
          <w:tcPr>
            <w:tcW w:w="8517"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rPr>
                <w:b/>
              </w:rPr>
            </w:pPr>
            <w:r w:rsidRPr="00E95FEE">
              <w:rPr>
                <w:b/>
              </w:rPr>
              <w:t>Regions or countries likely to be affected, to the extent relevant or practicable:</w:t>
            </w:r>
          </w:p>
          <w:p w:rsidR="00D713FD" w:rsidRPr="00E95FEE" w:rsidRDefault="00D557B1" w:rsidP="00E95FEE">
            <w:pPr>
              <w:spacing w:after="120"/>
              <w:ind w:left="607" w:hanging="607"/>
              <w:rPr>
                <w:b/>
              </w:rPr>
            </w:pPr>
            <w:r w:rsidRPr="00E95FEE">
              <w:rPr>
                <w:b/>
              </w:rPr>
              <w:t>[X]</w:t>
            </w:r>
            <w:r w:rsidRPr="00E95FEE">
              <w:rPr>
                <w:b/>
              </w:rPr>
              <w:tab/>
            </w:r>
            <w:r w:rsidRPr="00E95FEE">
              <w:rPr>
                <w:b/>
                <w:bCs/>
              </w:rPr>
              <w:t>All trading partners</w:t>
            </w:r>
          </w:p>
          <w:p w:rsidR="00152750" w:rsidRPr="00E95FEE" w:rsidRDefault="00E95FEE" w:rsidP="00E95FEE">
            <w:pPr>
              <w:spacing w:after="120"/>
              <w:ind w:left="607" w:hanging="607"/>
              <w:rPr>
                <w:b/>
              </w:rPr>
            </w:pPr>
            <w:r w:rsidRPr="00E95FEE">
              <w:rPr>
                <w:b/>
              </w:rPr>
              <w:t>[ ]</w:t>
            </w:r>
            <w:r w:rsidR="00D713FD" w:rsidRPr="00E95FEE">
              <w:rPr>
                <w:b/>
              </w:rPr>
              <w:tab/>
            </w:r>
            <w:r w:rsidR="00D713FD" w:rsidRPr="00E95FEE">
              <w:rPr>
                <w:b/>
                <w:bCs/>
              </w:rPr>
              <w:t>Specific regions or countries:</w:t>
            </w:r>
            <w:r w:rsidR="00D713FD" w:rsidRPr="00E95FEE">
              <w:rPr>
                <w:b/>
              </w:rPr>
              <w:t xml:space="preserve"> </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5.</w:t>
            </w:r>
          </w:p>
        </w:tc>
        <w:tc>
          <w:tcPr>
            <w:tcW w:w="8517"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Title of the notified document</w:t>
            </w:r>
            <w:r w:rsidR="00E95FEE" w:rsidRPr="00E95FEE">
              <w:rPr>
                <w:b/>
              </w:rPr>
              <w:t xml:space="preserve">: </w:t>
            </w:r>
            <w:proofErr w:type="spellStart"/>
            <w:r w:rsidR="00E95FEE" w:rsidRPr="00E95FEE">
              <w:rPr>
                <w:i/>
                <w:iCs/>
              </w:rPr>
              <w:t>R</w:t>
            </w:r>
            <w:r w:rsidRPr="00E95FEE">
              <w:rPr>
                <w:i/>
                <w:iCs/>
              </w:rPr>
              <w:t>esolución</w:t>
            </w:r>
            <w:proofErr w:type="spellEnd"/>
            <w:r w:rsidRPr="00E95FEE">
              <w:rPr>
                <w:i/>
                <w:iCs/>
              </w:rPr>
              <w:t xml:space="preserve"> </w:t>
            </w:r>
            <w:proofErr w:type="spellStart"/>
            <w:r w:rsidRPr="00E95FEE">
              <w:rPr>
                <w:i/>
                <w:iCs/>
              </w:rPr>
              <w:t>exenta</w:t>
            </w:r>
            <w:proofErr w:type="spellEnd"/>
            <w:r w:rsidRPr="00E95FEE">
              <w:rPr>
                <w:i/>
                <w:iCs/>
              </w:rPr>
              <w:t xml:space="preserve"> N°3879/2018, </w:t>
            </w:r>
            <w:proofErr w:type="spellStart"/>
            <w:r w:rsidRPr="00E95FEE">
              <w:rPr>
                <w:i/>
                <w:iCs/>
              </w:rPr>
              <w:t>Modifica</w:t>
            </w:r>
            <w:proofErr w:type="spellEnd"/>
            <w:r w:rsidRPr="00E95FEE">
              <w:rPr>
                <w:i/>
                <w:iCs/>
              </w:rPr>
              <w:t xml:space="preserve"> </w:t>
            </w:r>
            <w:proofErr w:type="spellStart"/>
            <w:r w:rsidRPr="00E95FEE">
              <w:rPr>
                <w:i/>
                <w:iCs/>
              </w:rPr>
              <w:t>Resolución</w:t>
            </w:r>
            <w:proofErr w:type="spellEnd"/>
            <w:r w:rsidRPr="00E95FEE">
              <w:rPr>
                <w:i/>
                <w:iCs/>
              </w:rPr>
              <w:t xml:space="preserve"> N°633 de 2003 que </w:t>
            </w:r>
            <w:proofErr w:type="spellStart"/>
            <w:r w:rsidRPr="00E95FEE">
              <w:rPr>
                <w:i/>
                <w:iCs/>
              </w:rPr>
              <w:t>establece</w:t>
            </w:r>
            <w:proofErr w:type="spellEnd"/>
            <w:r w:rsidRPr="00E95FEE">
              <w:rPr>
                <w:i/>
                <w:iCs/>
              </w:rPr>
              <w:t xml:space="preserve"> </w:t>
            </w:r>
            <w:proofErr w:type="spellStart"/>
            <w:r w:rsidRPr="00E95FEE">
              <w:rPr>
                <w:i/>
                <w:iCs/>
              </w:rPr>
              <w:t>requisitos</w:t>
            </w:r>
            <w:proofErr w:type="spellEnd"/>
            <w:r w:rsidRPr="00E95FEE">
              <w:rPr>
                <w:i/>
                <w:iCs/>
              </w:rPr>
              <w:t xml:space="preserve"> para la </w:t>
            </w:r>
            <w:proofErr w:type="spellStart"/>
            <w:r w:rsidRPr="00E95FEE">
              <w:rPr>
                <w:i/>
                <w:iCs/>
              </w:rPr>
              <w:t>importación</w:t>
            </w:r>
            <w:proofErr w:type="spellEnd"/>
            <w:r w:rsidRPr="00E95FEE">
              <w:rPr>
                <w:i/>
                <w:iCs/>
              </w:rPr>
              <w:t xml:space="preserve"> de material vegetal </w:t>
            </w:r>
            <w:proofErr w:type="spellStart"/>
            <w:r w:rsidRPr="00E95FEE">
              <w:rPr>
                <w:i/>
                <w:iCs/>
              </w:rPr>
              <w:t>como</w:t>
            </w:r>
            <w:proofErr w:type="spellEnd"/>
            <w:r w:rsidRPr="00E95FEE">
              <w:rPr>
                <w:i/>
                <w:iCs/>
              </w:rPr>
              <w:t xml:space="preserve"> </w:t>
            </w:r>
            <w:proofErr w:type="spellStart"/>
            <w:r w:rsidRPr="00E95FEE">
              <w:rPr>
                <w:i/>
                <w:iCs/>
              </w:rPr>
              <w:t>cultivo</w:t>
            </w:r>
            <w:proofErr w:type="spellEnd"/>
            <w:r w:rsidRPr="00E95FEE">
              <w:rPr>
                <w:i/>
                <w:iCs/>
              </w:rPr>
              <w:t xml:space="preserve"> de </w:t>
            </w:r>
            <w:proofErr w:type="spellStart"/>
            <w:r w:rsidRPr="00E95FEE">
              <w:rPr>
                <w:i/>
                <w:iCs/>
              </w:rPr>
              <w:t>tejido</w:t>
            </w:r>
            <w:proofErr w:type="spellEnd"/>
            <w:r w:rsidRPr="00E95FEE">
              <w:rPr>
                <w:i/>
                <w:iCs/>
              </w:rPr>
              <w:t xml:space="preserve"> in vitro, </w:t>
            </w:r>
            <w:proofErr w:type="spellStart"/>
            <w:r w:rsidRPr="00E95FEE">
              <w:rPr>
                <w:i/>
                <w:iCs/>
              </w:rPr>
              <w:t>desde</w:t>
            </w:r>
            <w:proofErr w:type="spellEnd"/>
            <w:r w:rsidRPr="00E95FEE">
              <w:rPr>
                <w:i/>
                <w:iCs/>
              </w:rPr>
              <w:t xml:space="preserve"> </w:t>
            </w:r>
            <w:proofErr w:type="spellStart"/>
            <w:r w:rsidRPr="00E95FEE">
              <w:rPr>
                <w:i/>
                <w:iCs/>
              </w:rPr>
              <w:t>cualquier</w:t>
            </w:r>
            <w:proofErr w:type="spellEnd"/>
            <w:r w:rsidRPr="00E95FEE">
              <w:rPr>
                <w:i/>
                <w:iCs/>
              </w:rPr>
              <w:t xml:space="preserve"> </w:t>
            </w:r>
            <w:proofErr w:type="spellStart"/>
            <w:r w:rsidRPr="00E95FEE">
              <w:rPr>
                <w:i/>
                <w:iCs/>
              </w:rPr>
              <w:t>origen</w:t>
            </w:r>
            <w:proofErr w:type="spellEnd"/>
            <w:r w:rsidRPr="00E95FEE">
              <w:rPr>
                <w:i/>
                <w:iCs/>
              </w:rPr>
              <w:t xml:space="preserve">, </w:t>
            </w:r>
            <w:proofErr w:type="spellStart"/>
            <w:r w:rsidRPr="00E95FEE">
              <w:rPr>
                <w:i/>
                <w:iCs/>
              </w:rPr>
              <w:t>como</w:t>
            </w:r>
            <w:proofErr w:type="spellEnd"/>
            <w:r w:rsidRPr="00E95FEE">
              <w:rPr>
                <w:i/>
                <w:iCs/>
              </w:rPr>
              <w:t xml:space="preserve"> </w:t>
            </w:r>
            <w:proofErr w:type="spellStart"/>
            <w:r w:rsidRPr="00E95FEE">
              <w:rPr>
                <w:i/>
                <w:iCs/>
              </w:rPr>
              <w:t>medida</w:t>
            </w:r>
            <w:proofErr w:type="spellEnd"/>
            <w:r w:rsidRPr="00E95FEE">
              <w:rPr>
                <w:i/>
                <w:iCs/>
              </w:rPr>
              <w:t xml:space="preserve"> </w:t>
            </w:r>
            <w:proofErr w:type="spellStart"/>
            <w:r w:rsidRPr="00E95FEE">
              <w:rPr>
                <w:i/>
                <w:iCs/>
              </w:rPr>
              <w:t>emergencial</w:t>
            </w:r>
            <w:proofErr w:type="spellEnd"/>
            <w:r w:rsidRPr="00E95FEE">
              <w:rPr>
                <w:i/>
                <w:iCs/>
              </w:rPr>
              <w:t xml:space="preserve"> </w:t>
            </w:r>
            <w:proofErr w:type="spellStart"/>
            <w:r w:rsidRPr="00E95FEE">
              <w:rPr>
                <w:i/>
                <w:iCs/>
              </w:rPr>
              <w:t>en</w:t>
            </w:r>
            <w:proofErr w:type="spellEnd"/>
            <w:r w:rsidRPr="00E95FEE">
              <w:rPr>
                <w:i/>
                <w:iCs/>
              </w:rPr>
              <w:t xml:space="preserve"> </w:t>
            </w:r>
            <w:proofErr w:type="spellStart"/>
            <w:r w:rsidRPr="00E95FEE">
              <w:rPr>
                <w:i/>
                <w:iCs/>
              </w:rPr>
              <w:t>relación</w:t>
            </w:r>
            <w:proofErr w:type="spellEnd"/>
            <w:r w:rsidRPr="00E95FEE">
              <w:rPr>
                <w:i/>
                <w:iCs/>
              </w:rPr>
              <w:t xml:space="preserve"> a la </w:t>
            </w:r>
            <w:proofErr w:type="spellStart"/>
            <w:r w:rsidRPr="00E95FEE">
              <w:rPr>
                <w:i/>
                <w:iCs/>
              </w:rPr>
              <w:t>plaga</w:t>
            </w:r>
            <w:proofErr w:type="spellEnd"/>
            <w:r w:rsidRPr="00E95FEE">
              <w:rPr>
                <w:i/>
                <w:iCs/>
              </w:rPr>
              <w:t xml:space="preserve"> </w:t>
            </w:r>
            <w:proofErr w:type="spellStart"/>
            <w:r w:rsidRPr="00E95FEE">
              <w:rPr>
                <w:i/>
                <w:iCs/>
              </w:rPr>
              <w:t>Xylella</w:t>
            </w:r>
            <w:proofErr w:type="spellEnd"/>
            <w:r w:rsidRPr="00E95FEE">
              <w:rPr>
                <w:i/>
                <w:iCs/>
              </w:rPr>
              <w:t xml:space="preserve"> </w:t>
            </w:r>
            <w:proofErr w:type="spellStart"/>
            <w:r w:rsidRPr="00E95FEE">
              <w:rPr>
                <w:i/>
                <w:iCs/>
              </w:rPr>
              <w:t>fastidiosa</w:t>
            </w:r>
            <w:proofErr w:type="spellEnd"/>
            <w:r w:rsidRPr="00E95FEE">
              <w:t xml:space="preserve"> (Exempt Resolution </w:t>
            </w:r>
            <w:r w:rsidR="00E95FEE" w:rsidRPr="00E95FEE">
              <w:t xml:space="preserve">No. </w:t>
            </w:r>
            <w:r w:rsidRPr="00E95FEE">
              <w:t xml:space="preserve">3879/2018 amending Resolution </w:t>
            </w:r>
            <w:r w:rsidR="00E95FEE" w:rsidRPr="00E95FEE">
              <w:t xml:space="preserve">No. </w:t>
            </w:r>
            <w:r w:rsidRPr="00E95FEE">
              <w:t xml:space="preserve">633 of 2003, which establishes requirements for the importation of plant material as </w:t>
            </w:r>
            <w:r w:rsidRPr="00E95FEE">
              <w:rPr>
                <w:i/>
                <w:iCs/>
              </w:rPr>
              <w:t>in vitro</w:t>
            </w:r>
            <w:r w:rsidRPr="00E95FEE">
              <w:t xml:space="preserve"> tissue cultures, of any origin, as an emergency measure against the pest </w:t>
            </w:r>
            <w:proofErr w:type="spellStart"/>
            <w:r w:rsidRPr="00E95FEE">
              <w:rPr>
                <w:i/>
                <w:iCs/>
              </w:rPr>
              <w:t>Xylella</w:t>
            </w:r>
            <w:proofErr w:type="spellEnd"/>
            <w:r w:rsidRPr="00E95FEE">
              <w:rPr>
                <w:i/>
                <w:iCs/>
              </w:rPr>
              <w:t xml:space="preserve"> </w:t>
            </w:r>
            <w:proofErr w:type="spellStart"/>
            <w:r w:rsidRPr="00E95FEE">
              <w:rPr>
                <w:i/>
                <w:iCs/>
              </w:rPr>
              <w:t>fastidiosa</w:t>
            </w:r>
            <w:proofErr w:type="spellEnd"/>
            <w:r w:rsidRPr="00E95FEE">
              <w:t xml:space="preserve">) </w:t>
            </w:r>
            <w:r w:rsidRPr="00E95FEE">
              <w:rPr>
                <w:b/>
              </w:rPr>
              <w:t>Language(s)</w:t>
            </w:r>
            <w:r w:rsidR="00E95FEE" w:rsidRPr="00E95FEE">
              <w:rPr>
                <w:b/>
              </w:rPr>
              <w:t xml:space="preserve">: </w:t>
            </w:r>
            <w:r w:rsidR="00E95FEE" w:rsidRPr="00E95FEE">
              <w:t>S</w:t>
            </w:r>
            <w:r w:rsidRPr="00E95FEE">
              <w:t xml:space="preserve">panish </w:t>
            </w:r>
            <w:r w:rsidRPr="00E95FEE">
              <w:rPr>
                <w:b/>
                <w:bCs/>
              </w:rPr>
              <w:t>Number of pages</w:t>
            </w:r>
            <w:r w:rsidR="00E95FEE" w:rsidRPr="00E95FEE">
              <w:rPr>
                <w:b/>
                <w:bCs/>
              </w:rPr>
              <w:t xml:space="preserve">: </w:t>
            </w:r>
            <w:r w:rsidR="00E95FEE" w:rsidRPr="00E95FEE">
              <w:t>1</w:t>
            </w:r>
            <w:r w:rsidRPr="00E95FEE">
              <w:t>0</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6.</w:t>
            </w:r>
          </w:p>
        </w:tc>
        <w:tc>
          <w:tcPr>
            <w:tcW w:w="8517"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Description of content</w:t>
            </w:r>
            <w:r w:rsidR="00E95FEE" w:rsidRPr="00E95FEE">
              <w:rPr>
                <w:b/>
              </w:rPr>
              <w:t xml:space="preserve">: </w:t>
            </w:r>
            <w:r w:rsidR="00E95FEE" w:rsidRPr="00E95FEE">
              <w:t>T</w:t>
            </w:r>
            <w:r w:rsidRPr="00E95FEE">
              <w:t xml:space="preserve">he notified text repeals Resolution </w:t>
            </w:r>
            <w:r w:rsidR="00E95FEE" w:rsidRPr="00E95FEE">
              <w:t xml:space="preserve">No. </w:t>
            </w:r>
            <w:r w:rsidRPr="00E95FEE">
              <w:t xml:space="preserve">6.724 of 2017 amending Resolution </w:t>
            </w:r>
            <w:r w:rsidR="00E95FEE" w:rsidRPr="00E95FEE">
              <w:t xml:space="preserve">No. </w:t>
            </w:r>
            <w:r w:rsidRPr="00E95FEE">
              <w:t xml:space="preserve">633 of 2003, which establishes requirements for the importation of plant material as </w:t>
            </w:r>
            <w:r w:rsidRPr="00E95FEE">
              <w:rPr>
                <w:i/>
                <w:iCs/>
              </w:rPr>
              <w:t>in vitro</w:t>
            </w:r>
            <w:r w:rsidRPr="00E95FEE">
              <w:t xml:space="preserve"> tissue cultures, of any origin, as an emergency measure against the pest </w:t>
            </w:r>
            <w:proofErr w:type="spellStart"/>
            <w:r w:rsidRPr="00E95FEE">
              <w:rPr>
                <w:i/>
                <w:iCs/>
              </w:rPr>
              <w:t>Xylella</w:t>
            </w:r>
            <w:proofErr w:type="spellEnd"/>
            <w:r w:rsidRPr="00E95FEE">
              <w:rPr>
                <w:i/>
                <w:iCs/>
              </w:rPr>
              <w:t xml:space="preserve"> </w:t>
            </w:r>
            <w:proofErr w:type="spellStart"/>
            <w:r w:rsidRPr="00E95FEE">
              <w:rPr>
                <w:i/>
                <w:iCs/>
              </w:rPr>
              <w:t>fastidiosa</w:t>
            </w:r>
            <w:proofErr w:type="spellEnd"/>
            <w:r w:rsidRPr="00E95FEE">
              <w:t>, notified through the WTO in document G/SPS/N/</w:t>
            </w:r>
            <w:proofErr w:type="spellStart"/>
            <w:r w:rsidRPr="00E95FEE">
              <w:t>CHL</w:t>
            </w:r>
            <w:proofErr w:type="spellEnd"/>
            <w:r w:rsidRPr="00E95FEE">
              <w:t>/564.</w:t>
            </w:r>
          </w:p>
          <w:p w:rsidR="009660E3" w:rsidRPr="00E95FEE" w:rsidRDefault="00D557B1" w:rsidP="00E95FEE">
            <w:pPr>
              <w:spacing w:after="120"/>
            </w:pPr>
            <w:r w:rsidRPr="00E95FEE">
              <w:t>In addition to the requirements for the importation of the indicated species, the notified text establishes the following:</w:t>
            </w:r>
          </w:p>
          <w:p w:rsidR="009660E3" w:rsidRPr="00E95FEE" w:rsidRDefault="00D557B1" w:rsidP="00E95FEE">
            <w:pPr>
              <w:spacing w:after="120"/>
            </w:pPr>
            <w:r w:rsidRPr="00E95FEE">
              <w:t xml:space="preserve">For shipments from countries that, according to their surveillance systems, are free from </w:t>
            </w:r>
            <w:proofErr w:type="spellStart"/>
            <w:r w:rsidRPr="00E95FEE">
              <w:rPr>
                <w:i/>
                <w:iCs/>
              </w:rPr>
              <w:t>Xylella</w:t>
            </w:r>
            <w:proofErr w:type="spellEnd"/>
            <w:r w:rsidRPr="00E95FEE">
              <w:rPr>
                <w:i/>
                <w:iCs/>
              </w:rPr>
              <w:t xml:space="preserve"> </w:t>
            </w:r>
            <w:proofErr w:type="spellStart"/>
            <w:r w:rsidRPr="00E95FEE">
              <w:rPr>
                <w:i/>
                <w:iCs/>
              </w:rPr>
              <w:t>fastidiosa</w:t>
            </w:r>
            <w:proofErr w:type="spellEnd"/>
            <w:r w:rsidRPr="00E95FEE">
              <w:t>, it is not necessary to comply with section 4.3 for this pest</w:t>
            </w:r>
            <w:r w:rsidR="00E95FEE" w:rsidRPr="00E95FEE">
              <w:t>. I</w:t>
            </w:r>
            <w:r w:rsidRPr="00E95FEE">
              <w:t xml:space="preserve">t is sufficient for the competent phytosanitary authority to provide an additional declaration as part of the phytosanitary certificate, stating that "The plants are free from </w:t>
            </w:r>
            <w:proofErr w:type="spellStart"/>
            <w:r w:rsidRPr="00E95FEE">
              <w:rPr>
                <w:i/>
                <w:iCs/>
              </w:rPr>
              <w:t>Xylella</w:t>
            </w:r>
            <w:proofErr w:type="spellEnd"/>
            <w:r w:rsidRPr="00E95FEE">
              <w:rPr>
                <w:i/>
                <w:iCs/>
              </w:rPr>
              <w:t xml:space="preserve"> </w:t>
            </w:r>
            <w:proofErr w:type="spellStart"/>
            <w:r w:rsidRPr="00E95FEE">
              <w:rPr>
                <w:i/>
                <w:iCs/>
              </w:rPr>
              <w:t>fastidiosa</w:t>
            </w:r>
            <w:proofErr w:type="spellEnd"/>
            <w:r w:rsidRPr="00E95FEE">
              <w:t>, according to the results of the surveillance activities carried out in (country name to be indicated)</w:t>
            </w:r>
            <w:r w:rsidR="00E95FEE" w:rsidRPr="00E95FEE">
              <w:t>"</w:t>
            </w:r>
            <w:r w:rsidRPr="00E95FEE">
              <w:t>.</w:t>
            </w:r>
          </w:p>
          <w:p w:rsidR="009660E3" w:rsidRPr="00E95FEE" w:rsidRDefault="00D557B1" w:rsidP="00E95FEE">
            <w:pPr>
              <w:spacing w:after="120"/>
            </w:pPr>
            <w:r w:rsidRPr="00E95FEE">
              <w:t xml:space="preserve">The species for which the pathogen to be certified is </w:t>
            </w:r>
            <w:proofErr w:type="spellStart"/>
            <w:r w:rsidRPr="00E95FEE">
              <w:rPr>
                <w:i/>
                <w:iCs/>
              </w:rPr>
              <w:t>Xylella</w:t>
            </w:r>
            <w:proofErr w:type="spellEnd"/>
            <w:r w:rsidRPr="00E95FEE">
              <w:rPr>
                <w:i/>
                <w:iCs/>
              </w:rPr>
              <w:t xml:space="preserve"> </w:t>
            </w:r>
            <w:proofErr w:type="spellStart"/>
            <w:r w:rsidRPr="00E95FEE">
              <w:rPr>
                <w:i/>
                <w:iCs/>
              </w:rPr>
              <w:t>fastidiosa</w:t>
            </w:r>
            <w:proofErr w:type="spellEnd"/>
            <w:r w:rsidRPr="00E95FEE">
              <w:t xml:space="preserve"> must undergo post</w:t>
            </w:r>
            <w:r w:rsidR="00E95FEE" w:rsidRPr="00E95FEE">
              <w:t>-</w:t>
            </w:r>
            <w:r w:rsidRPr="00E95FEE">
              <w:t>entry quarantine (</w:t>
            </w:r>
            <w:r w:rsidRPr="00E95FEE">
              <w:rPr>
                <w:i/>
                <w:iCs/>
              </w:rPr>
              <w:t xml:space="preserve">in vitro </w:t>
            </w:r>
            <w:r w:rsidRPr="00E95FEE">
              <w:t>and</w:t>
            </w:r>
            <w:r w:rsidRPr="00E95FEE">
              <w:rPr>
                <w:i/>
                <w:iCs/>
              </w:rPr>
              <w:t xml:space="preserve"> ex vitro</w:t>
            </w:r>
            <w:r w:rsidRPr="00E95FEE">
              <w:t>)</w:t>
            </w:r>
            <w:r w:rsidR="00E95FEE" w:rsidRPr="00E95FEE">
              <w:rPr>
                <w:i/>
                <w:iCs/>
              </w:rPr>
              <w:t xml:space="preserve">. </w:t>
            </w:r>
            <w:r w:rsidR="00E95FEE" w:rsidRPr="00E95FEE">
              <w:t>T</w:t>
            </w:r>
            <w:r w:rsidRPr="00E95FEE">
              <w:t>he species must be authorized by a resolution on a case</w:t>
            </w:r>
            <w:r w:rsidR="00E95FEE" w:rsidRPr="00E95FEE">
              <w:t>-</w:t>
            </w:r>
            <w:r w:rsidRPr="00E95FEE">
              <w:t>by</w:t>
            </w:r>
            <w:r w:rsidR="00E95FEE" w:rsidRPr="00E95FEE">
              <w:t>-</w:t>
            </w:r>
            <w:r w:rsidRPr="00E95FEE">
              <w:t>case basis, in accordance with the resolutions governing the post</w:t>
            </w:r>
            <w:r w:rsidR="00E95FEE" w:rsidRPr="00E95FEE">
              <w:t>-</w:t>
            </w:r>
            <w:r w:rsidRPr="00E95FEE">
              <w:t>entry quarantine</w:t>
            </w:r>
            <w:r w:rsidRPr="00E95FEE">
              <w:rPr>
                <w:i/>
                <w:iCs/>
              </w:rPr>
              <w:t xml:space="preserve"> </w:t>
            </w:r>
            <w:r w:rsidRPr="00E95FEE">
              <w:t>process.</w:t>
            </w:r>
          </w:p>
          <w:p w:rsidR="009660E3" w:rsidRPr="00E95FEE" w:rsidRDefault="00D557B1" w:rsidP="00E95FEE">
            <w:pPr>
              <w:spacing w:after="120"/>
            </w:pPr>
            <w:r w:rsidRPr="00E95FEE">
              <w:t xml:space="preserve">The duration of the </w:t>
            </w:r>
            <w:r w:rsidRPr="00E95FEE">
              <w:rPr>
                <w:i/>
                <w:iCs/>
              </w:rPr>
              <w:t>ex vitro</w:t>
            </w:r>
            <w:r w:rsidRPr="00E95FEE">
              <w:t xml:space="preserve"> quarantine period shall depend on the amount of time required for the plant material to reach the necessary and appropriate development stage in order to carry out the laboratory diagnostic tests for the detection of </w:t>
            </w:r>
            <w:proofErr w:type="spellStart"/>
            <w:r w:rsidRPr="00E95FEE">
              <w:rPr>
                <w:i/>
                <w:iCs/>
              </w:rPr>
              <w:t>Xylella</w:t>
            </w:r>
            <w:proofErr w:type="spellEnd"/>
            <w:r w:rsidRPr="00E95FEE">
              <w:rPr>
                <w:i/>
                <w:iCs/>
              </w:rPr>
              <w:t xml:space="preserve"> </w:t>
            </w:r>
            <w:proofErr w:type="spellStart"/>
            <w:r w:rsidRPr="00E95FEE">
              <w:rPr>
                <w:i/>
                <w:iCs/>
              </w:rPr>
              <w:t>fastidiosa</w:t>
            </w:r>
            <w:proofErr w:type="spellEnd"/>
            <w:r w:rsidRPr="00E95FEE">
              <w:t>.</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keepNext/>
              <w:keepLines/>
              <w:spacing w:before="120" w:after="120"/>
              <w:rPr>
                <w:b/>
              </w:rPr>
            </w:pPr>
            <w:r w:rsidRPr="00E95FEE">
              <w:rPr>
                <w:b/>
              </w:rPr>
              <w:lastRenderedPageBreak/>
              <w:t>7.</w:t>
            </w:r>
          </w:p>
        </w:tc>
        <w:tc>
          <w:tcPr>
            <w:tcW w:w="8517"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keepNext/>
              <w:keepLines/>
              <w:spacing w:before="120" w:after="120"/>
            </w:pPr>
            <w:r w:rsidRPr="00E95FEE">
              <w:rPr>
                <w:b/>
              </w:rPr>
              <w:t>Objective and rationale</w:t>
            </w:r>
            <w:r w:rsidR="00E95FEE" w:rsidRPr="00E95FEE">
              <w:rPr>
                <w:b/>
              </w:rPr>
              <w:t>: [ ]</w:t>
            </w:r>
            <w:r w:rsidRPr="00E95FEE">
              <w:rPr>
                <w:b/>
              </w:rPr>
              <w:t xml:space="preserve"> food safety, </w:t>
            </w:r>
            <w:r w:rsidR="00E95FEE" w:rsidRPr="00E95FEE">
              <w:rPr>
                <w:b/>
              </w:rPr>
              <w:t>[ ]</w:t>
            </w:r>
            <w:r w:rsidRPr="00E95FEE">
              <w:rPr>
                <w:b/>
              </w:rPr>
              <w:t xml:space="preserve"> animal health, </w:t>
            </w:r>
            <w:r w:rsidR="00E95FEE" w:rsidRPr="00E95FEE">
              <w:rPr>
                <w:b/>
              </w:rPr>
              <w:t>[</w:t>
            </w:r>
            <w:r w:rsidRPr="00E95FEE">
              <w:rPr>
                <w:b/>
              </w:rPr>
              <w:t>X</w:t>
            </w:r>
            <w:r w:rsidR="00E95FEE" w:rsidRPr="00E95FEE">
              <w:rPr>
                <w:b/>
              </w:rPr>
              <w:t>]</w:t>
            </w:r>
            <w:r w:rsidRPr="00E95FEE">
              <w:rPr>
                <w:b/>
              </w:rPr>
              <w:t xml:space="preserve"> plant protection, </w:t>
            </w:r>
            <w:r w:rsidR="00E95FEE" w:rsidRPr="00E95FEE">
              <w:rPr>
                <w:b/>
              </w:rPr>
              <w:t>[ ]</w:t>
            </w:r>
            <w:r w:rsidRPr="00E95FEE">
              <w:rPr>
                <w:b/>
              </w:rPr>
              <w:t xml:space="preserve"> protect humans from animal/plant pest or disease, </w:t>
            </w:r>
            <w:r w:rsidR="00E95FEE" w:rsidRPr="00E95FEE">
              <w:rPr>
                <w:b/>
              </w:rPr>
              <w:t>[</w:t>
            </w:r>
            <w:r w:rsidRPr="00E95FEE">
              <w:rPr>
                <w:b/>
              </w:rPr>
              <w:t>X</w:t>
            </w:r>
            <w:r w:rsidR="00E95FEE" w:rsidRPr="00E95FEE">
              <w:rPr>
                <w:b/>
              </w:rPr>
              <w:t>]</w:t>
            </w:r>
            <w:r w:rsidRPr="00E95FEE">
              <w:rPr>
                <w:b/>
              </w:rPr>
              <w:t xml:space="preserve"> protect territory from other damage from pests. </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8.</w:t>
            </w:r>
          </w:p>
        </w:tc>
        <w:tc>
          <w:tcPr>
            <w:tcW w:w="8517" w:type="dxa"/>
            <w:tcBorders>
              <w:top w:val="single" w:sz="6" w:space="0" w:color="auto"/>
              <w:bottom w:val="single" w:sz="6" w:space="0" w:color="auto"/>
            </w:tcBorders>
            <w:shd w:val="clear" w:color="auto" w:fill="auto"/>
            <w:tcMar>
              <w:left w:w="108" w:type="dxa"/>
              <w:right w:w="108" w:type="dxa"/>
            </w:tcMar>
          </w:tcPr>
          <w:p w:rsidR="00D713FD" w:rsidRPr="00E95FEE" w:rsidRDefault="00D557B1" w:rsidP="00E95FEE">
            <w:pPr>
              <w:spacing w:before="120" w:after="120"/>
              <w:rPr>
                <w:b/>
              </w:rPr>
            </w:pPr>
            <w:r w:rsidRPr="00E95FEE">
              <w:rPr>
                <w:b/>
              </w:rPr>
              <w:t>Nature of the urgent problem(s) and reasons for urgent action:</w:t>
            </w:r>
          </w:p>
          <w:p w:rsidR="00152750" w:rsidRPr="00E95FEE" w:rsidRDefault="00D557B1" w:rsidP="00E95FEE">
            <w:pPr>
              <w:spacing w:after="120"/>
            </w:pPr>
            <w:r w:rsidRPr="00E95FEE">
              <w:t xml:space="preserve">Due to the emergency triggered by the detection of </w:t>
            </w:r>
            <w:proofErr w:type="spellStart"/>
            <w:r w:rsidRPr="00E95FEE">
              <w:rPr>
                <w:i/>
                <w:iCs/>
              </w:rPr>
              <w:t>Xylella</w:t>
            </w:r>
            <w:proofErr w:type="spellEnd"/>
            <w:r w:rsidRPr="00E95FEE">
              <w:rPr>
                <w:i/>
                <w:iCs/>
              </w:rPr>
              <w:t xml:space="preserve"> </w:t>
            </w:r>
            <w:proofErr w:type="spellStart"/>
            <w:r w:rsidRPr="00E95FEE">
              <w:rPr>
                <w:i/>
                <w:iCs/>
              </w:rPr>
              <w:t>fastidiosa</w:t>
            </w:r>
            <w:proofErr w:type="spellEnd"/>
            <w:r w:rsidRPr="00E95FEE">
              <w:t xml:space="preserve"> in the European Union and the studies conducted regarding its detection in various parts of the world and in various hosts, the pest risk analysis (PRA) conducted for quarantine pests has been updated</w:t>
            </w:r>
            <w:r w:rsidR="00E95FEE" w:rsidRPr="00E95FEE">
              <w:t>. I</w:t>
            </w:r>
            <w:r w:rsidRPr="00E95FEE">
              <w:t>t shows that the pest</w:t>
            </w:r>
            <w:r w:rsidR="00E95FEE" w:rsidRPr="00E95FEE">
              <w:t>'</w:t>
            </w:r>
            <w:r w:rsidRPr="00E95FEE">
              <w:t>s hosts include fruit, horticultural, ornamental and forest species, and that the pest has a high potential for introduction and spread through plant propagation material, including</w:t>
            </w:r>
            <w:r w:rsidRPr="00E95FEE">
              <w:rPr>
                <w:i/>
                <w:iCs/>
              </w:rPr>
              <w:t xml:space="preserve"> in vitro</w:t>
            </w:r>
            <w:r w:rsidRPr="00E95FEE">
              <w:t xml:space="preserve"> tissue cultures</w:t>
            </w:r>
            <w:r w:rsidR="00E95FEE" w:rsidRPr="00E95FEE">
              <w:t>. T</w:t>
            </w:r>
            <w:r w:rsidRPr="00E95FEE">
              <w:t>his could have a significant economic impact on Chile.</w:t>
            </w:r>
          </w:p>
          <w:p w:rsidR="009660E3" w:rsidRPr="00E95FEE" w:rsidRDefault="00D557B1" w:rsidP="00E95FEE">
            <w:pPr>
              <w:spacing w:before="30" w:after="120"/>
            </w:pPr>
            <w:r w:rsidRPr="00E95FEE">
              <w:t xml:space="preserve">As more scientific background information becomes available on </w:t>
            </w:r>
            <w:proofErr w:type="spellStart"/>
            <w:r w:rsidRPr="00E95FEE">
              <w:rPr>
                <w:i/>
                <w:iCs/>
              </w:rPr>
              <w:t>Xylella</w:t>
            </w:r>
            <w:proofErr w:type="spellEnd"/>
            <w:r w:rsidRPr="00E95FEE">
              <w:rPr>
                <w:i/>
                <w:iCs/>
              </w:rPr>
              <w:t xml:space="preserve"> </w:t>
            </w:r>
            <w:proofErr w:type="spellStart"/>
            <w:r w:rsidRPr="00E95FEE">
              <w:rPr>
                <w:i/>
                <w:iCs/>
              </w:rPr>
              <w:t>fastidiosa</w:t>
            </w:r>
            <w:proofErr w:type="spellEnd"/>
            <w:r w:rsidRPr="00E95FEE">
              <w:t>, its sub</w:t>
            </w:r>
            <w:r w:rsidR="00E95FEE" w:rsidRPr="00E95FEE">
              <w:t>-</w:t>
            </w:r>
            <w:r w:rsidRPr="00E95FEE">
              <w:t>species, vectors and hosts, and the options for reducing the risk of its introduction, the Agriculture and Livestock Service (SAG) will be able to update the phytosanitary requirements governing propagation material of host species in a more precise manner.</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9.</w:t>
            </w:r>
          </w:p>
        </w:tc>
        <w:tc>
          <w:tcPr>
            <w:tcW w:w="8517" w:type="dxa"/>
            <w:tcBorders>
              <w:top w:val="single" w:sz="6" w:space="0" w:color="auto"/>
              <w:bottom w:val="single" w:sz="6" w:space="0" w:color="auto"/>
            </w:tcBorders>
            <w:shd w:val="clear" w:color="auto" w:fill="auto"/>
            <w:tcMar>
              <w:left w:w="108" w:type="dxa"/>
              <w:right w:w="108" w:type="dxa"/>
            </w:tcMar>
          </w:tcPr>
          <w:p w:rsidR="00D713FD" w:rsidRPr="00E95FEE" w:rsidRDefault="00D557B1" w:rsidP="00E95FEE">
            <w:pPr>
              <w:spacing w:before="120" w:after="120"/>
            </w:pPr>
            <w:r w:rsidRPr="00E95FEE">
              <w:rPr>
                <w:b/>
              </w:rPr>
              <w:t>Is there a relevant international standard</w:t>
            </w:r>
            <w:r w:rsidR="00E95FEE" w:rsidRPr="00E95FEE">
              <w:rPr>
                <w:b/>
              </w:rPr>
              <w:t>? I</w:t>
            </w:r>
            <w:r w:rsidRPr="00E95FEE">
              <w:rPr>
                <w:b/>
              </w:rPr>
              <w:t>f so, identify the standard:</w:t>
            </w:r>
          </w:p>
          <w:p w:rsidR="00D713FD" w:rsidRPr="00E95FEE" w:rsidRDefault="00E95FEE" w:rsidP="00E95FEE">
            <w:pPr>
              <w:spacing w:after="120"/>
              <w:ind w:left="720" w:hanging="720"/>
            </w:pPr>
            <w:r w:rsidRPr="00E95FEE">
              <w:rPr>
                <w:b/>
                <w:bCs/>
              </w:rPr>
              <w:t>[ ]</w:t>
            </w:r>
            <w:r w:rsidR="00D713FD" w:rsidRPr="00E95FEE">
              <w:rPr>
                <w:b/>
              </w:rPr>
              <w:tab/>
            </w:r>
            <w:r w:rsidR="00D713FD" w:rsidRPr="00E95FEE">
              <w:rPr>
                <w:b/>
                <w:bCs/>
              </w:rPr>
              <w:t xml:space="preserve">Codex </w:t>
            </w:r>
            <w:proofErr w:type="spellStart"/>
            <w:r w:rsidR="00D713FD" w:rsidRPr="00E95FEE">
              <w:rPr>
                <w:b/>
                <w:bCs/>
              </w:rPr>
              <w:t>Alimentarius</w:t>
            </w:r>
            <w:proofErr w:type="spellEnd"/>
            <w:r w:rsidR="00D713FD" w:rsidRPr="00E95FEE">
              <w:rPr>
                <w:b/>
                <w:bCs/>
              </w:rPr>
              <w:t xml:space="preserve"> Commission </w:t>
            </w:r>
            <w:r w:rsidR="00D713FD" w:rsidRPr="00E95FEE">
              <w:rPr>
                <w:b/>
                <w:bCs/>
                <w:i/>
                <w:iCs/>
              </w:rPr>
              <w:t>(e.g. title or serial number of Codex standard or related text)</w:t>
            </w:r>
            <w:r w:rsidR="00D713FD" w:rsidRPr="00E95FEE">
              <w:rPr>
                <w:b/>
                <w:bCs/>
              </w:rPr>
              <w:t>:</w:t>
            </w:r>
          </w:p>
          <w:p w:rsidR="00D713FD" w:rsidRPr="00E95FEE" w:rsidRDefault="00E95FEE" w:rsidP="00E95FEE">
            <w:pPr>
              <w:spacing w:after="120"/>
              <w:ind w:left="720" w:hanging="720"/>
            </w:pPr>
            <w:r w:rsidRPr="00E95FEE">
              <w:rPr>
                <w:b/>
              </w:rPr>
              <w:t>[ ]</w:t>
            </w:r>
            <w:r w:rsidR="00D713FD" w:rsidRPr="00E95FEE">
              <w:rPr>
                <w:b/>
              </w:rPr>
              <w:tab/>
              <w:t>World Organisation for Animal Health (</w:t>
            </w:r>
            <w:proofErr w:type="spellStart"/>
            <w:r w:rsidR="00D713FD" w:rsidRPr="00E95FEE">
              <w:rPr>
                <w:b/>
              </w:rPr>
              <w:t>OIE</w:t>
            </w:r>
            <w:proofErr w:type="spellEnd"/>
            <w:r w:rsidR="00D713FD" w:rsidRPr="00E95FEE">
              <w:rPr>
                <w:b/>
              </w:rPr>
              <w:t xml:space="preserve">) </w:t>
            </w:r>
            <w:r w:rsidR="00D713FD" w:rsidRPr="00E95FEE">
              <w:rPr>
                <w:b/>
                <w:i/>
                <w:iCs/>
              </w:rPr>
              <w:t>(</w:t>
            </w:r>
            <w:r w:rsidRPr="00E95FEE">
              <w:rPr>
                <w:b/>
                <w:i/>
                <w:iCs/>
              </w:rPr>
              <w:t>e.g. T</w:t>
            </w:r>
            <w:r w:rsidR="00D713FD" w:rsidRPr="00E95FEE">
              <w:rPr>
                <w:b/>
                <w:i/>
                <w:iCs/>
              </w:rPr>
              <w:t>errestrial or Aquatic Animal Health Code, chapter number)</w:t>
            </w:r>
            <w:r w:rsidR="00D713FD" w:rsidRPr="00E95FEE">
              <w:rPr>
                <w:b/>
              </w:rPr>
              <w:t>:</w:t>
            </w:r>
          </w:p>
          <w:p w:rsidR="00152750" w:rsidRPr="00E95FEE" w:rsidRDefault="00D557B1" w:rsidP="00E95FEE">
            <w:pPr>
              <w:spacing w:after="120"/>
              <w:ind w:left="720" w:hanging="720"/>
            </w:pPr>
            <w:r w:rsidRPr="00E95FEE">
              <w:rPr>
                <w:b/>
                <w:bCs/>
              </w:rPr>
              <w:t>[X]</w:t>
            </w:r>
            <w:r w:rsidRPr="00E95FEE">
              <w:rPr>
                <w:b/>
                <w:bCs/>
              </w:rPr>
              <w:tab/>
              <w:t>International Plant Protection Convention</w:t>
            </w:r>
            <w:r w:rsidRPr="00E95FEE">
              <w:rPr>
                <w:b/>
                <w:bCs/>
                <w:i/>
                <w:iCs/>
              </w:rPr>
              <w:t xml:space="preserve"> (</w:t>
            </w:r>
            <w:r w:rsidR="00E95FEE" w:rsidRPr="00E95FEE">
              <w:rPr>
                <w:b/>
                <w:bCs/>
                <w:i/>
                <w:iCs/>
              </w:rPr>
              <w:t xml:space="preserve">e.g. </w:t>
            </w:r>
            <w:proofErr w:type="spellStart"/>
            <w:r w:rsidR="00E95FEE" w:rsidRPr="00E95FEE">
              <w:rPr>
                <w:b/>
                <w:bCs/>
                <w:i/>
                <w:iCs/>
              </w:rPr>
              <w:t>I</w:t>
            </w:r>
            <w:r w:rsidRPr="00E95FEE">
              <w:rPr>
                <w:b/>
                <w:bCs/>
                <w:i/>
                <w:iCs/>
              </w:rPr>
              <w:t>SPM</w:t>
            </w:r>
            <w:proofErr w:type="spellEnd"/>
            <w:r w:rsidRPr="00E95FEE">
              <w:rPr>
                <w:b/>
                <w:bCs/>
                <w:i/>
                <w:iCs/>
              </w:rPr>
              <w:t xml:space="preserve"> No.</w:t>
            </w:r>
            <w:r w:rsidR="00E95FEE" w:rsidRPr="00E95FEE">
              <w:rPr>
                <w:b/>
                <w:bCs/>
                <w:i/>
                <w:iCs/>
              </w:rPr>
              <w:t xml:space="preserve">) </w:t>
            </w:r>
            <w:r w:rsidRPr="00E95FEE">
              <w:t>International Standards for Phytosanitary Measures (</w:t>
            </w:r>
            <w:proofErr w:type="spellStart"/>
            <w:r w:rsidRPr="00E95FEE">
              <w:t>ISPM</w:t>
            </w:r>
            <w:proofErr w:type="spellEnd"/>
            <w:r w:rsidRPr="00E95FEE">
              <w:t xml:space="preserve">) </w:t>
            </w:r>
            <w:r w:rsidR="00E95FEE" w:rsidRPr="00E95FEE">
              <w:t xml:space="preserve">Nos. </w:t>
            </w:r>
            <w:r w:rsidRPr="00E95FEE">
              <w:t>1, 2 and 11</w:t>
            </w:r>
          </w:p>
          <w:p w:rsidR="00152750" w:rsidRPr="00E95FEE" w:rsidRDefault="00E95FEE" w:rsidP="00E95FEE">
            <w:pPr>
              <w:spacing w:after="120"/>
              <w:ind w:left="720" w:hanging="720"/>
            </w:pPr>
            <w:r w:rsidRPr="00E95FEE">
              <w:rPr>
                <w:b/>
                <w:bCs/>
              </w:rPr>
              <w:t>[ ]</w:t>
            </w:r>
            <w:r w:rsidR="00D713FD" w:rsidRPr="00E95FEE">
              <w:rPr>
                <w:b/>
                <w:bCs/>
              </w:rPr>
              <w:tab/>
              <w:t>None</w:t>
            </w:r>
          </w:p>
          <w:p w:rsidR="00152750" w:rsidRPr="00E95FEE" w:rsidRDefault="00D557B1" w:rsidP="00E95FEE">
            <w:pPr>
              <w:spacing w:after="120"/>
            </w:pPr>
            <w:r w:rsidRPr="00E95FEE">
              <w:rPr>
                <w:b/>
              </w:rPr>
              <w:t>Does this proposed regulation conform to the relevant international standard?</w:t>
            </w:r>
          </w:p>
          <w:p w:rsidR="00152750" w:rsidRPr="00E95FEE" w:rsidRDefault="00D557B1" w:rsidP="00E95FEE">
            <w:pPr>
              <w:spacing w:after="120"/>
              <w:rPr>
                <w:b/>
              </w:rPr>
            </w:pPr>
            <w:r w:rsidRPr="00E95FEE">
              <w:rPr>
                <w:b/>
              </w:rPr>
              <w:t xml:space="preserve">[X] Yes </w:t>
            </w:r>
            <w:r w:rsidR="00E95FEE" w:rsidRPr="00E95FEE">
              <w:rPr>
                <w:b/>
              </w:rPr>
              <w:t>[ ]</w:t>
            </w:r>
            <w:r w:rsidRPr="00E95FEE">
              <w:rPr>
                <w:b/>
              </w:rPr>
              <w:t xml:space="preserve"> No</w:t>
            </w:r>
          </w:p>
          <w:p w:rsidR="00152750" w:rsidRPr="00E95FEE" w:rsidRDefault="00D557B1" w:rsidP="00E95FEE">
            <w:pPr>
              <w:spacing w:after="120"/>
              <w:rPr>
                <w:bCs/>
              </w:rPr>
            </w:pPr>
            <w:r w:rsidRPr="00E95FEE">
              <w:rPr>
                <w:b/>
              </w:rPr>
              <w:t>If no, describe, whenever possible, how and why it deviates from the international standard:</w:t>
            </w:r>
            <w:r w:rsidRPr="00E95FEE">
              <w:t xml:space="preserve"> </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10.</w:t>
            </w:r>
          </w:p>
        </w:tc>
        <w:tc>
          <w:tcPr>
            <w:tcW w:w="8517"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 xml:space="preserve">Other relevant documents and language(s) in which these are available: </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11.</w:t>
            </w:r>
          </w:p>
        </w:tc>
        <w:tc>
          <w:tcPr>
            <w:tcW w:w="8517"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rPr>
                <w:bCs/>
              </w:rPr>
            </w:pPr>
            <w:r w:rsidRPr="00E95FEE">
              <w:rPr>
                <w:b/>
                <w:bCs/>
              </w:rPr>
              <w:t>Date of entry into force (</w:t>
            </w:r>
            <w:proofErr w:type="spellStart"/>
            <w:r w:rsidRPr="00E95FEE">
              <w:rPr>
                <w:b/>
                <w:bCs/>
                <w:i/>
                <w:iCs/>
              </w:rPr>
              <w:t>dd</w:t>
            </w:r>
            <w:proofErr w:type="spellEnd"/>
            <w:r w:rsidRPr="00E95FEE">
              <w:rPr>
                <w:b/>
                <w:bCs/>
                <w:i/>
                <w:iCs/>
              </w:rPr>
              <w:t>/mm/</w:t>
            </w:r>
            <w:proofErr w:type="spellStart"/>
            <w:r w:rsidRPr="00E95FEE">
              <w:rPr>
                <w:b/>
                <w:bCs/>
                <w:i/>
                <w:iCs/>
              </w:rPr>
              <w:t>yy</w:t>
            </w:r>
            <w:proofErr w:type="spellEnd"/>
            <w:r w:rsidRPr="00E95FEE">
              <w:rPr>
                <w:b/>
                <w:bCs/>
              </w:rPr>
              <w:t>)/period of application (as applicable)</w:t>
            </w:r>
            <w:r w:rsidR="00E95FEE" w:rsidRPr="00E95FEE">
              <w:rPr>
                <w:b/>
                <w:bCs/>
              </w:rPr>
              <w:t xml:space="preserve">: </w:t>
            </w:r>
            <w:r w:rsidR="00E95FEE" w:rsidRPr="00E95FEE">
              <w:t>1 September 2</w:t>
            </w:r>
            <w:r w:rsidRPr="00E95FEE">
              <w:t>018</w:t>
            </w:r>
          </w:p>
          <w:p w:rsidR="00152750" w:rsidRPr="00E95FEE" w:rsidRDefault="00E95FEE" w:rsidP="00E95FEE">
            <w:pPr>
              <w:spacing w:after="120"/>
              <w:ind w:left="607" w:hanging="607"/>
            </w:pPr>
            <w:r w:rsidRPr="00E95FEE">
              <w:rPr>
                <w:b/>
              </w:rPr>
              <w:t>[ ]</w:t>
            </w:r>
            <w:r w:rsidR="00D713FD" w:rsidRPr="00E95FEE">
              <w:rPr>
                <w:b/>
              </w:rPr>
              <w:tab/>
              <w:t xml:space="preserve">Trade facilitating measure </w:t>
            </w:r>
          </w:p>
        </w:tc>
      </w:tr>
      <w:tr w:rsidR="00E95FEE" w:rsidRPr="00E95FEE" w:rsidTr="00E95FEE">
        <w:tc>
          <w:tcPr>
            <w:tcW w:w="709" w:type="dxa"/>
            <w:tcBorders>
              <w:top w:val="single" w:sz="6" w:space="0" w:color="auto"/>
              <w:bottom w:val="single" w:sz="6" w:space="0" w:color="auto"/>
            </w:tcBorders>
            <w:shd w:val="clear" w:color="auto" w:fill="auto"/>
            <w:tcMar>
              <w:left w:w="108" w:type="dxa"/>
              <w:right w:w="108" w:type="dxa"/>
            </w:tcMar>
          </w:tcPr>
          <w:p w:rsidR="00152750" w:rsidRPr="00E95FEE" w:rsidRDefault="00D557B1" w:rsidP="00E95FEE">
            <w:pPr>
              <w:spacing w:before="120" w:after="120"/>
            </w:pPr>
            <w:r w:rsidRPr="00E95FEE">
              <w:rPr>
                <w:b/>
              </w:rPr>
              <w:t>12.</w:t>
            </w:r>
          </w:p>
        </w:tc>
        <w:tc>
          <w:tcPr>
            <w:tcW w:w="8517" w:type="dxa"/>
            <w:tcBorders>
              <w:top w:val="single" w:sz="6" w:space="0" w:color="auto"/>
              <w:bottom w:val="single" w:sz="6" w:space="0" w:color="auto"/>
            </w:tcBorders>
            <w:shd w:val="clear" w:color="auto" w:fill="auto"/>
            <w:tcMar>
              <w:left w:w="108" w:type="dxa"/>
              <w:right w:w="108" w:type="dxa"/>
            </w:tcMar>
          </w:tcPr>
          <w:p w:rsidR="00D713FD" w:rsidRPr="00E95FEE" w:rsidRDefault="00D557B1" w:rsidP="00E95FEE">
            <w:pPr>
              <w:spacing w:before="120" w:after="120"/>
              <w:rPr>
                <w:bCs/>
              </w:rPr>
            </w:pPr>
            <w:r w:rsidRPr="00E95FEE">
              <w:rPr>
                <w:b/>
              </w:rPr>
              <w:t>Agency or authority designated to handle comments</w:t>
            </w:r>
            <w:r w:rsidR="00E95FEE" w:rsidRPr="00E95FEE">
              <w:rPr>
                <w:b/>
              </w:rPr>
              <w:t>: [</w:t>
            </w:r>
            <w:r w:rsidRPr="00E95FEE">
              <w:rPr>
                <w:b/>
              </w:rPr>
              <w:t>X]</w:t>
            </w:r>
            <w:r w:rsidR="00E95FEE" w:rsidRPr="00E95FEE">
              <w:rPr>
                <w:b/>
              </w:rPr>
              <w:t xml:space="preserve"> </w:t>
            </w:r>
            <w:r w:rsidRPr="00E95FEE">
              <w:rPr>
                <w:b/>
              </w:rPr>
              <w:t xml:space="preserve">National Notification Authority, </w:t>
            </w:r>
            <w:r w:rsidR="00E95FEE" w:rsidRPr="00E95FEE">
              <w:rPr>
                <w:b/>
              </w:rPr>
              <w:t xml:space="preserve">[ ] </w:t>
            </w:r>
            <w:r w:rsidRPr="00E95FEE">
              <w:rPr>
                <w:b/>
              </w:rPr>
              <w:t>National Enquiry Point</w:t>
            </w:r>
            <w:r w:rsidR="00E95FEE" w:rsidRPr="00E95FEE">
              <w:rPr>
                <w:b/>
              </w:rPr>
              <w:t xml:space="preserve">. </w:t>
            </w:r>
            <w:r w:rsidR="00E95FEE" w:rsidRPr="00E95FEE">
              <w:rPr>
                <w:b/>
                <w:bCs/>
              </w:rPr>
              <w:t>A</w:t>
            </w:r>
            <w:r w:rsidRPr="00E95FEE">
              <w:rPr>
                <w:b/>
                <w:bCs/>
              </w:rPr>
              <w:t>ddress, fax number and email address (if available) of other body:</w:t>
            </w:r>
          </w:p>
          <w:p w:rsidR="009660E3" w:rsidRPr="00E95FEE" w:rsidRDefault="00D557B1" w:rsidP="00E95FEE">
            <w:pPr>
              <w:spacing w:after="120"/>
            </w:pPr>
            <w:r w:rsidRPr="00E95FEE">
              <w:t>Email</w:t>
            </w:r>
            <w:r w:rsidR="00E95FEE" w:rsidRPr="00E95FEE">
              <w:t>: s</w:t>
            </w:r>
            <w:r w:rsidRPr="00E95FEE">
              <w:t>ps.chile@sag.gob.cl</w:t>
            </w:r>
          </w:p>
        </w:tc>
      </w:tr>
      <w:tr w:rsidR="009660E3" w:rsidRPr="00E95FEE" w:rsidTr="00E95FEE">
        <w:tc>
          <w:tcPr>
            <w:tcW w:w="709" w:type="dxa"/>
            <w:tcBorders>
              <w:top w:val="single" w:sz="6" w:space="0" w:color="auto"/>
              <w:bottom w:val="double" w:sz="6" w:space="0" w:color="auto"/>
            </w:tcBorders>
            <w:shd w:val="clear" w:color="auto" w:fill="auto"/>
            <w:tcMar>
              <w:left w:w="108" w:type="dxa"/>
              <w:right w:w="108" w:type="dxa"/>
            </w:tcMar>
          </w:tcPr>
          <w:p w:rsidR="00152750" w:rsidRPr="00E95FEE" w:rsidRDefault="00D557B1" w:rsidP="00E95FEE">
            <w:pPr>
              <w:keepNext/>
              <w:keepLines/>
              <w:spacing w:before="120" w:after="120"/>
              <w:rPr>
                <w:b/>
              </w:rPr>
            </w:pPr>
            <w:r w:rsidRPr="00E95FEE">
              <w:rPr>
                <w:b/>
              </w:rPr>
              <w:t>13.</w:t>
            </w:r>
          </w:p>
        </w:tc>
        <w:tc>
          <w:tcPr>
            <w:tcW w:w="8517" w:type="dxa"/>
            <w:tcBorders>
              <w:top w:val="single" w:sz="6" w:space="0" w:color="auto"/>
              <w:bottom w:val="double" w:sz="6" w:space="0" w:color="auto"/>
            </w:tcBorders>
            <w:shd w:val="clear" w:color="auto" w:fill="auto"/>
            <w:tcMar>
              <w:left w:w="108" w:type="dxa"/>
              <w:right w:w="108" w:type="dxa"/>
            </w:tcMar>
          </w:tcPr>
          <w:p w:rsidR="00D713FD" w:rsidRPr="00E95FEE" w:rsidRDefault="00D557B1" w:rsidP="00E95FEE">
            <w:pPr>
              <w:keepNext/>
              <w:keepLines/>
              <w:spacing w:before="120" w:after="120"/>
              <w:rPr>
                <w:bCs/>
              </w:rPr>
            </w:pPr>
            <w:r w:rsidRPr="00E95FEE">
              <w:rPr>
                <w:b/>
                <w:bCs/>
              </w:rPr>
              <w:t>Text(s) available from</w:t>
            </w:r>
            <w:r w:rsidR="00E95FEE" w:rsidRPr="00E95FEE">
              <w:rPr>
                <w:b/>
                <w:bCs/>
              </w:rPr>
              <w:t xml:space="preserve">: </w:t>
            </w:r>
            <w:r w:rsidR="00E95FEE" w:rsidRPr="00E95FEE">
              <w:rPr>
                <w:b/>
              </w:rPr>
              <w:t>[</w:t>
            </w:r>
            <w:r w:rsidRPr="00E95FEE">
              <w:rPr>
                <w:b/>
              </w:rPr>
              <w:t>X]</w:t>
            </w:r>
            <w:r w:rsidR="00E95FEE" w:rsidRPr="00E95FEE">
              <w:rPr>
                <w:b/>
              </w:rPr>
              <w:t xml:space="preserve"> </w:t>
            </w:r>
            <w:r w:rsidRPr="00E95FEE">
              <w:rPr>
                <w:b/>
              </w:rPr>
              <w:t xml:space="preserve">National Notification Authority, </w:t>
            </w:r>
            <w:r w:rsidR="00E95FEE" w:rsidRPr="00E95FEE">
              <w:rPr>
                <w:b/>
              </w:rPr>
              <w:t xml:space="preserve">[ ] </w:t>
            </w:r>
            <w:r w:rsidRPr="00E95FEE">
              <w:rPr>
                <w:b/>
              </w:rPr>
              <w:t>National Enquiry Point</w:t>
            </w:r>
            <w:r w:rsidR="00E95FEE" w:rsidRPr="00E95FEE">
              <w:rPr>
                <w:b/>
              </w:rPr>
              <w:t xml:space="preserve">. </w:t>
            </w:r>
            <w:r w:rsidR="00E95FEE" w:rsidRPr="00E95FEE">
              <w:rPr>
                <w:b/>
                <w:bCs/>
              </w:rPr>
              <w:t>A</w:t>
            </w:r>
            <w:r w:rsidRPr="00E95FEE">
              <w:rPr>
                <w:b/>
                <w:bCs/>
              </w:rPr>
              <w:t>ddress, fax number and email address (if available) of other body:</w:t>
            </w:r>
          </w:p>
          <w:p w:rsidR="009660E3" w:rsidRPr="00E95FEE" w:rsidRDefault="00D557B1" w:rsidP="00E95FEE">
            <w:pPr>
              <w:spacing w:after="120"/>
            </w:pPr>
            <w:r w:rsidRPr="00E95FEE">
              <w:t>Email</w:t>
            </w:r>
            <w:r w:rsidR="00E95FEE" w:rsidRPr="00E95FEE">
              <w:t>: s</w:t>
            </w:r>
            <w:r w:rsidRPr="00E95FEE">
              <w:t>ps.chile@sag.gob.cl</w:t>
            </w:r>
          </w:p>
        </w:tc>
      </w:tr>
    </w:tbl>
    <w:p w:rsidR="00337700" w:rsidRPr="00E95FEE" w:rsidRDefault="00FA64E7" w:rsidP="00E95FEE"/>
    <w:sectPr w:rsidR="00337700" w:rsidRPr="00E95FEE" w:rsidSect="0029679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333" w:rsidRPr="00E95FEE" w:rsidRDefault="00D557B1">
      <w:r w:rsidRPr="00E95FEE">
        <w:separator/>
      </w:r>
    </w:p>
  </w:endnote>
  <w:endnote w:type="continuationSeparator" w:id="0">
    <w:p w:rsidR="001B0333" w:rsidRPr="00E95FEE" w:rsidRDefault="00D557B1">
      <w:r w:rsidRPr="00E95F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50" w:rsidRPr="00E95FEE" w:rsidRDefault="00E95FEE" w:rsidP="00E95FEE">
    <w:pPr>
      <w:pStyle w:val="Pieddepage"/>
    </w:pPr>
    <w:r w:rsidRPr="00E95FEE">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E95FEE" w:rsidRDefault="00E95FEE" w:rsidP="00E95FEE">
    <w:pPr>
      <w:pStyle w:val="Pieddepage"/>
    </w:pPr>
    <w:r w:rsidRPr="00E95FEE">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E95FEE" w:rsidRDefault="00E95FEE" w:rsidP="00E95FEE">
    <w:pPr>
      <w:pStyle w:val="Pieddepage"/>
    </w:pPr>
    <w:r w:rsidRPr="00E95FE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333" w:rsidRPr="00E95FEE" w:rsidRDefault="00D557B1">
      <w:r w:rsidRPr="00E95FEE">
        <w:separator/>
      </w:r>
    </w:p>
  </w:footnote>
  <w:footnote w:type="continuationSeparator" w:id="0">
    <w:p w:rsidR="001B0333" w:rsidRPr="00E95FEE" w:rsidRDefault="00D557B1">
      <w:r w:rsidRPr="00E95FEE">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EE" w:rsidRPr="00E95FEE" w:rsidRDefault="00E95FEE" w:rsidP="00E95FEE">
    <w:pPr>
      <w:pStyle w:val="En-tte"/>
      <w:spacing w:after="240"/>
      <w:jc w:val="center"/>
    </w:pPr>
    <w:r w:rsidRPr="00E95FEE">
      <w:t>G/SPS/N/</w:t>
    </w:r>
    <w:proofErr w:type="spellStart"/>
    <w:r w:rsidRPr="00E95FEE">
      <w:t>CHL</w:t>
    </w:r>
    <w:proofErr w:type="spellEnd"/>
    <w:r w:rsidRPr="00E95FEE">
      <w:t>/576</w:t>
    </w:r>
  </w:p>
  <w:p w:rsidR="00E95FEE" w:rsidRPr="00E95FEE" w:rsidRDefault="00E95FEE" w:rsidP="00E95FEE">
    <w:pPr>
      <w:pStyle w:val="En-tte"/>
      <w:pBdr>
        <w:bottom w:val="single" w:sz="4" w:space="1" w:color="auto"/>
      </w:pBdr>
      <w:jc w:val="center"/>
    </w:pPr>
    <w:r w:rsidRPr="00E95FEE">
      <w:t xml:space="preserve">- </w:t>
    </w:r>
    <w:r w:rsidRPr="00E95FEE">
      <w:fldChar w:fldCharType="begin"/>
    </w:r>
    <w:r w:rsidRPr="00E95FEE">
      <w:instrText xml:space="preserve"> PAGE  \* Arabic  \* MERGEFORMAT </w:instrText>
    </w:r>
    <w:r w:rsidRPr="00E95FEE">
      <w:fldChar w:fldCharType="separate"/>
    </w:r>
    <w:r w:rsidRPr="00E95FEE">
      <w:t>1</w:t>
    </w:r>
    <w:r w:rsidRPr="00E95FEE">
      <w:fldChar w:fldCharType="end"/>
    </w:r>
    <w:r w:rsidRPr="00E95FEE">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EE" w:rsidRPr="00E95FEE" w:rsidRDefault="00E95FEE" w:rsidP="00E95FEE">
    <w:pPr>
      <w:pStyle w:val="En-tte"/>
      <w:spacing w:after="240"/>
      <w:jc w:val="center"/>
    </w:pPr>
    <w:r w:rsidRPr="00E95FEE">
      <w:t>G/SPS/N/</w:t>
    </w:r>
    <w:proofErr w:type="spellStart"/>
    <w:r w:rsidRPr="00E95FEE">
      <w:t>CHL</w:t>
    </w:r>
    <w:proofErr w:type="spellEnd"/>
    <w:r w:rsidRPr="00E95FEE">
      <w:t>/576</w:t>
    </w:r>
  </w:p>
  <w:p w:rsidR="00E95FEE" w:rsidRPr="00E95FEE" w:rsidRDefault="00E95FEE" w:rsidP="00E95FEE">
    <w:pPr>
      <w:pStyle w:val="En-tte"/>
      <w:pBdr>
        <w:bottom w:val="single" w:sz="4" w:space="1" w:color="auto"/>
      </w:pBdr>
      <w:jc w:val="center"/>
    </w:pPr>
    <w:r w:rsidRPr="00E95FEE">
      <w:t xml:space="preserve">- </w:t>
    </w:r>
    <w:r w:rsidRPr="00E95FEE">
      <w:fldChar w:fldCharType="begin"/>
    </w:r>
    <w:r w:rsidRPr="00E95FEE">
      <w:instrText xml:space="preserve"> PAGE  \* Arabic  \* MERGEFORMAT </w:instrText>
    </w:r>
    <w:r w:rsidRPr="00E95FEE">
      <w:fldChar w:fldCharType="separate"/>
    </w:r>
    <w:r w:rsidR="00FA64E7">
      <w:rPr>
        <w:noProof/>
      </w:rPr>
      <w:t>2</w:t>
    </w:r>
    <w:r w:rsidRPr="00E95FEE">
      <w:fldChar w:fldCharType="end"/>
    </w:r>
    <w:r w:rsidRPr="00E95FE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E95FEE" w:rsidRPr="00E95FEE" w:rsidTr="00E95FEE">
      <w:trPr>
        <w:trHeight w:val="240"/>
        <w:jc w:val="center"/>
      </w:trPr>
      <w:tc>
        <w:tcPr>
          <w:tcW w:w="2053" w:type="pct"/>
          <w:shd w:val="clear" w:color="auto" w:fill="auto"/>
          <w:tcMar>
            <w:left w:w="108" w:type="dxa"/>
            <w:right w:w="108" w:type="dxa"/>
          </w:tcMar>
          <w:vAlign w:val="center"/>
        </w:tcPr>
        <w:p w:rsidR="00E95FEE" w:rsidRPr="00E95FEE" w:rsidRDefault="00E95FEE" w:rsidP="00E95FEE">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E95FEE" w:rsidRPr="00E95FEE" w:rsidRDefault="00E95FEE" w:rsidP="00E95FEE">
          <w:pPr>
            <w:jc w:val="right"/>
            <w:rPr>
              <w:rFonts w:eastAsia="Verdana" w:cs="Verdana"/>
              <w:b/>
              <w:color w:val="FF0000"/>
              <w:szCs w:val="18"/>
            </w:rPr>
          </w:pPr>
        </w:p>
      </w:tc>
    </w:tr>
    <w:tr w:rsidR="00E95FEE" w:rsidRPr="00E95FEE" w:rsidTr="00E95FEE">
      <w:trPr>
        <w:trHeight w:val="213"/>
        <w:jc w:val="center"/>
      </w:trPr>
      <w:tc>
        <w:tcPr>
          <w:tcW w:w="2053" w:type="pct"/>
          <w:vMerge w:val="restart"/>
          <w:shd w:val="clear" w:color="auto" w:fill="auto"/>
          <w:tcMar>
            <w:left w:w="0" w:type="dxa"/>
            <w:right w:w="0" w:type="dxa"/>
          </w:tcMar>
        </w:tcPr>
        <w:p w:rsidR="00E95FEE" w:rsidRPr="00E95FEE" w:rsidRDefault="00E95FEE" w:rsidP="00E95FEE">
          <w:pPr>
            <w:jc w:val="left"/>
            <w:rPr>
              <w:rFonts w:eastAsia="Verdana" w:cs="Verdana"/>
              <w:szCs w:val="18"/>
            </w:rPr>
          </w:pPr>
          <w:r w:rsidRPr="00E95FEE">
            <w:rPr>
              <w:rFonts w:eastAsia="Verdana" w:cs="Verdana"/>
              <w:noProof/>
              <w:szCs w:val="18"/>
              <w:lang w:val="fr-FR" w:eastAsia="fr-FR"/>
            </w:rPr>
            <w:drawing>
              <wp:inline distT="0" distB="0" distL="0" distR="0" wp14:anchorId="3D9FF143" wp14:editId="3BF76D5C">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E95FEE" w:rsidRPr="00E95FEE" w:rsidRDefault="00E95FEE" w:rsidP="00E95FEE">
          <w:pPr>
            <w:jc w:val="right"/>
            <w:rPr>
              <w:rFonts w:eastAsia="Verdana" w:cs="Verdana"/>
              <w:b/>
              <w:szCs w:val="18"/>
            </w:rPr>
          </w:pPr>
        </w:p>
      </w:tc>
    </w:tr>
    <w:tr w:rsidR="00E95FEE" w:rsidRPr="00E95FEE" w:rsidTr="00E95FEE">
      <w:trPr>
        <w:trHeight w:val="868"/>
        <w:jc w:val="center"/>
      </w:trPr>
      <w:tc>
        <w:tcPr>
          <w:tcW w:w="2053" w:type="pct"/>
          <w:vMerge/>
          <w:shd w:val="clear" w:color="auto" w:fill="auto"/>
          <w:tcMar>
            <w:left w:w="108" w:type="dxa"/>
            <w:right w:w="108" w:type="dxa"/>
          </w:tcMar>
        </w:tcPr>
        <w:p w:rsidR="00E95FEE" w:rsidRPr="00E95FEE" w:rsidRDefault="00E95FEE" w:rsidP="00E95FEE">
          <w:pPr>
            <w:jc w:val="left"/>
            <w:rPr>
              <w:rFonts w:eastAsia="Verdana" w:cs="Verdana"/>
              <w:noProof/>
              <w:szCs w:val="18"/>
              <w:lang w:eastAsia="en-GB"/>
            </w:rPr>
          </w:pPr>
        </w:p>
      </w:tc>
      <w:tc>
        <w:tcPr>
          <w:tcW w:w="2947" w:type="pct"/>
          <w:gridSpan w:val="2"/>
          <w:shd w:val="clear" w:color="auto" w:fill="auto"/>
          <w:tcMar>
            <w:left w:w="108" w:type="dxa"/>
            <w:right w:w="108" w:type="dxa"/>
          </w:tcMar>
        </w:tcPr>
        <w:p w:rsidR="00E95FEE" w:rsidRPr="00E95FEE" w:rsidRDefault="00E95FEE" w:rsidP="00E95FEE">
          <w:pPr>
            <w:jc w:val="right"/>
            <w:rPr>
              <w:rFonts w:eastAsia="Verdana" w:cs="Verdana"/>
              <w:b/>
              <w:szCs w:val="18"/>
            </w:rPr>
          </w:pPr>
          <w:r w:rsidRPr="00E95FEE">
            <w:rPr>
              <w:b/>
              <w:szCs w:val="18"/>
            </w:rPr>
            <w:t>G/SPS/N/</w:t>
          </w:r>
          <w:proofErr w:type="spellStart"/>
          <w:r w:rsidRPr="00E95FEE">
            <w:rPr>
              <w:b/>
              <w:szCs w:val="18"/>
            </w:rPr>
            <w:t>CHL</w:t>
          </w:r>
          <w:proofErr w:type="spellEnd"/>
          <w:r w:rsidRPr="00E95FEE">
            <w:rPr>
              <w:b/>
              <w:szCs w:val="18"/>
            </w:rPr>
            <w:t>/576</w:t>
          </w:r>
        </w:p>
      </w:tc>
    </w:tr>
    <w:tr w:rsidR="00E95FEE" w:rsidRPr="00E95FEE" w:rsidTr="00E95FEE">
      <w:trPr>
        <w:trHeight w:val="240"/>
        <w:jc w:val="center"/>
      </w:trPr>
      <w:tc>
        <w:tcPr>
          <w:tcW w:w="2053" w:type="pct"/>
          <w:vMerge/>
          <w:shd w:val="clear" w:color="auto" w:fill="auto"/>
          <w:tcMar>
            <w:left w:w="108" w:type="dxa"/>
            <w:right w:w="108" w:type="dxa"/>
          </w:tcMar>
          <w:vAlign w:val="center"/>
        </w:tcPr>
        <w:p w:rsidR="00E95FEE" w:rsidRPr="00E95FEE" w:rsidRDefault="00E95FEE" w:rsidP="00E95FEE">
          <w:pPr>
            <w:rPr>
              <w:rFonts w:eastAsia="Verdana" w:cs="Verdana"/>
              <w:szCs w:val="18"/>
            </w:rPr>
          </w:pPr>
        </w:p>
      </w:tc>
      <w:tc>
        <w:tcPr>
          <w:tcW w:w="2947" w:type="pct"/>
          <w:gridSpan w:val="2"/>
          <w:shd w:val="clear" w:color="auto" w:fill="auto"/>
          <w:tcMar>
            <w:left w:w="108" w:type="dxa"/>
            <w:right w:w="108" w:type="dxa"/>
          </w:tcMar>
          <w:vAlign w:val="center"/>
        </w:tcPr>
        <w:p w:rsidR="00E95FEE" w:rsidRPr="00E95FEE" w:rsidRDefault="00FA64E7" w:rsidP="00FA64E7">
          <w:pPr>
            <w:jc w:val="right"/>
            <w:rPr>
              <w:rFonts w:eastAsia="Verdana" w:cs="Verdana"/>
              <w:szCs w:val="18"/>
            </w:rPr>
          </w:pPr>
          <w:r>
            <w:rPr>
              <w:rFonts w:eastAsia="Verdana" w:cs="Verdana"/>
              <w:szCs w:val="18"/>
            </w:rPr>
            <w:t>20</w:t>
          </w:r>
          <w:r w:rsidR="00E95FEE" w:rsidRPr="00E95FEE">
            <w:rPr>
              <w:rFonts w:eastAsia="Verdana" w:cs="Verdana"/>
              <w:szCs w:val="18"/>
            </w:rPr>
            <w:t> August 2018</w:t>
          </w:r>
        </w:p>
      </w:tc>
    </w:tr>
    <w:tr w:rsidR="00E95FEE" w:rsidRPr="00E95FEE" w:rsidTr="00E95FEE">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E95FEE" w:rsidRPr="00E95FEE" w:rsidRDefault="00E95FEE" w:rsidP="00E95FEE">
          <w:pPr>
            <w:jc w:val="left"/>
            <w:rPr>
              <w:rFonts w:eastAsia="Verdana" w:cs="Verdana"/>
              <w:b/>
              <w:szCs w:val="18"/>
            </w:rPr>
          </w:pPr>
          <w:r w:rsidRPr="00E95FEE">
            <w:rPr>
              <w:rFonts w:eastAsia="Verdana" w:cs="Verdana"/>
              <w:color w:val="FF0000"/>
              <w:szCs w:val="18"/>
            </w:rPr>
            <w:t>(18</w:t>
          </w:r>
          <w:r w:rsidRPr="00E95FEE">
            <w:rPr>
              <w:rFonts w:eastAsia="Verdana" w:cs="Verdana"/>
              <w:color w:val="FF0000"/>
              <w:szCs w:val="18"/>
            </w:rPr>
            <w:noBreakHyphen/>
          </w:r>
          <w:r w:rsidR="00FA64E7">
            <w:rPr>
              <w:rFonts w:eastAsia="Verdana" w:cs="Verdana"/>
              <w:color w:val="FF0000"/>
              <w:szCs w:val="18"/>
            </w:rPr>
            <w:t>5263</w:t>
          </w:r>
          <w:r w:rsidRPr="00E95FEE">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E95FEE" w:rsidRPr="00E95FEE" w:rsidRDefault="00E95FEE" w:rsidP="00E95FEE">
          <w:pPr>
            <w:jc w:val="right"/>
            <w:rPr>
              <w:rFonts w:eastAsia="Verdana" w:cs="Verdana"/>
              <w:szCs w:val="18"/>
            </w:rPr>
          </w:pPr>
          <w:r w:rsidRPr="00E95FEE">
            <w:rPr>
              <w:rFonts w:eastAsia="Verdana" w:cs="Verdana"/>
              <w:szCs w:val="18"/>
            </w:rPr>
            <w:t xml:space="preserve">Page: </w:t>
          </w:r>
          <w:r w:rsidRPr="00E95FEE">
            <w:rPr>
              <w:rFonts w:eastAsia="Verdana" w:cs="Verdana"/>
              <w:szCs w:val="18"/>
            </w:rPr>
            <w:fldChar w:fldCharType="begin"/>
          </w:r>
          <w:r w:rsidRPr="00E95FEE">
            <w:rPr>
              <w:rFonts w:eastAsia="Verdana" w:cs="Verdana"/>
              <w:szCs w:val="18"/>
            </w:rPr>
            <w:instrText xml:space="preserve"> PAGE  \* Arabic  \* MERGEFORMAT </w:instrText>
          </w:r>
          <w:r w:rsidRPr="00E95FEE">
            <w:rPr>
              <w:rFonts w:eastAsia="Verdana" w:cs="Verdana"/>
              <w:szCs w:val="18"/>
            </w:rPr>
            <w:fldChar w:fldCharType="separate"/>
          </w:r>
          <w:r w:rsidR="00FA64E7">
            <w:rPr>
              <w:rFonts w:eastAsia="Verdana" w:cs="Verdana"/>
              <w:noProof/>
              <w:szCs w:val="18"/>
            </w:rPr>
            <w:t>1</w:t>
          </w:r>
          <w:r w:rsidRPr="00E95FEE">
            <w:rPr>
              <w:rFonts w:eastAsia="Verdana" w:cs="Verdana"/>
              <w:szCs w:val="18"/>
            </w:rPr>
            <w:fldChar w:fldCharType="end"/>
          </w:r>
          <w:r w:rsidRPr="00E95FEE">
            <w:rPr>
              <w:rFonts w:eastAsia="Verdana" w:cs="Verdana"/>
              <w:szCs w:val="18"/>
            </w:rPr>
            <w:t>/</w:t>
          </w:r>
          <w:r w:rsidRPr="00E95FEE">
            <w:rPr>
              <w:rFonts w:eastAsia="Verdana" w:cs="Verdana"/>
              <w:szCs w:val="18"/>
            </w:rPr>
            <w:fldChar w:fldCharType="begin"/>
          </w:r>
          <w:r w:rsidRPr="00E95FEE">
            <w:rPr>
              <w:rFonts w:eastAsia="Verdana" w:cs="Verdana"/>
              <w:szCs w:val="18"/>
            </w:rPr>
            <w:instrText xml:space="preserve"> NUMPAGES  \# "0" \* Arabic  \* MERGEFORMAT </w:instrText>
          </w:r>
          <w:r w:rsidRPr="00E95FEE">
            <w:rPr>
              <w:rFonts w:eastAsia="Verdana" w:cs="Verdana"/>
              <w:szCs w:val="18"/>
            </w:rPr>
            <w:fldChar w:fldCharType="separate"/>
          </w:r>
          <w:r w:rsidR="00FA64E7">
            <w:rPr>
              <w:rFonts w:eastAsia="Verdana" w:cs="Verdana"/>
              <w:noProof/>
              <w:szCs w:val="18"/>
            </w:rPr>
            <w:t>2</w:t>
          </w:r>
          <w:r w:rsidRPr="00E95FEE">
            <w:rPr>
              <w:rFonts w:eastAsia="Verdana" w:cs="Verdana"/>
              <w:szCs w:val="18"/>
            </w:rPr>
            <w:fldChar w:fldCharType="end"/>
          </w:r>
        </w:p>
      </w:tc>
    </w:tr>
    <w:tr w:rsidR="00E95FEE" w:rsidRPr="00E95FEE" w:rsidTr="00E95FEE">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E95FEE" w:rsidRPr="00E95FEE" w:rsidRDefault="00E95FEE" w:rsidP="00E95FEE">
          <w:pPr>
            <w:jc w:val="left"/>
            <w:rPr>
              <w:rFonts w:eastAsia="Verdana" w:cs="Verdana"/>
              <w:szCs w:val="18"/>
            </w:rPr>
          </w:pPr>
          <w:r w:rsidRPr="00E95FEE">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E95FEE" w:rsidRPr="00E95FEE" w:rsidRDefault="00E95FEE" w:rsidP="00E95FEE">
          <w:pPr>
            <w:jc w:val="right"/>
            <w:rPr>
              <w:rFonts w:eastAsia="Verdana" w:cs="Verdana"/>
              <w:bCs/>
              <w:szCs w:val="18"/>
            </w:rPr>
          </w:pPr>
          <w:r w:rsidRPr="00E95FEE">
            <w:rPr>
              <w:rFonts w:eastAsia="Verdana" w:cs="Verdana"/>
              <w:bCs/>
              <w:szCs w:val="18"/>
            </w:rPr>
            <w:t>Original: Spanish</w:t>
          </w:r>
        </w:p>
      </w:tc>
    </w:tr>
  </w:tbl>
  <w:p w:rsidR="00DD65B2" w:rsidRPr="00E95FEE" w:rsidRDefault="00FA64E7" w:rsidP="00E95F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C7D269C0"/>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7CEA8EE8"/>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73C2612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3BFA3C08"/>
    <w:numStyleLink w:val="LegalHeadings"/>
  </w:abstractNum>
  <w:abstractNum w:abstractNumId="12">
    <w:nsid w:val="57551E12"/>
    <w:multiLevelType w:val="multilevel"/>
    <w:tmpl w:val="3BFA3C0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E3"/>
    <w:rsid w:val="001315B5"/>
    <w:rsid w:val="001B0333"/>
    <w:rsid w:val="00296793"/>
    <w:rsid w:val="008773D4"/>
    <w:rsid w:val="008C678E"/>
    <w:rsid w:val="009028B9"/>
    <w:rsid w:val="009660E3"/>
    <w:rsid w:val="009E5CF0"/>
    <w:rsid w:val="00C83A6D"/>
    <w:rsid w:val="00D557B1"/>
    <w:rsid w:val="00D713FD"/>
    <w:rsid w:val="00E95FEE"/>
    <w:rsid w:val="00FA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E95FEE"/>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E95FEE"/>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E95FEE"/>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E95FEE"/>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E95FEE"/>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E95FEE"/>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E95FEE"/>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E95FEE"/>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E95FEE"/>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E95FEE"/>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E95FEE"/>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E95FEE"/>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E95FEE"/>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E95FEE"/>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E95FEE"/>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E95FEE"/>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E95FEE"/>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E95FEE"/>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E95FEE"/>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E95FEE"/>
    <w:rPr>
      <w:rFonts w:ascii="Tahoma" w:hAnsi="Tahoma" w:cs="Tahoma"/>
      <w:sz w:val="16"/>
      <w:szCs w:val="16"/>
    </w:rPr>
  </w:style>
  <w:style w:type="character" w:customStyle="1" w:styleId="TextedebullesCar">
    <w:name w:val="Texte de bulles Car"/>
    <w:basedOn w:val="Policepardfaut"/>
    <w:link w:val="Textedebulles"/>
    <w:uiPriority w:val="99"/>
    <w:semiHidden/>
    <w:rsid w:val="00E95FEE"/>
    <w:rPr>
      <w:rFonts w:ascii="Tahoma" w:eastAsiaTheme="minorHAnsi" w:hAnsi="Tahoma" w:cs="Tahoma"/>
      <w:sz w:val="16"/>
      <w:szCs w:val="16"/>
      <w:lang w:val="en-GB"/>
    </w:rPr>
  </w:style>
  <w:style w:type="paragraph" w:customStyle="1" w:styleId="Answer">
    <w:name w:val="Answer"/>
    <w:basedOn w:val="Normal"/>
    <w:link w:val="AnswerChar"/>
    <w:uiPriority w:val="6"/>
    <w:qFormat/>
    <w:rsid w:val="00E95FEE"/>
    <w:pPr>
      <w:spacing w:after="240"/>
      <w:ind w:left="1077"/>
    </w:pPr>
    <w:rPr>
      <w:rFonts w:eastAsia="Calibri" w:cs="Times New Roman"/>
    </w:rPr>
  </w:style>
  <w:style w:type="character" w:customStyle="1" w:styleId="AnswerChar">
    <w:name w:val="Answer Char"/>
    <w:link w:val="Answer"/>
    <w:uiPriority w:val="6"/>
    <w:rsid w:val="00E95FEE"/>
    <w:rPr>
      <w:rFonts w:ascii="Verdana" w:hAnsi="Verdana"/>
      <w:sz w:val="18"/>
      <w:szCs w:val="22"/>
    </w:rPr>
  </w:style>
  <w:style w:type="paragraph" w:styleId="Corpsdetexte">
    <w:name w:val="Body Text"/>
    <w:basedOn w:val="Normal"/>
    <w:link w:val="CorpsdetexteCar"/>
    <w:uiPriority w:val="1"/>
    <w:qFormat/>
    <w:rsid w:val="00E95FEE"/>
    <w:pPr>
      <w:numPr>
        <w:ilvl w:val="6"/>
        <w:numId w:val="3"/>
      </w:numPr>
      <w:spacing w:after="240"/>
    </w:pPr>
  </w:style>
  <w:style w:type="character" w:customStyle="1" w:styleId="CorpsdetexteCar">
    <w:name w:val="Corps de texte Car"/>
    <w:basedOn w:val="Policepardfaut"/>
    <w:link w:val="Corpsdetexte"/>
    <w:uiPriority w:val="1"/>
    <w:rsid w:val="00E95FEE"/>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E95FEE"/>
    <w:pPr>
      <w:numPr>
        <w:ilvl w:val="7"/>
        <w:numId w:val="3"/>
      </w:numPr>
      <w:spacing w:after="240"/>
    </w:pPr>
  </w:style>
  <w:style w:type="character" w:customStyle="1" w:styleId="Corpsdetexte2Car">
    <w:name w:val="Corps de texte 2 Car"/>
    <w:basedOn w:val="Policepardfaut"/>
    <w:link w:val="Corpsdetexte2"/>
    <w:uiPriority w:val="1"/>
    <w:rsid w:val="00E95FEE"/>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E95FEE"/>
    <w:pPr>
      <w:numPr>
        <w:ilvl w:val="8"/>
        <w:numId w:val="3"/>
      </w:numPr>
      <w:spacing w:after="240"/>
    </w:pPr>
    <w:rPr>
      <w:szCs w:val="16"/>
    </w:rPr>
  </w:style>
  <w:style w:type="character" w:customStyle="1" w:styleId="Corpsdetexte3Car">
    <w:name w:val="Corps de texte 3 Car"/>
    <w:basedOn w:val="Policepardfaut"/>
    <w:link w:val="Corpsdetexte3"/>
    <w:uiPriority w:val="1"/>
    <w:rsid w:val="00E95FEE"/>
    <w:rPr>
      <w:rFonts w:ascii="Verdana" w:eastAsiaTheme="minorHAnsi" w:hAnsi="Verdana" w:cstheme="minorBidi"/>
      <w:sz w:val="18"/>
      <w:szCs w:val="16"/>
      <w:lang w:val="en-GB"/>
    </w:rPr>
  </w:style>
  <w:style w:type="paragraph" w:styleId="Lgende">
    <w:name w:val="caption"/>
    <w:basedOn w:val="Normal"/>
    <w:next w:val="Normal"/>
    <w:uiPriority w:val="6"/>
    <w:qFormat/>
    <w:rsid w:val="00E95FEE"/>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E95FEE"/>
    <w:rPr>
      <w:vertAlign w:val="superscript"/>
      <w:lang w:val="en-GB"/>
    </w:rPr>
  </w:style>
  <w:style w:type="paragraph" w:styleId="Notedebasdepage">
    <w:name w:val="footnote text"/>
    <w:basedOn w:val="Normal"/>
    <w:link w:val="NotedebasdepageCar"/>
    <w:uiPriority w:val="5"/>
    <w:rsid w:val="00E95FEE"/>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95FEE"/>
    <w:rPr>
      <w:rFonts w:ascii="Verdana" w:hAnsi="Verdana"/>
      <w:sz w:val="16"/>
      <w:szCs w:val="18"/>
      <w:lang w:eastAsia="en-GB"/>
    </w:rPr>
  </w:style>
  <w:style w:type="paragraph" w:styleId="Notedefin">
    <w:name w:val="endnote text"/>
    <w:basedOn w:val="Notedebasdepage"/>
    <w:link w:val="NotedefinCar"/>
    <w:uiPriority w:val="49"/>
    <w:rsid w:val="00E95FEE"/>
    <w:rPr>
      <w:szCs w:val="20"/>
    </w:rPr>
  </w:style>
  <w:style w:type="character" w:customStyle="1" w:styleId="NotedefinCar">
    <w:name w:val="Note de fin Car"/>
    <w:link w:val="Notedefin"/>
    <w:uiPriority w:val="49"/>
    <w:rsid w:val="00E95FEE"/>
    <w:rPr>
      <w:rFonts w:ascii="Verdana" w:hAnsi="Verdana"/>
      <w:sz w:val="16"/>
      <w:lang w:eastAsia="en-GB"/>
    </w:rPr>
  </w:style>
  <w:style w:type="paragraph" w:customStyle="1" w:styleId="FollowUp">
    <w:name w:val="FollowUp"/>
    <w:basedOn w:val="Normal"/>
    <w:link w:val="FollowUpChar"/>
    <w:uiPriority w:val="6"/>
    <w:qFormat/>
    <w:rsid w:val="00E95FEE"/>
    <w:pPr>
      <w:spacing w:after="240"/>
      <w:ind w:left="720"/>
    </w:pPr>
    <w:rPr>
      <w:rFonts w:eastAsia="Calibri" w:cs="Times New Roman"/>
      <w:i/>
    </w:rPr>
  </w:style>
  <w:style w:type="character" w:customStyle="1" w:styleId="FollowUpChar">
    <w:name w:val="FollowUp Char"/>
    <w:link w:val="FollowUp"/>
    <w:uiPriority w:val="6"/>
    <w:rsid w:val="00E95FEE"/>
    <w:rPr>
      <w:rFonts w:ascii="Verdana" w:hAnsi="Verdana"/>
      <w:i/>
      <w:sz w:val="18"/>
      <w:szCs w:val="22"/>
    </w:rPr>
  </w:style>
  <w:style w:type="paragraph" w:styleId="Pieddepage">
    <w:name w:val="footer"/>
    <w:basedOn w:val="Normal"/>
    <w:link w:val="PieddepageCar"/>
    <w:uiPriority w:val="3"/>
    <w:rsid w:val="00E95FEE"/>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E95FEE"/>
    <w:rPr>
      <w:rFonts w:ascii="Verdana" w:hAnsi="Verdana"/>
      <w:sz w:val="18"/>
      <w:szCs w:val="18"/>
      <w:lang w:eastAsia="en-GB"/>
    </w:rPr>
  </w:style>
  <w:style w:type="paragraph" w:customStyle="1" w:styleId="FootnoteQuotation">
    <w:name w:val="Footnote Quotation"/>
    <w:basedOn w:val="Notedebasdepage"/>
    <w:uiPriority w:val="5"/>
    <w:rsid w:val="00E95FEE"/>
    <w:pPr>
      <w:ind w:left="567" w:right="567" w:firstLine="0"/>
    </w:pPr>
  </w:style>
  <w:style w:type="character" w:styleId="Appelnotedebasdep">
    <w:name w:val="footnote reference"/>
    <w:uiPriority w:val="5"/>
    <w:rsid w:val="00E95FEE"/>
    <w:rPr>
      <w:vertAlign w:val="superscript"/>
      <w:lang w:val="en-GB"/>
    </w:rPr>
  </w:style>
  <w:style w:type="paragraph" w:styleId="En-tte">
    <w:name w:val="header"/>
    <w:basedOn w:val="Normal"/>
    <w:link w:val="En-tteCar"/>
    <w:uiPriority w:val="3"/>
    <w:rsid w:val="00E95FEE"/>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E95FEE"/>
    <w:rPr>
      <w:rFonts w:ascii="Verdana" w:hAnsi="Verdana"/>
      <w:sz w:val="18"/>
      <w:szCs w:val="18"/>
      <w:lang w:eastAsia="en-GB"/>
    </w:rPr>
  </w:style>
  <w:style w:type="numbering" w:customStyle="1" w:styleId="LegalHeadings">
    <w:name w:val="LegalHeadings"/>
    <w:uiPriority w:val="99"/>
    <w:rsid w:val="00E95FEE"/>
    <w:pPr>
      <w:numPr>
        <w:numId w:val="6"/>
      </w:numPr>
    </w:pPr>
  </w:style>
  <w:style w:type="paragraph" w:styleId="Listepuces">
    <w:name w:val="List Bullet"/>
    <w:basedOn w:val="Normal"/>
    <w:uiPriority w:val="1"/>
    <w:rsid w:val="00E95FEE"/>
    <w:pPr>
      <w:numPr>
        <w:numId w:val="5"/>
      </w:numPr>
      <w:tabs>
        <w:tab w:val="left" w:pos="567"/>
      </w:tabs>
      <w:spacing w:after="240"/>
      <w:contextualSpacing/>
    </w:pPr>
  </w:style>
  <w:style w:type="paragraph" w:styleId="Listepuces2">
    <w:name w:val="List Bullet 2"/>
    <w:basedOn w:val="Normal"/>
    <w:uiPriority w:val="1"/>
    <w:rsid w:val="00E95FEE"/>
    <w:pPr>
      <w:numPr>
        <w:ilvl w:val="1"/>
        <w:numId w:val="5"/>
      </w:numPr>
      <w:tabs>
        <w:tab w:val="left" w:pos="907"/>
      </w:tabs>
      <w:spacing w:after="240"/>
      <w:contextualSpacing/>
    </w:pPr>
  </w:style>
  <w:style w:type="paragraph" w:styleId="Listepuces3">
    <w:name w:val="List Bullet 3"/>
    <w:basedOn w:val="Normal"/>
    <w:uiPriority w:val="1"/>
    <w:rsid w:val="00E95FEE"/>
    <w:pPr>
      <w:numPr>
        <w:ilvl w:val="2"/>
        <w:numId w:val="5"/>
      </w:numPr>
      <w:tabs>
        <w:tab w:val="left" w:pos="1247"/>
      </w:tabs>
      <w:spacing w:after="240"/>
      <w:contextualSpacing/>
    </w:pPr>
  </w:style>
  <w:style w:type="paragraph" w:styleId="Listepuces4">
    <w:name w:val="List Bullet 4"/>
    <w:basedOn w:val="Normal"/>
    <w:uiPriority w:val="1"/>
    <w:rsid w:val="00E95FEE"/>
    <w:pPr>
      <w:numPr>
        <w:ilvl w:val="3"/>
        <w:numId w:val="5"/>
      </w:numPr>
      <w:tabs>
        <w:tab w:val="left" w:pos="1587"/>
      </w:tabs>
      <w:spacing w:after="240"/>
      <w:contextualSpacing/>
    </w:pPr>
  </w:style>
  <w:style w:type="paragraph" w:styleId="Listepuces5">
    <w:name w:val="List Bullet 5"/>
    <w:basedOn w:val="Normal"/>
    <w:uiPriority w:val="1"/>
    <w:rsid w:val="00E95FEE"/>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E95FEE"/>
    <w:pPr>
      <w:ind w:left="720"/>
      <w:contextualSpacing/>
    </w:pPr>
  </w:style>
  <w:style w:type="numbering" w:customStyle="1" w:styleId="ListBullets">
    <w:name w:val="ListBullets"/>
    <w:uiPriority w:val="99"/>
    <w:rsid w:val="00E95FEE"/>
    <w:pPr>
      <w:numPr>
        <w:numId w:val="7"/>
      </w:numPr>
    </w:pPr>
  </w:style>
  <w:style w:type="paragraph" w:customStyle="1" w:styleId="Quotation">
    <w:name w:val="Quotation"/>
    <w:basedOn w:val="Normal"/>
    <w:uiPriority w:val="5"/>
    <w:qFormat/>
    <w:rsid w:val="00E95FEE"/>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95FEE"/>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E95FEE"/>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E95FEE"/>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E95FEE"/>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95FEE"/>
    <w:pPr>
      <w:spacing w:after="240"/>
      <w:outlineLvl w:val="1"/>
    </w:pPr>
    <w:rPr>
      <w:b/>
      <w:color w:val="006283"/>
    </w:rPr>
  </w:style>
  <w:style w:type="paragraph" w:customStyle="1" w:styleId="SummaryText">
    <w:name w:val="SummaryText"/>
    <w:basedOn w:val="Normal"/>
    <w:uiPriority w:val="4"/>
    <w:qFormat/>
    <w:rsid w:val="00E95FEE"/>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E95FEE"/>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E95FEE"/>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E95FEE"/>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E95FEE"/>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E95FEE"/>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95FEE"/>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95FEE"/>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E95FEE"/>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E95FEE"/>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E95FEE"/>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E95FEE"/>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E95FEE"/>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E95FEE"/>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E95FEE"/>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E95F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95FEE"/>
    <w:pPr>
      <w:tabs>
        <w:tab w:val="left" w:pos="851"/>
      </w:tabs>
      <w:ind w:left="851" w:hanging="851"/>
      <w:jc w:val="left"/>
    </w:pPr>
    <w:rPr>
      <w:sz w:val="16"/>
    </w:rPr>
  </w:style>
  <w:style w:type="character" w:styleId="Lienhypertexte">
    <w:name w:val="Hyperlink"/>
    <w:basedOn w:val="Policepardfaut"/>
    <w:uiPriority w:val="9"/>
    <w:unhideWhenUsed/>
    <w:rsid w:val="00E95FEE"/>
    <w:rPr>
      <w:color w:val="0000FF" w:themeColor="hyperlink"/>
      <w:u w:val="single"/>
      <w:lang w:val="en-GB"/>
    </w:rPr>
  </w:style>
  <w:style w:type="paragraph" w:styleId="Bibliographie">
    <w:name w:val="Bibliography"/>
    <w:basedOn w:val="Normal"/>
    <w:next w:val="Normal"/>
    <w:uiPriority w:val="49"/>
    <w:semiHidden/>
    <w:unhideWhenUsed/>
    <w:rsid w:val="00E95FEE"/>
  </w:style>
  <w:style w:type="paragraph" w:styleId="Normalcentr">
    <w:name w:val="Block Text"/>
    <w:basedOn w:val="Normal"/>
    <w:uiPriority w:val="99"/>
    <w:semiHidden/>
    <w:unhideWhenUsed/>
    <w:rsid w:val="00E95FE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E95FEE"/>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E95FEE"/>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E95FEE"/>
    <w:pPr>
      <w:spacing w:after="120"/>
      <w:ind w:left="283"/>
    </w:pPr>
  </w:style>
  <w:style w:type="character" w:customStyle="1" w:styleId="RetraitcorpsdetexteCar">
    <w:name w:val="Retrait corps de texte Car"/>
    <w:basedOn w:val="Policepardfaut"/>
    <w:link w:val="Retraitcorpsdetexte"/>
    <w:uiPriority w:val="99"/>
    <w:semiHidden/>
    <w:rsid w:val="00E95FEE"/>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E95FE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E95FEE"/>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E95FE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95FEE"/>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E95FE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95FEE"/>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E95FEE"/>
    <w:rPr>
      <w:b/>
      <w:bCs/>
      <w:smallCaps/>
      <w:spacing w:val="5"/>
      <w:lang w:val="en-GB"/>
    </w:rPr>
  </w:style>
  <w:style w:type="paragraph" w:styleId="Formuledepolitesse">
    <w:name w:val="Closing"/>
    <w:basedOn w:val="Normal"/>
    <w:link w:val="FormuledepolitesseCar"/>
    <w:uiPriority w:val="99"/>
    <w:semiHidden/>
    <w:unhideWhenUsed/>
    <w:rsid w:val="00E95FEE"/>
    <w:pPr>
      <w:ind w:left="4252"/>
    </w:pPr>
  </w:style>
  <w:style w:type="character" w:customStyle="1" w:styleId="FormuledepolitesseCar">
    <w:name w:val="Formule de politesse Car"/>
    <w:basedOn w:val="Policepardfaut"/>
    <w:link w:val="Formuledepolitesse"/>
    <w:uiPriority w:val="99"/>
    <w:semiHidden/>
    <w:rsid w:val="00E95FEE"/>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E95FEE"/>
    <w:rPr>
      <w:sz w:val="16"/>
      <w:szCs w:val="16"/>
      <w:lang w:val="en-GB"/>
    </w:rPr>
  </w:style>
  <w:style w:type="paragraph" w:styleId="Commentaire">
    <w:name w:val="annotation text"/>
    <w:basedOn w:val="Normal"/>
    <w:link w:val="CommentaireCar"/>
    <w:uiPriority w:val="99"/>
    <w:unhideWhenUsed/>
    <w:rsid w:val="00E95FEE"/>
    <w:rPr>
      <w:sz w:val="20"/>
      <w:szCs w:val="20"/>
    </w:rPr>
  </w:style>
  <w:style w:type="character" w:customStyle="1" w:styleId="CommentaireCar">
    <w:name w:val="Commentaire Car"/>
    <w:basedOn w:val="Policepardfaut"/>
    <w:link w:val="Commentaire"/>
    <w:uiPriority w:val="99"/>
    <w:rsid w:val="00E95FEE"/>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E95FEE"/>
    <w:rPr>
      <w:b/>
      <w:bCs/>
    </w:rPr>
  </w:style>
  <w:style w:type="character" w:customStyle="1" w:styleId="ObjetducommentaireCar">
    <w:name w:val="Objet du commentaire Car"/>
    <w:basedOn w:val="CommentaireCar"/>
    <w:link w:val="Objetducommentaire"/>
    <w:uiPriority w:val="99"/>
    <w:rsid w:val="00E95FEE"/>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E95FEE"/>
  </w:style>
  <w:style w:type="character" w:customStyle="1" w:styleId="DateCar">
    <w:name w:val="Date Car"/>
    <w:basedOn w:val="Policepardfaut"/>
    <w:link w:val="Date"/>
    <w:uiPriority w:val="99"/>
    <w:semiHidden/>
    <w:rsid w:val="00E95FEE"/>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E95FE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95FEE"/>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E95FEE"/>
  </w:style>
  <w:style w:type="character" w:customStyle="1" w:styleId="SignaturelectroniqueCar">
    <w:name w:val="Signature électronique Car"/>
    <w:basedOn w:val="Policepardfaut"/>
    <w:link w:val="Signaturelectronique"/>
    <w:uiPriority w:val="99"/>
    <w:semiHidden/>
    <w:rsid w:val="00E95FEE"/>
    <w:rPr>
      <w:rFonts w:ascii="Verdana" w:eastAsiaTheme="minorHAnsi" w:hAnsi="Verdana" w:cstheme="minorBidi"/>
      <w:sz w:val="18"/>
      <w:szCs w:val="22"/>
      <w:lang w:val="en-GB"/>
    </w:rPr>
  </w:style>
  <w:style w:type="character" w:styleId="Accentuation">
    <w:name w:val="Emphasis"/>
    <w:basedOn w:val="Policepardfaut"/>
    <w:uiPriority w:val="99"/>
    <w:semiHidden/>
    <w:qFormat/>
    <w:rsid w:val="00E95FEE"/>
    <w:rPr>
      <w:i/>
      <w:iCs/>
      <w:lang w:val="en-GB"/>
    </w:rPr>
  </w:style>
  <w:style w:type="paragraph" w:styleId="Adressedestinataire">
    <w:name w:val="envelope address"/>
    <w:basedOn w:val="Normal"/>
    <w:uiPriority w:val="99"/>
    <w:semiHidden/>
    <w:unhideWhenUsed/>
    <w:rsid w:val="00E95FE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95FEE"/>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E95FEE"/>
    <w:rPr>
      <w:color w:val="800080" w:themeColor="followedHyperlink"/>
      <w:u w:val="single"/>
      <w:lang w:val="en-GB"/>
    </w:rPr>
  </w:style>
  <w:style w:type="character" w:styleId="AcronymeHTML">
    <w:name w:val="HTML Acronym"/>
    <w:basedOn w:val="Policepardfaut"/>
    <w:uiPriority w:val="99"/>
    <w:semiHidden/>
    <w:unhideWhenUsed/>
    <w:rsid w:val="00E95FEE"/>
    <w:rPr>
      <w:lang w:val="en-GB"/>
    </w:rPr>
  </w:style>
  <w:style w:type="paragraph" w:styleId="AdresseHTML">
    <w:name w:val="HTML Address"/>
    <w:basedOn w:val="Normal"/>
    <w:link w:val="AdresseHTMLCar"/>
    <w:uiPriority w:val="99"/>
    <w:semiHidden/>
    <w:unhideWhenUsed/>
    <w:rsid w:val="00E95FEE"/>
    <w:rPr>
      <w:i/>
      <w:iCs/>
    </w:rPr>
  </w:style>
  <w:style w:type="character" w:customStyle="1" w:styleId="AdresseHTMLCar">
    <w:name w:val="Adresse HTML Car"/>
    <w:basedOn w:val="Policepardfaut"/>
    <w:link w:val="AdresseHTML"/>
    <w:uiPriority w:val="99"/>
    <w:semiHidden/>
    <w:rsid w:val="00E95FEE"/>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E95FEE"/>
    <w:rPr>
      <w:i/>
      <w:iCs/>
      <w:lang w:val="en-GB"/>
    </w:rPr>
  </w:style>
  <w:style w:type="character" w:styleId="CodeHTML">
    <w:name w:val="HTML Code"/>
    <w:basedOn w:val="Policepardfaut"/>
    <w:uiPriority w:val="99"/>
    <w:semiHidden/>
    <w:unhideWhenUsed/>
    <w:rsid w:val="00E95FEE"/>
    <w:rPr>
      <w:rFonts w:ascii="Consolas" w:hAnsi="Consolas" w:cs="Consolas"/>
      <w:sz w:val="20"/>
      <w:szCs w:val="20"/>
      <w:lang w:val="en-GB"/>
    </w:rPr>
  </w:style>
  <w:style w:type="character" w:styleId="DfinitionHTML">
    <w:name w:val="HTML Definition"/>
    <w:basedOn w:val="Policepardfaut"/>
    <w:uiPriority w:val="99"/>
    <w:semiHidden/>
    <w:unhideWhenUsed/>
    <w:rsid w:val="00E95FEE"/>
    <w:rPr>
      <w:i/>
      <w:iCs/>
      <w:lang w:val="en-GB"/>
    </w:rPr>
  </w:style>
  <w:style w:type="character" w:styleId="ClavierHTML">
    <w:name w:val="HTML Keyboard"/>
    <w:basedOn w:val="Policepardfaut"/>
    <w:uiPriority w:val="99"/>
    <w:semiHidden/>
    <w:unhideWhenUsed/>
    <w:rsid w:val="00E95FEE"/>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E95FEE"/>
    <w:rPr>
      <w:rFonts w:ascii="Consolas" w:hAnsi="Consolas" w:cs="Consolas"/>
      <w:sz w:val="20"/>
      <w:szCs w:val="20"/>
    </w:rPr>
  </w:style>
  <w:style w:type="character" w:customStyle="1" w:styleId="PrformatHTMLCar">
    <w:name w:val="Préformaté HTML Car"/>
    <w:basedOn w:val="Policepardfaut"/>
    <w:link w:val="PrformatHTML"/>
    <w:uiPriority w:val="99"/>
    <w:semiHidden/>
    <w:rsid w:val="00E95FEE"/>
    <w:rPr>
      <w:rFonts w:ascii="Consolas" w:eastAsiaTheme="minorHAnsi" w:hAnsi="Consolas" w:cs="Consolas"/>
      <w:lang w:val="en-GB"/>
    </w:rPr>
  </w:style>
  <w:style w:type="character" w:styleId="ExempleHTML">
    <w:name w:val="HTML Sample"/>
    <w:basedOn w:val="Policepardfaut"/>
    <w:uiPriority w:val="99"/>
    <w:semiHidden/>
    <w:unhideWhenUsed/>
    <w:rsid w:val="00E95FEE"/>
    <w:rPr>
      <w:rFonts w:ascii="Consolas" w:hAnsi="Consolas" w:cs="Consolas"/>
      <w:sz w:val="24"/>
      <w:szCs w:val="24"/>
      <w:lang w:val="en-GB"/>
    </w:rPr>
  </w:style>
  <w:style w:type="character" w:styleId="MachinecrireHTML">
    <w:name w:val="HTML Typewriter"/>
    <w:basedOn w:val="Policepardfaut"/>
    <w:uiPriority w:val="99"/>
    <w:semiHidden/>
    <w:unhideWhenUsed/>
    <w:rsid w:val="00E95FEE"/>
    <w:rPr>
      <w:rFonts w:ascii="Consolas" w:hAnsi="Consolas" w:cs="Consolas"/>
      <w:sz w:val="20"/>
      <w:szCs w:val="20"/>
      <w:lang w:val="en-GB"/>
    </w:rPr>
  </w:style>
  <w:style w:type="character" w:styleId="VariableHTML">
    <w:name w:val="HTML Variable"/>
    <w:basedOn w:val="Policepardfaut"/>
    <w:uiPriority w:val="99"/>
    <w:semiHidden/>
    <w:unhideWhenUsed/>
    <w:rsid w:val="00E95FEE"/>
    <w:rPr>
      <w:i/>
      <w:iCs/>
      <w:lang w:val="en-GB"/>
    </w:rPr>
  </w:style>
  <w:style w:type="paragraph" w:styleId="Index1">
    <w:name w:val="index 1"/>
    <w:basedOn w:val="Normal"/>
    <w:next w:val="Normal"/>
    <w:uiPriority w:val="99"/>
    <w:semiHidden/>
    <w:unhideWhenUsed/>
    <w:rsid w:val="00E95FEE"/>
    <w:pPr>
      <w:ind w:left="180" w:hanging="180"/>
    </w:pPr>
  </w:style>
  <w:style w:type="paragraph" w:styleId="Index2">
    <w:name w:val="index 2"/>
    <w:basedOn w:val="Normal"/>
    <w:next w:val="Normal"/>
    <w:uiPriority w:val="99"/>
    <w:semiHidden/>
    <w:unhideWhenUsed/>
    <w:rsid w:val="00E95FEE"/>
    <w:pPr>
      <w:ind w:left="360" w:hanging="180"/>
    </w:pPr>
  </w:style>
  <w:style w:type="paragraph" w:styleId="Index3">
    <w:name w:val="index 3"/>
    <w:basedOn w:val="Normal"/>
    <w:next w:val="Normal"/>
    <w:uiPriority w:val="99"/>
    <w:semiHidden/>
    <w:unhideWhenUsed/>
    <w:rsid w:val="00E95FEE"/>
    <w:pPr>
      <w:ind w:left="540" w:hanging="180"/>
    </w:pPr>
  </w:style>
  <w:style w:type="paragraph" w:styleId="Index4">
    <w:name w:val="index 4"/>
    <w:basedOn w:val="Normal"/>
    <w:next w:val="Normal"/>
    <w:uiPriority w:val="99"/>
    <w:semiHidden/>
    <w:unhideWhenUsed/>
    <w:rsid w:val="00E95FEE"/>
    <w:pPr>
      <w:ind w:left="720" w:hanging="180"/>
    </w:pPr>
  </w:style>
  <w:style w:type="paragraph" w:styleId="Index5">
    <w:name w:val="index 5"/>
    <w:basedOn w:val="Normal"/>
    <w:next w:val="Normal"/>
    <w:uiPriority w:val="99"/>
    <w:semiHidden/>
    <w:unhideWhenUsed/>
    <w:rsid w:val="00E95FEE"/>
    <w:pPr>
      <w:ind w:left="900" w:hanging="180"/>
    </w:pPr>
  </w:style>
  <w:style w:type="paragraph" w:styleId="Index6">
    <w:name w:val="index 6"/>
    <w:basedOn w:val="Normal"/>
    <w:next w:val="Normal"/>
    <w:uiPriority w:val="99"/>
    <w:semiHidden/>
    <w:unhideWhenUsed/>
    <w:rsid w:val="00E95FEE"/>
    <w:pPr>
      <w:ind w:left="1080" w:hanging="180"/>
    </w:pPr>
  </w:style>
  <w:style w:type="paragraph" w:styleId="Index7">
    <w:name w:val="index 7"/>
    <w:basedOn w:val="Normal"/>
    <w:next w:val="Normal"/>
    <w:uiPriority w:val="99"/>
    <w:semiHidden/>
    <w:unhideWhenUsed/>
    <w:rsid w:val="00E95FEE"/>
    <w:pPr>
      <w:ind w:left="1260" w:hanging="180"/>
    </w:pPr>
  </w:style>
  <w:style w:type="paragraph" w:styleId="Index8">
    <w:name w:val="index 8"/>
    <w:basedOn w:val="Normal"/>
    <w:next w:val="Normal"/>
    <w:uiPriority w:val="99"/>
    <w:semiHidden/>
    <w:unhideWhenUsed/>
    <w:rsid w:val="00E95FEE"/>
    <w:pPr>
      <w:ind w:left="1440" w:hanging="180"/>
    </w:pPr>
  </w:style>
  <w:style w:type="paragraph" w:styleId="Index9">
    <w:name w:val="index 9"/>
    <w:basedOn w:val="Normal"/>
    <w:next w:val="Normal"/>
    <w:uiPriority w:val="99"/>
    <w:semiHidden/>
    <w:unhideWhenUsed/>
    <w:rsid w:val="00E95FEE"/>
    <w:pPr>
      <w:ind w:left="1620" w:hanging="180"/>
    </w:pPr>
  </w:style>
  <w:style w:type="paragraph" w:styleId="Titreindex">
    <w:name w:val="index heading"/>
    <w:basedOn w:val="Normal"/>
    <w:next w:val="Index1"/>
    <w:uiPriority w:val="99"/>
    <w:semiHidden/>
    <w:unhideWhenUsed/>
    <w:rsid w:val="00E95FEE"/>
    <w:rPr>
      <w:rFonts w:asciiTheme="majorHAnsi" w:eastAsiaTheme="majorEastAsia" w:hAnsiTheme="majorHAnsi" w:cstheme="majorBidi"/>
      <w:b/>
      <w:bCs/>
    </w:rPr>
  </w:style>
  <w:style w:type="character" w:styleId="Emphaseintense">
    <w:name w:val="Intense Emphasis"/>
    <w:basedOn w:val="Policepardfaut"/>
    <w:uiPriority w:val="99"/>
    <w:semiHidden/>
    <w:qFormat/>
    <w:rsid w:val="00E95FEE"/>
    <w:rPr>
      <w:b/>
      <w:bCs/>
      <w:i/>
      <w:iCs/>
      <w:color w:val="4F81BD" w:themeColor="accent1"/>
      <w:lang w:val="en-GB"/>
    </w:rPr>
  </w:style>
  <w:style w:type="paragraph" w:styleId="Citationintense">
    <w:name w:val="Intense Quote"/>
    <w:basedOn w:val="Normal"/>
    <w:next w:val="Normal"/>
    <w:link w:val="CitationintenseCar"/>
    <w:uiPriority w:val="59"/>
    <w:semiHidden/>
    <w:qFormat/>
    <w:rsid w:val="00E95FEE"/>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E95FEE"/>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E95FEE"/>
    <w:rPr>
      <w:b/>
      <w:bCs/>
      <w:smallCaps/>
      <w:color w:val="C0504D" w:themeColor="accent2"/>
      <w:spacing w:val="5"/>
      <w:u w:val="single"/>
      <w:lang w:val="en-GB"/>
    </w:rPr>
  </w:style>
  <w:style w:type="character" w:styleId="Numrodeligne">
    <w:name w:val="line number"/>
    <w:basedOn w:val="Policepardfaut"/>
    <w:uiPriority w:val="99"/>
    <w:semiHidden/>
    <w:unhideWhenUsed/>
    <w:rsid w:val="00E95FEE"/>
    <w:rPr>
      <w:lang w:val="en-GB"/>
    </w:rPr>
  </w:style>
  <w:style w:type="paragraph" w:styleId="Liste">
    <w:name w:val="List"/>
    <w:basedOn w:val="Normal"/>
    <w:uiPriority w:val="99"/>
    <w:semiHidden/>
    <w:unhideWhenUsed/>
    <w:rsid w:val="00E95FEE"/>
    <w:pPr>
      <w:ind w:left="283" w:hanging="283"/>
      <w:contextualSpacing/>
    </w:pPr>
  </w:style>
  <w:style w:type="paragraph" w:styleId="Liste2">
    <w:name w:val="List 2"/>
    <w:basedOn w:val="Normal"/>
    <w:uiPriority w:val="99"/>
    <w:semiHidden/>
    <w:unhideWhenUsed/>
    <w:rsid w:val="00E95FEE"/>
    <w:pPr>
      <w:ind w:left="566" w:hanging="283"/>
      <w:contextualSpacing/>
    </w:pPr>
  </w:style>
  <w:style w:type="paragraph" w:styleId="Liste3">
    <w:name w:val="List 3"/>
    <w:basedOn w:val="Normal"/>
    <w:uiPriority w:val="99"/>
    <w:semiHidden/>
    <w:unhideWhenUsed/>
    <w:rsid w:val="00E95FEE"/>
    <w:pPr>
      <w:ind w:left="849" w:hanging="283"/>
      <w:contextualSpacing/>
    </w:pPr>
  </w:style>
  <w:style w:type="paragraph" w:styleId="Liste4">
    <w:name w:val="List 4"/>
    <w:basedOn w:val="Normal"/>
    <w:uiPriority w:val="99"/>
    <w:semiHidden/>
    <w:unhideWhenUsed/>
    <w:rsid w:val="00E95FEE"/>
    <w:pPr>
      <w:ind w:left="1132" w:hanging="283"/>
      <w:contextualSpacing/>
    </w:pPr>
  </w:style>
  <w:style w:type="paragraph" w:styleId="Liste5">
    <w:name w:val="List 5"/>
    <w:basedOn w:val="Normal"/>
    <w:uiPriority w:val="99"/>
    <w:semiHidden/>
    <w:unhideWhenUsed/>
    <w:rsid w:val="00E95FEE"/>
    <w:pPr>
      <w:ind w:left="1415" w:hanging="283"/>
      <w:contextualSpacing/>
    </w:pPr>
  </w:style>
  <w:style w:type="paragraph" w:styleId="Listecontinue">
    <w:name w:val="List Continue"/>
    <w:basedOn w:val="Normal"/>
    <w:uiPriority w:val="99"/>
    <w:semiHidden/>
    <w:unhideWhenUsed/>
    <w:rsid w:val="00E95FEE"/>
    <w:pPr>
      <w:spacing w:after="120"/>
      <w:ind w:left="283"/>
      <w:contextualSpacing/>
    </w:pPr>
  </w:style>
  <w:style w:type="paragraph" w:styleId="Listecontinue2">
    <w:name w:val="List Continue 2"/>
    <w:basedOn w:val="Normal"/>
    <w:uiPriority w:val="99"/>
    <w:semiHidden/>
    <w:unhideWhenUsed/>
    <w:rsid w:val="00E95FEE"/>
    <w:pPr>
      <w:spacing w:after="120"/>
      <w:ind w:left="566"/>
      <w:contextualSpacing/>
    </w:pPr>
  </w:style>
  <w:style w:type="paragraph" w:styleId="Listecontinue3">
    <w:name w:val="List Continue 3"/>
    <w:basedOn w:val="Normal"/>
    <w:uiPriority w:val="99"/>
    <w:semiHidden/>
    <w:unhideWhenUsed/>
    <w:rsid w:val="00E95FEE"/>
    <w:pPr>
      <w:spacing w:after="120"/>
      <w:ind w:left="849"/>
      <w:contextualSpacing/>
    </w:pPr>
  </w:style>
  <w:style w:type="paragraph" w:styleId="Listecontinue4">
    <w:name w:val="List Continue 4"/>
    <w:basedOn w:val="Normal"/>
    <w:uiPriority w:val="99"/>
    <w:semiHidden/>
    <w:unhideWhenUsed/>
    <w:rsid w:val="00E95FEE"/>
    <w:pPr>
      <w:spacing w:after="120"/>
      <w:ind w:left="1132"/>
      <w:contextualSpacing/>
    </w:pPr>
  </w:style>
  <w:style w:type="paragraph" w:styleId="Listecontinue5">
    <w:name w:val="List Continue 5"/>
    <w:basedOn w:val="Normal"/>
    <w:uiPriority w:val="99"/>
    <w:semiHidden/>
    <w:unhideWhenUsed/>
    <w:rsid w:val="00E95FEE"/>
    <w:pPr>
      <w:spacing w:after="120"/>
      <w:ind w:left="1415"/>
      <w:contextualSpacing/>
    </w:pPr>
  </w:style>
  <w:style w:type="paragraph" w:styleId="Listenumros">
    <w:name w:val="List Number"/>
    <w:basedOn w:val="Normal"/>
    <w:uiPriority w:val="49"/>
    <w:semiHidden/>
    <w:unhideWhenUsed/>
    <w:rsid w:val="00E95FEE"/>
    <w:pPr>
      <w:numPr>
        <w:numId w:val="1"/>
      </w:numPr>
      <w:contextualSpacing/>
    </w:pPr>
  </w:style>
  <w:style w:type="paragraph" w:styleId="Listenumros2">
    <w:name w:val="List Number 2"/>
    <w:basedOn w:val="Normal"/>
    <w:uiPriority w:val="49"/>
    <w:semiHidden/>
    <w:unhideWhenUsed/>
    <w:rsid w:val="00E95FEE"/>
    <w:pPr>
      <w:numPr>
        <w:numId w:val="2"/>
      </w:numPr>
      <w:contextualSpacing/>
    </w:pPr>
  </w:style>
  <w:style w:type="paragraph" w:styleId="Listenumros3">
    <w:name w:val="List Number 3"/>
    <w:basedOn w:val="Normal"/>
    <w:uiPriority w:val="49"/>
    <w:semiHidden/>
    <w:unhideWhenUsed/>
    <w:rsid w:val="00E95FEE"/>
    <w:pPr>
      <w:contextualSpacing/>
    </w:pPr>
  </w:style>
  <w:style w:type="paragraph" w:styleId="Listenumros4">
    <w:name w:val="List Number 4"/>
    <w:basedOn w:val="Normal"/>
    <w:uiPriority w:val="49"/>
    <w:semiHidden/>
    <w:unhideWhenUsed/>
    <w:rsid w:val="00E95FEE"/>
    <w:pPr>
      <w:numPr>
        <w:numId w:val="4"/>
      </w:numPr>
      <w:contextualSpacing/>
    </w:pPr>
  </w:style>
  <w:style w:type="paragraph" w:styleId="Listenumros5">
    <w:name w:val="List Number 5"/>
    <w:basedOn w:val="Normal"/>
    <w:uiPriority w:val="49"/>
    <w:semiHidden/>
    <w:unhideWhenUsed/>
    <w:rsid w:val="00E95FEE"/>
    <w:pPr>
      <w:contextualSpacing/>
    </w:pPr>
  </w:style>
  <w:style w:type="paragraph" w:styleId="Textedemacro">
    <w:name w:val="macro"/>
    <w:link w:val="TextedemacroCar"/>
    <w:uiPriority w:val="99"/>
    <w:semiHidden/>
    <w:unhideWhenUsed/>
    <w:rsid w:val="00E95FEE"/>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E95FEE"/>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E95FE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95FEE"/>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E95FEE"/>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E95FEE"/>
    <w:rPr>
      <w:rFonts w:ascii="Times New Roman" w:hAnsi="Times New Roman" w:cs="Times New Roman"/>
      <w:sz w:val="24"/>
      <w:szCs w:val="24"/>
    </w:rPr>
  </w:style>
  <w:style w:type="paragraph" w:styleId="Retraitnormal">
    <w:name w:val="Normal Indent"/>
    <w:basedOn w:val="Normal"/>
    <w:uiPriority w:val="99"/>
    <w:semiHidden/>
    <w:unhideWhenUsed/>
    <w:rsid w:val="00E95FEE"/>
    <w:pPr>
      <w:ind w:left="567"/>
    </w:pPr>
  </w:style>
  <w:style w:type="paragraph" w:customStyle="1" w:styleId="NoteHeading1">
    <w:name w:val="Note Heading1"/>
    <w:basedOn w:val="Normal"/>
    <w:next w:val="Normal"/>
    <w:link w:val="NoteHeading1Char"/>
    <w:uiPriority w:val="99"/>
    <w:semiHidden/>
    <w:unhideWhenUsed/>
    <w:rsid w:val="008E347D"/>
  </w:style>
  <w:style w:type="character" w:customStyle="1" w:styleId="NoteHeading1Char">
    <w:name w:val="Note Heading1 Char"/>
    <w:link w:val="NoteHeading1"/>
    <w:uiPriority w:val="99"/>
    <w:semiHidden/>
    <w:rsid w:val="008E347D"/>
    <w:rPr>
      <w:rFonts w:ascii="Verdana" w:eastAsiaTheme="minorHAnsi" w:hAnsi="Verdana" w:cstheme="minorBidi"/>
      <w:sz w:val="18"/>
      <w:szCs w:val="22"/>
    </w:rPr>
  </w:style>
  <w:style w:type="character" w:styleId="Numrodepage">
    <w:name w:val="page number"/>
    <w:basedOn w:val="Policepardfaut"/>
    <w:uiPriority w:val="99"/>
    <w:semiHidden/>
    <w:unhideWhenUsed/>
    <w:rsid w:val="00E95FEE"/>
    <w:rPr>
      <w:lang w:val="en-GB"/>
    </w:rPr>
  </w:style>
  <w:style w:type="character" w:styleId="Textedelespacerserv">
    <w:name w:val="Placeholder Text"/>
    <w:basedOn w:val="Policepardfaut"/>
    <w:uiPriority w:val="99"/>
    <w:semiHidden/>
    <w:rsid w:val="00E95FEE"/>
    <w:rPr>
      <w:color w:val="808080"/>
      <w:lang w:val="en-GB"/>
    </w:rPr>
  </w:style>
  <w:style w:type="paragraph" w:styleId="Textebrut">
    <w:name w:val="Plain Text"/>
    <w:basedOn w:val="Normal"/>
    <w:link w:val="TextebrutCar"/>
    <w:uiPriority w:val="99"/>
    <w:unhideWhenUsed/>
    <w:rsid w:val="00E95FEE"/>
    <w:rPr>
      <w:rFonts w:ascii="Consolas" w:hAnsi="Consolas" w:cs="Consolas"/>
      <w:sz w:val="21"/>
      <w:szCs w:val="21"/>
    </w:rPr>
  </w:style>
  <w:style w:type="character" w:customStyle="1" w:styleId="TextebrutCar">
    <w:name w:val="Texte brut Car"/>
    <w:basedOn w:val="Policepardfaut"/>
    <w:link w:val="Textebrut"/>
    <w:uiPriority w:val="99"/>
    <w:rsid w:val="00E95FEE"/>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E95FEE"/>
    <w:rPr>
      <w:i/>
      <w:iCs/>
      <w:color w:val="000000" w:themeColor="text1"/>
    </w:rPr>
  </w:style>
  <w:style w:type="character" w:customStyle="1" w:styleId="CitationCar">
    <w:name w:val="Citation Car"/>
    <w:basedOn w:val="Policepardfaut"/>
    <w:link w:val="Citation"/>
    <w:uiPriority w:val="59"/>
    <w:rsid w:val="00E95FEE"/>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E95FEE"/>
  </w:style>
  <w:style w:type="character" w:customStyle="1" w:styleId="SalutationsCar">
    <w:name w:val="Salutations Car"/>
    <w:basedOn w:val="Policepardfaut"/>
    <w:link w:val="Salutations"/>
    <w:uiPriority w:val="99"/>
    <w:semiHidden/>
    <w:rsid w:val="00E95FEE"/>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E95FEE"/>
    <w:pPr>
      <w:ind w:left="4252"/>
    </w:pPr>
  </w:style>
  <w:style w:type="character" w:customStyle="1" w:styleId="SignatureCar">
    <w:name w:val="Signature Car"/>
    <w:basedOn w:val="Policepardfaut"/>
    <w:link w:val="Signature"/>
    <w:uiPriority w:val="99"/>
    <w:semiHidden/>
    <w:rsid w:val="00E95FEE"/>
    <w:rPr>
      <w:rFonts w:ascii="Verdana" w:eastAsiaTheme="minorHAnsi" w:hAnsi="Verdana" w:cstheme="minorBidi"/>
      <w:sz w:val="18"/>
      <w:szCs w:val="22"/>
      <w:lang w:val="en-GB"/>
    </w:rPr>
  </w:style>
  <w:style w:type="character" w:styleId="lev">
    <w:name w:val="Strong"/>
    <w:basedOn w:val="Policepardfaut"/>
    <w:uiPriority w:val="99"/>
    <w:semiHidden/>
    <w:qFormat/>
    <w:rsid w:val="00E95FEE"/>
    <w:rPr>
      <w:b/>
      <w:bCs/>
      <w:lang w:val="en-GB"/>
    </w:rPr>
  </w:style>
  <w:style w:type="character" w:styleId="Emphaseple">
    <w:name w:val="Subtle Emphasis"/>
    <w:basedOn w:val="Policepardfaut"/>
    <w:uiPriority w:val="99"/>
    <w:semiHidden/>
    <w:qFormat/>
    <w:rsid w:val="00E95FEE"/>
    <w:rPr>
      <w:i/>
      <w:iCs/>
      <w:color w:val="808080" w:themeColor="text1" w:themeTint="7F"/>
      <w:lang w:val="en-GB"/>
    </w:rPr>
  </w:style>
  <w:style w:type="character" w:styleId="Rfrenceple">
    <w:name w:val="Subtle Reference"/>
    <w:basedOn w:val="Policepardfaut"/>
    <w:uiPriority w:val="99"/>
    <w:semiHidden/>
    <w:qFormat/>
    <w:rsid w:val="00E95FEE"/>
    <w:rPr>
      <w:smallCaps/>
      <w:color w:val="C0504D" w:themeColor="accent2"/>
      <w:u w:val="single"/>
      <w:lang w:val="en-GB"/>
    </w:rPr>
  </w:style>
  <w:style w:type="table" w:styleId="Grillecouleur">
    <w:name w:val="Colorful Grid"/>
    <w:basedOn w:val="TableauNormal"/>
    <w:uiPriority w:val="73"/>
    <w:rsid w:val="008E347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E347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E347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E347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E347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E347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E347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E347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E347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E347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E347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E347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E347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E347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E347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E347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E347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E347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E347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E347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E347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E347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E347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E347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E347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E347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E347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E347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E347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E347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E34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E347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E347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E347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E347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E347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E34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E347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E347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E347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E347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E347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E34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E347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E347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E347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E347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E347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E347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E347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E347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E347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E347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E347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E347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E347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E347D"/>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8E347D"/>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8E347D"/>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8E347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8E347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8E347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8E347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8E347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8E347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8E347D"/>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8E347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8E347D"/>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E347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E347D"/>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8E347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8E347D"/>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8E347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8E347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8E347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8E347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8E347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8E347D"/>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8E347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8E347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8E347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8E347D"/>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8E347D"/>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8E347D"/>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8E34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E347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8E347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8E347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E95FEE"/>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E95FEE"/>
  </w:style>
  <w:style w:type="character" w:customStyle="1" w:styleId="TitredenoteCar">
    <w:name w:val="Titre de note Car"/>
    <w:basedOn w:val="Policepardfaut"/>
    <w:link w:val="Titredenote"/>
    <w:uiPriority w:val="99"/>
    <w:semiHidden/>
    <w:rsid w:val="00E95FEE"/>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E95FEE"/>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E95FEE"/>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E95FEE"/>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E95FEE"/>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E95FEE"/>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E95FEE"/>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E95FEE"/>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E95FEE"/>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E95FEE"/>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E95FEE"/>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E95FEE"/>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E95FEE"/>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E95FEE"/>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E95FEE"/>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E95FEE"/>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E95FEE"/>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E95FEE"/>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E95FEE"/>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E95FEE"/>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E95FEE"/>
    <w:rPr>
      <w:rFonts w:ascii="Tahoma" w:hAnsi="Tahoma" w:cs="Tahoma"/>
      <w:sz w:val="16"/>
      <w:szCs w:val="16"/>
    </w:rPr>
  </w:style>
  <w:style w:type="character" w:customStyle="1" w:styleId="TextedebullesCar">
    <w:name w:val="Texte de bulles Car"/>
    <w:basedOn w:val="Policepardfaut"/>
    <w:link w:val="Textedebulles"/>
    <w:uiPriority w:val="99"/>
    <w:semiHidden/>
    <w:rsid w:val="00E95FEE"/>
    <w:rPr>
      <w:rFonts w:ascii="Tahoma" w:eastAsiaTheme="minorHAnsi" w:hAnsi="Tahoma" w:cs="Tahoma"/>
      <w:sz w:val="16"/>
      <w:szCs w:val="16"/>
      <w:lang w:val="en-GB"/>
    </w:rPr>
  </w:style>
  <w:style w:type="paragraph" w:customStyle="1" w:styleId="Answer">
    <w:name w:val="Answer"/>
    <w:basedOn w:val="Normal"/>
    <w:link w:val="AnswerChar"/>
    <w:uiPriority w:val="6"/>
    <w:qFormat/>
    <w:rsid w:val="00E95FEE"/>
    <w:pPr>
      <w:spacing w:after="240"/>
      <w:ind w:left="1077"/>
    </w:pPr>
    <w:rPr>
      <w:rFonts w:eastAsia="Calibri" w:cs="Times New Roman"/>
    </w:rPr>
  </w:style>
  <w:style w:type="character" w:customStyle="1" w:styleId="AnswerChar">
    <w:name w:val="Answer Char"/>
    <w:link w:val="Answer"/>
    <w:uiPriority w:val="6"/>
    <w:rsid w:val="00E95FEE"/>
    <w:rPr>
      <w:rFonts w:ascii="Verdana" w:hAnsi="Verdana"/>
      <w:sz w:val="18"/>
      <w:szCs w:val="22"/>
    </w:rPr>
  </w:style>
  <w:style w:type="paragraph" w:styleId="Corpsdetexte">
    <w:name w:val="Body Text"/>
    <w:basedOn w:val="Normal"/>
    <w:link w:val="CorpsdetexteCar"/>
    <w:uiPriority w:val="1"/>
    <w:qFormat/>
    <w:rsid w:val="00E95FEE"/>
    <w:pPr>
      <w:numPr>
        <w:ilvl w:val="6"/>
        <w:numId w:val="3"/>
      </w:numPr>
      <w:spacing w:after="240"/>
    </w:pPr>
  </w:style>
  <w:style w:type="character" w:customStyle="1" w:styleId="CorpsdetexteCar">
    <w:name w:val="Corps de texte Car"/>
    <w:basedOn w:val="Policepardfaut"/>
    <w:link w:val="Corpsdetexte"/>
    <w:uiPriority w:val="1"/>
    <w:rsid w:val="00E95FEE"/>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E95FEE"/>
    <w:pPr>
      <w:numPr>
        <w:ilvl w:val="7"/>
        <w:numId w:val="3"/>
      </w:numPr>
      <w:spacing w:after="240"/>
    </w:pPr>
  </w:style>
  <w:style w:type="character" w:customStyle="1" w:styleId="Corpsdetexte2Car">
    <w:name w:val="Corps de texte 2 Car"/>
    <w:basedOn w:val="Policepardfaut"/>
    <w:link w:val="Corpsdetexte2"/>
    <w:uiPriority w:val="1"/>
    <w:rsid w:val="00E95FEE"/>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E95FEE"/>
    <w:pPr>
      <w:numPr>
        <w:ilvl w:val="8"/>
        <w:numId w:val="3"/>
      </w:numPr>
      <w:spacing w:after="240"/>
    </w:pPr>
    <w:rPr>
      <w:szCs w:val="16"/>
    </w:rPr>
  </w:style>
  <w:style w:type="character" w:customStyle="1" w:styleId="Corpsdetexte3Car">
    <w:name w:val="Corps de texte 3 Car"/>
    <w:basedOn w:val="Policepardfaut"/>
    <w:link w:val="Corpsdetexte3"/>
    <w:uiPriority w:val="1"/>
    <w:rsid w:val="00E95FEE"/>
    <w:rPr>
      <w:rFonts w:ascii="Verdana" w:eastAsiaTheme="minorHAnsi" w:hAnsi="Verdana" w:cstheme="minorBidi"/>
      <w:sz w:val="18"/>
      <w:szCs w:val="16"/>
      <w:lang w:val="en-GB"/>
    </w:rPr>
  </w:style>
  <w:style w:type="paragraph" w:styleId="Lgende">
    <w:name w:val="caption"/>
    <w:basedOn w:val="Normal"/>
    <w:next w:val="Normal"/>
    <w:uiPriority w:val="6"/>
    <w:qFormat/>
    <w:rsid w:val="00E95FEE"/>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E95FEE"/>
    <w:rPr>
      <w:vertAlign w:val="superscript"/>
      <w:lang w:val="en-GB"/>
    </w:rPr>
  </w:style>
  <w:style w:type="paragraph" w:styleId="Notedebasdepage">
    <w:name w:val="footnote text"/>
    <w:basedOn w:val="Normal"/>
    <w:link w:val="NotedebasdepageCar"/>
    <w:uiPriority w:val="5"/>
    <w:rsid w:val="00E95FEE"/>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95FEE"/>
    <w:rPr>
      <w:rFonts w:ascii="Verdana" w:hAnsi="Verdana"/>
      <w:sz w:val="16"/>
      <w:szCs w:val="18"/>
      <w:lang w:eastAsia="en-GB"/>
    </w:rPr>
  </w:style>
  <w:style w:type="paragraph" w:styleId="Notedefin">
    <w:name w:val="endnote text"/>
    <w:basedOn w:val="Notedebasdepage"/>
    <w:link w:val="NotedefinCar"/>
    <w:uiPriority w:val="49"/>
    <w:rsid w:val="00E95FEE"/>
    <w:rPr>
      <w:szCs w:val="20"/>
    </w:rPr>
  </w:style>
  <w:style w:type="character" w:customStyle="1" w:styleId="NotedefinCar">
    <w:name w:val="Note de fin Car"/>
    <w:link w:val="Notedefin"/>
    <w:uiPriority w:val="49"/>
    <w:rsid w:val="00E95FEE"/>
    <w:rPr>
      <w:rFonts w:ascii="Verdana" w:hAnsi="Verdana"/>
      <w:sz w:val="16"/>
      <w:lang w:eastAsia="en-GB"/>
    </w:rPr>
  </w:style>
  <w:style w:type="paragraph" w:customStyle="1" w:styleId="FollowUp">
    <w:name w:val="FollowUp"/>
    <w:basedOn w:val="Normal"/>
    <w:link w:val="FollowUpChar"/>
    <w:uiPriority w:val="6"/>
    <w:qFormat/>
    <w:rsid w:val="00E95FEE"/>
    <w:pPr>
      <w:spacing w:after="240"/>
      <w:ind w:left="720"/>
    </w:pPr>
    <w:rPr>
      <w:rFonts w:eastAsia="Calibri" w:cs="Times New Roman"/>
      <w:i/>
    </w:rPr>
  </w:style>
  <w:style w:type="character" w:customStyle="1" w:styleId="FollowUpChar">
    <w:name w:val="FollowUp Char"/>
    <w:link w:val="FollowUp"/>
    <w:uiPriority w:val="6"/>
    <w:rsid w:val="00E95FEE"/>
    <w:rPr>
      <w:rFonts w:ascii="Verdana" w:hAnsi="Verdana"/>
      <w:i/>
      <w:sz w:val="18"/>
      <w:szCs w:val="22"/>
    </w:rPr>
  </w:style>
  <w:style w:type="paragraph" w:styleId="Pieddepage">
    <w:name w:val="footer"/>
    <w:basedOn w:val="Normal"/>
    <w:link w:val="PieddepageCar"/>
    <w:uiPriority w:val="3"/>
    <w:rsid w:val="00E95FEE"/>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E95FEE"/>
    <w:rPr>
      <w:rFonts w:ascii="Verdana" w:hAnsi="Verdana"/>
      <w:sz w:val="18"/>
      <w:szCs w:val="18"/>
      <w:lang w:eastAsia="en-GB"/>
    </w:rPr>
  </w:style>
  <w:style w:type="paragraph" w:customStyle="1" w:styleId="FootnoteQuotation">
    <w:name w:val="Footnote Quotation"/>
    <w:basedOn w:val="Notedebasdepage"/>
    <w:uiPriority w:val="5"/>
    <w:rsid w:val="00E95FEE"/>
    <w:pPr>
      <w:ind w:left="567" w:right="567" w:firstLine="0"/>
    </w:pPr>
  </w:style>
  <w:style w:type="character" w:styleId="Appelnotedebasdep">
    <w:name w:val="footnote reference"/>
    <w:uiPriority w:val="5"/>
    <w:rsid w:val="00E95FEE"/>
    <w:rPr>
      <w:vertAlign w:val="superscript"/>
      <w:lang w:val="en-GB"/>
    </w:rPr>
  </w:style>
  <w:style w:type="paragraph" w:styleId="En-tte">
    <w:name w:val="header"/>
    <w:basedOn w:val="Normal"/>
    <w:link w:val="En-tteCar"/>
    <w:uiPriority w:val="3"/>
    <w:rsid w:val="00E95FEE"/>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E95FEE"/>
    <w:rPr>
      <w:rFonts w:ascii="Verdana" w:hAnsi="Verdana"/>
      <w:sz w:val="18"/>
      <w:szCs w:val="18"/>
      <w:lang w:eastAsia="en-GB"/>
    </w:rPr>
  </w:style>
  <w:style w:type="numbering" w:customStyle="1" w:styleId="LegalHeadings">
    <w:name w:val="LegalHeadings"/>
    <w:uiPriority w:val="99"/>
    <w:rsid w:val="00E95FEE"/>
    <w:pPr>
      <w:numPr>
        <w:numId w:val="6"/>
      </w:numPr>
    </w:pPr>
  </w:style>
  <w:style w:type="paragraph" w:styleId="Listepuces">
    <w:name w:val="List Bullet"/>
    <w:basedOn w:val="Normal"/>
    <w:uiPriority w:val="1"/>
    <w:rsid w:val="00E95FEE"/>
    <w:pPr>
      <w:numPr>
        <w:numId w:val="5"/>
      </w:numPr>
      <w:tabs>
        <w:tab w:val="left" w:pos="567"/>
      </w:tabs>
      <w:spacing w:after="240"/>
      <w:contextualSpacing/>
    </w:pPr>
  </w:style>
  <w:style w:type="paragraph" w:styleId="Listepuces2">
    <w:name w:val="List Bullet 2"/>
    <w:basedOn w:val="Normal"/>
    <w:uiPriority w:val="1"/>
    <w:rsid w:val="00E95FEE"/>
    <w:pPr>
      <w:numPr>
        <w:ilvl w:val="1"/>
        <w:numId w:val="5"/>
      </w:numPr>
      <w:tabs>
        <w:tab w:val="left" w:pos="907"/>
      </w:tabs>
      <w:spacing w:after="240"/>
      <w:contextualSpacing/>
    </w:pPr>
  </w:style>
  <w:style w:type="paragraph" w:styleId="Listepuces3">
    <w:name w:val="List Bullet 3"/>
    <w:basedOn w:val="Normal"/>
    <w:uiPriority w:val="1"/>
    <w:rsid w:val="00E95FEE"/>
    <w:pPr>
      <w:numPr>
        <w:ilvl w:val="2"/>
        <w:numId w:val="5"/>
      </w:numPr>
      <w:tabs>
        <w:tab w:val="left" w:pos="1247"/>
      </w:tabs>
      <w:spacing w:after="240"/>
      <w:contextualSpacing/>
    </w:pPr>
  </w:style>
  <w:style w:type="paragraph" w:styleId="Listepuces4">
    <w:name w:val="List Bullet 4"/>
    <w:basedOn w:val="Normal"/>
    <w:uiPriority w:val="1"/>
    <w:rsid w:val="00E95FEE"/>
    <w:pPr>
      <w:numPr>
        <w:ilvl w:val="3"/>
        <w:numId w:val="5"/>
      </w:numPr>
      <w:tabs>
        <w:tab w:val="left" w:pos="1587"/>
      </w:tabs>
      <w:spacing w:after="240"/>
      <w:contextualSpacing/>
    </w:pPr>
  </w:style>
  <w:style w:type="paragraph" w:styleId="Listepuces5">
    <w:name w:val="List Bullet 5"/>
    <w:basedOn w:val="Normal"/>
    <w:uiPriority w:val="1"/>
    <w:rsid w:val="00E95FEE"/>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E95FEE"/>
    <w:pPr>
      <w:ind w:left="720"/>
      <w:contextualSpacing/>
    </w:pPr>
  </w:style>
  <w:style w:type="numbering" w:customStyle="1" w:styleId="ListBullets">
    <w:name w:val="ListBullets"/>
    <w:uiPriority w:val="99"/>
    <w:rsid w:val="00E95FEE"/>
    <w:pPr>
      <w:numPr>
        <w:numId w:val="7"/>
      </w:numPr>
    </w:pPr>
  </w:style>
  <w:style w:type="paragraph" w:customStyle="1" w:styleId="Quotation">
    <w:name w:val="Quotation"/>
    <w:basedOn w:val="Normal"/>
    <w:uiPriority w:val="5"/>
    <w:qFormat/>
    <w:rsid w:val="00E95FEE"/>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95FEE"/>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E95FEE"/>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E95FEE"/>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E95FEE"/>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95FEE"/>
    <w:pPr>
      <w:spacing w:after="240"/>
      <w:outlineLvl w:val="1"/>
    </w:pPr>
    <w:rPr>
      <w:b/>
      <w:color w:val="006283"/>
    </w:rPr>
  </w:style>
  <w:style w:type="paragraph" w:customStyle="1" w:styleId="SummaryText">
    <w:name w:val="SummaryText"/>
    <w:basedOn w:val="Normal"/>
    <w:uiPriority w:val="4"/>
    <w:qFormat/>
    <w:rsid w:val="00E95FEE"/>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E95FEE"/>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E95FEE"/>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E95FEE"/>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E95FEE"/>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E95FEE"/>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95FEE"/>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95FEE"/>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E95FEE"/>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E95FEE"/>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E95FEE"/>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E95FEE"/>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E95FEE"/>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E95FEE"/>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E95FEE"/>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E95FEE"/>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E95F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95FEE"/>
    <w:pPr>
      <w:tabs>
        <w:tab w:val="left" w:pos="851"/>
      </w:tabs>
      <w:ind w:left="851" w:hanging="851"/>
      <w:jc w:val="left"/>
    </w:pPr>
    <w:rPr>
      <w:sz w:val="16"/>
    </w:rPr>
  </w:style>
  <w:style w:type="character" w:styleId="Lienhypertexte">
    <w:name w:val="Hyperlink"/>
    <w:basedOn w:val="Policepardfaut"/>
    <w:uiPriority w:val="9"/>
    <w:unhideWhenUsed/>
    <w:rsid w:val="00E95FEE"/>
    <w:rPr>
      <w:color w:val="0000FF" w:themeColor="hyperlink"/>
      <w:u w:val="single"/>
      <w:lang w:val="en-GB"/>
    </w:rPr>
  </w:style>
  <w:style w:type="paragraph" w:styleId="Bibliographie">
    <w:name w:val="Bibliography"/>
    <w:basedOn w:val="Normal"/>
    <w:next w:val="Normal"/>
    <w:uiPriority w:val="49"/>
    <w:semiHidden/>
    <w:unhideWhenUsed/>
    <w:rsid w:val="00E95FEE"/>
  </w:style>
  <w:style w:type="paragraph" w:styleId="Normalcentr">
    <w:name w:val="Block Text"/>
    <w:basedOn w:val="Normal"/>
    <w:uiPriority w:val="99"/>
    <w:semiHidden/>
    <w:unhideWhenUsed/>
    <w:rsid w:val="00E95FE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E95FEE"/>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E95FEE"/>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E95FEE"/>
    <w:pPr>
      <w:spacing w:after="120"/>
      <w:ind w:left="283"/>
    </w:pPr>
  </w:style>
  <w:style w:type="character" w:customStyle="1" w:styleId="RetraitcorpsdetexteCar">
    <w:name w:val="Retrait corps de texte Car"/>
    <w:basedOn w:val="Policepardfaut"/>
    <w:link w:val="Retraitcorpsdetexte"/>
    <w:uiPriority w:val="99"/>
    <w:semiHidden/>
    <w:rsid w:val="00E95FEE"/>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E95FE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E95FEE"/>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E95FE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95FEE"/>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E95FE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95FEE"/>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E95FEE"/>
    <w:rPr>
      <w:b/>
      <w:bCs/>
      <w:smallCaps/>
      <w:spacing w:val="5"/>
      <w:lang w:val="en-GB"/>
    </w:rPr>
  </w:style>
  <w:style w:type="paragraph" w:styleId="Formuledepolitesse">
    <w:name w:val="Closing"/>
    <w:basedOn w:val="Normal"/>
    <w:link w:val="FormuledepolitesseCar"/>
    <w:uiPriority w:val="99"/>
    <w:semiHidden/>
    <w:unhideWhenUsed/>
    <w:rsid w:val="00E95FEE"/>
    <w:pPr>
      <w:ind w:left="4252"/>
    </w:pPr>
  </w:style>
  <w:style w:type="character" w:customStyle="1" w:styleId="FormuledepolitesseCar">
    <w:name w:val="Formule de politesse Car"/>
    <w:basedOn w:val="Policepardfaut"/>
    <w:link w:val="Formuledepolitesse"/>
    <w:uiPriority w:val="99"/>
    <w:semiHidden/>
    <w:rsid w:val="00E95FEE"/>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E95FEE"/>
    <w:rPr>
      <w:sz w:val="16"/>
      <w:szCs w:val="16"/>
      <w:lang w:val="en-GB"/>
    </w:rPr>
  </w:style>
  <w:style w:type="paragraph" w:styleId="Commentaire">
    <w:name w:val="annotation text"/>
    <w:basedOn w:val="Normal"/>
    <w:link w:val="CommentaireCar"/>
    <w:uiPriority w:val="99"/>
    <w:unhideWhenUsed/>
    <w:rsid w:val="00E95FEE"/>
    <w:rPr>
      <w:sz w:val="20"/>
      <w:szCs w:val="20"/>
    </w:rPr>
  </w:style>
  <w:style w:type="character" w:customStyle="1" w:styleId="CommentaireCar">
    <w:name w:val="Commentaire Car"/>
    <w:basedOn w:val="Policepardfaut"/>
    <w:link w:val="Commentaire"/>
    <w:uiPriority w:val="99"/>
    <w:rsid w:val="00E95FEE"/>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E95FEE"/>
    <w:rPr>
      <w:b/>
      <w:bCs/>
    </w:rPr>
  </w:style>
  <w:style w:type="character" w:customStyle="1" w:styleId="ObjetducommentaireCar">
    <w:name w:val="Objet du commentaire Car"/>
    <w:basedOn w:val="CommentaireCar"/>
    <w:link w:val="Objetducommentaire"/>
    <w:uiPriority w:val="99"/>
    <w:rsid w:val="00E95FEE"/>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E95FEE"/>
  </w:style>
  <w:style w:type="character" w:customStyle="1" w:styleId="DateCar">
    <w:name w:val="Date Car"/>
    <w:basedOn w:val="Policepardfaut"/>
    <w:link w:val="Date"/>
    <w:uiPriority w:val="99"/>
    <w:semiHidden/>
    <w:rsid w:val="00E95FEE"/>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E95FE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95FEE"/>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E95FEE"/>
  </w:style>
  <w:style w:type="character" w:customStyle="1" w:styleId="SignaturelectroniqueCar">
    <w:name w:val="Signature électronique Car"/>
    <w:basedOn w:val="Policepardfaut"/>
    <w:link w:val="Signaturelectronique"/>
    <w:uiPriority w:val="99"/>
    <w:semiHidden/>
    <w:rsid w:val="00E95FEE"/>
    <w:rPr>
      <w:rFonts w:ascii="Verdana" w:eastAsiaTheme="minorHAnsi" w:hAnsi="Verdana" w:cstheme="minorBidi"/>
      <w:sz w:val="18"/>
      <w:szCs w:val="22"/>
      <w:lang w:val="en-GB"/>
    </w:rPr>
  </w:style>
  <w:style w:type="character" w:styleId="Accentuation">
    <w:name w:val="Emphasis"/>
    <w:basedOn w:val="Policepardfaut"/>
    <w:uiPriority w:val="99"/>
    <w:semiHidden/>
    <w:qFormat/>
    <w:rsid w:val="00E95FEE"/>
    <w:rPr>
      <w:i/>
      <w:iCs/>
      <w:lang w:val="en-GB"/>
    </w:rPr>
  </w:style>
  <w:style w:type="paragraph" w:styleId="Adressedestinataire">
    <w:name w:val="envelope address"/>
    <w:basedOn w:val="Normal"/>
    <w:uiPriority w:val="99"/>
    <w:semiHidden/>
    <w:unhideWhenUsed/>
    <w:rsid w:val="00E95FE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95FEE"/>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E95FEE"/>
    <w:rPr>
      <w:color w:val="800080" w:themeColor="followedHyperlink"/>
      <w:u w:val="single"/>
      <w:lang w:val="en-GB"/>
    </w:rPr>
  </w:style>
  <w:style w:type="character" w:styleId="AcronymeHTML">
    <w:name w:val="HTML Acronym"/>
    <w:basedOn w:val="Policepardfaut"/>
    <w:uiPriority w:val="99"/>
    <w:semiHidden/>
    <w:unhideWhenUsed/>
    <w:rsid w:val="00E95FEE"/>
    <w:rPr>
      <w:lang w:val="en-GB"/>
    </w:rPr>
  </w:style>
  <w:style w:type="paragraph" w:styleId="AdresseHTML">
    <w:name w:val="HTML Address"/>
    <w:basedOn w:val="Normal"/>
    <w:link w:val="AdresseHTMLCar"/>
    <w:uiPriority w:val="99"/>
    <w:semiHidden/>
    <w:unhideWhenUsed/>
    <w:rsid w:val="00E95FEE"/>
    <w:rPr>
      <w:i/>
      <w:iCs/>
    </w:rPr>
  </w:style>
  <w:style w:type="character" w:customStyle="1" w:styleId="AdresseHTMLCar">
    <w:name w:val="Adresse HTML Car"/>
    <w:basedOn w:val="Policepardfaut"/>
    <w:link w:val="AdresseHTML"/>
    <w:uiPriority w:val="99"/>
    <w:semiHidden/>
    <w:rsid w:val="00E95FEE"/>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E95FEE"/>
    <w:rPr>
      <w:i/>
      <w:iCs/>
      <w:lang w:val="en-GB"/>
    </w:rPr>
  </w:style>
  <w:style w:type="character" w:styleId="CodeHTML">
    <w:name w:val="HTML Code"/>
    <w:basedOn w:val="Policepardfaut"/>
    <w:uiPriority w:val="99"/>
    <w:semiHidden/>
    <w:unhideWhenUsed/>
    <w:rsid w:val="00E95FEE"/>
    <w:rPr>
      <w:rFonts w:ascii="Consolas" w:hAnsi="Consolas" w:cs="Consolas"/>
      <w:sz w:val="20"/>
      <w:szCs w:val="20"/>
      <w:lang w:val="en-GB"/>
    </w:rPr>
  </w:style>
  <w:style w:type="character" w:styleId="DfinitionHTML">
    <w:name w:val="HTML Definition"/>
    <w:basedOn w:val="Policepardfaut"/>
    <w:uiPriority w:val="99"/>
    <w:semiHidden/>
    <w:unhideWhenUsed/>
    <w:rsid w:val="00E95FEE"/>
    <w:rPr>
      <w:i/>
      <w:iCs/>
      <w:lang w:val="en-GB"/>
    </w:rPr>
  </w:style>
  <w:style w:type="character" w:styleId="ClavierHTML">
    <w:name w:val="HTML Keyboard"/>
    <w:basedOn w:val="Policepardfaut"/>
    <w:uiPriority w:val="99"/>
    <w:semiHidden/>
    <w:unhideWhenUsed/>
    <w:rsid w:val="00E95FEE"/>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E95FEE"/>
    <w:rPr>
      <w:rFonts w:ascii="Consolas" w:hAnsi="Consolas" w:cs="Consolas"/>
      <w:sz w:val="20"/>
      <w:szCs w:val="20"/>
    </w:rPr>
  </w:style>
  <w:style w:type="character" w:customStyle="1" w:styleId="PrformatHTMLCar">
    <w:name w:val="Préformaté HTML Car"/>
    <w:basedOn w:val="Policepardfaut"/>
    <w:link w:val="PrformatHTML"/>
    <w:uiPriority w:val="99"/>
    <w:semiHidden/>
    <w:rsid w:val="00E95FEE"/>
    <w:rPr>
      <w:rFonts w:ascii="Consolas" w:eastAsiaTheme="minorHAnsi" w:hAnsi="Consolas" w:cs="Consolas"/>
      <w:lang w:val="en-GB"/>
    </w:rPr>
  </w:style>
  <w:style w:type="character" w:styleId="ExempleHTML">
    <w:name w:val="HTML Sample"/>
    <w:basedOn w:val="Policepardfaut"/>
    <w:uiPriority w:val="99"/>
    <w:semiHidden/>
    <w:unhideWhenUsed/>
    <w:rsid w:val="00E95FEE"/>
    <w:rPr>
      <w:rFonts w:ascii="Consolas" w:hAnsi="Consolas" w:cs="Consolas"/>
      <w:sz w:val="24"/>
      <w:szCs w:val="24"/>
      <w:lang w:val="en-GB"/>
    </w:rPr>
  </w:style>
  <w:style w:type="character" w:styleId="MachinecrireHTML">
    <w:name w:val="HTML Typewriter"/>
    <w:basedOn w:val="Policepardfaut"/>
    <w:uiPriority w:val="99"/>
    <w:semiHidden/>
    <w:unhideWhenUsed/>
    <w:rsid w:val="00E95FEE"/>
    <w:rPr>
      <w:rFonts w:ascii="Consolas" w:hAnsi="Consolas" w:cs="Consolas"/>
      <w:sz w:val="20"/>
      <w:szCs w:val="20"/>
      <w:lang w:val="en-GB"/>
    </w:rPr>
  </w:style>
  <w:style w:type="character" w:styleId="VariableHTML">
    <w:name w:val="HTML Variable"/>
    <w:basedOn w:val="Policepardfaut"/>
    <w:uiPriority w:val="99"/>
    <w:semiHidden/>
    <w:unhideWhenUsed/>
    <w:rsid w:val="00E95FEE"/>
    <w:rPr>
      <w:i/>
      <w:iCs/>
      <w:lang w:val="en-GB"/>
    </w:rPr>
  </w:style>
  <w:style w:type="paragraph" w:styleId="Index1">
    <w:name w:val="index 1"/>
    <w:basedOn w:val="Normal"/>
    <w:next w:val="Normal"/>
    <w:uiPriority w:val="99"/>
    <w:semiHidden/>
    <w:unhideWhenUsed/>
    <w:rsid w:val="00E95FEE"/>
    <w:pPr>
      <w:ind w:left="180" w:hanging="180"/>
    </w:pPr>
  </w:style>
  <w:style w:type="paragraph" w:styleId="Index2">
    <w:name w:val="index 2"/>
    <w:basedOn w:val="Normal"/>
    <w:next w:val="Normal"/>
    <w:uiPriority w:val="99"/>
    <w:semiHidden/>
    <w:unhideWhenUsed/>
    <w:rsid w:val="00E95FEE"/>
    <w:pPr>
      <w:ind w:left="360" w:hanging="180"/>
    </w:pPr>
  </w:style>
  <w:style w:type="paragraph" w:styleId="Index3">
    <w:name w:val="index 3"/>
    <w:basedOn w:val="Normal"/>
    <w:next w:val="Normal"/>
    <w:uiPriority w:val="99"/>
    <w:semiHidden/>
    <w:unhideWhenUsed/>
    <w:rsid w:val="00E95FEE"/>
    <w:pPr>
      <w:ind w:left="540" w:hanging="180"/>
    </w:pPr>
  </w:style>
  <w:style w:type="paragraph" w:styleId="Index4">
    <w:name w:val="index 4"/>
    <w:basedOn w:val="Normal"/>
    <w:next w:val="Normal"/>
    <w:uiPriority w:val="99"/>
    <w:semiHidden/>
    <w:unhideWhenUsed/>
    <w:rsid w:val="00E95FEE"/>
    <w:pPr>
      <w:ind w:left="720" w:hanging="180"/>
    </w:pPr>
  </w:style>
  <w:style w:type="paragraph" w:styleId="Index5">
    <w:name w:val="index 5"/>
    <w:basedOn w:val="Normal"/>
    <w:next w:val="Normal"/>
    <w:uiPriority w:val="99"/>
    <w:semiHidden/>
    <w:unhideWhenUsed/>
    <w:rsid w:val="00E95FEE"/>
    <w:pPr>
      <w:ind w:left="900" w:hanging="180"/>
    </w:pPr>
  </w:style>
  <w:style w:type="paragraph" w:styleId="Index6">
    <w:name w:val="index 6"/>
    <w:basedOn w:val="Normal"/>
    <w:next w:val="Normal"/>
    <w:uiPriority w:val="99"/>
    <w:semiHidden/>
    <w:unhideWhenUsed/>
    <w:rsid w:val="00E95FEE"/>
    <w:pPr>
      <w:ind w:left="1080" w:hanging="180"/>
    </w:pPr>
  </w:style>
  <w:style w:type="paragraph" w:styleId="Index7">
    <w:name w:val="index 7"/>
    <w:basedOn w:val="Normal"/>
    <w:next w:val="Normal"/>
    <w:uiPriority w:val="99"/>
    <w:semiHidden/>
    <w:unhideWhenUsed/>
    <w:rsid w:val="00E95FEE"/>
    <w:pPr>
      <w:ind w:left="1260" w:hanging="180"/>
    </w:pPr>
  </w:style>
  <w:style w:type="paragraph" w:styleId="Index8">
    <w:name w:val="index 8"/>
    <w:basedOn w:val="Normal"/>
    <w:next w:val="Normal"/>
    <w:uiPriority w:val="99"/>
    <w:semiHidden/>
    <w:unhideWhenUsed/>
    <w:rsid w:val="00E95FEE"/>
    <w:pPr>
      <w:ind w:left="1440" w:hanging="180"/>
    </w:pPr>
  </w:style>
  <w:style w:type="paragraph" w:styleId="Index9">
    <w:name w:val="index 9"/>
    <w:basedOn w:val="Normal"/>
    <w:next w:val="Normal"/>
    <w:uiPriority w:val="99"/>
    <w:semiHidden/>
    <w:unhideWhenUsed/>
    <w:rsid w:val="00E95FEE"/>
    <w:pPr>
      <w:ind w:left="1620" w:hanging="180"/>
    </w:pPr>
  </w:style>
  <w:style w:type="paragraph" w:styleId="Titreindex">
    <w:name w:val="index heading"/>
    <w:basedOn w:val="Normal"/>
    <w:next w:val="Index1"/>
    <w:uiPriority w:val="99"/>
    <w:semiHidden/>
    <w:unhideWhenUsed/>
    <w:rsid w:val="00E95FEE"/>
    <w:rPr>
      <w:rFonts w:asciiTheme="majorHAnsi" w:eastAsiaTheme="majorEastAsia" w:hAnsiTheme="majorHAnsi" w:cstheme="majorBidi"/>
      <w:b/>
      <w:bCs/>
    </w:rPr>
  </w:style>
  <w:style w:type="character" w:styleId="Emphaseintense">
    <w:name w:val="Intense Emphasis"/>
    <w:basedOn w:val="Policepardfaut"/>
    <w:uiPriority w:val="99"/>
    <w:semiHidden/>
    <w:qFormat/>
    <w:rsid w:val="00E95FEE"/>
    <w:rPr>
      <w:b/>
      <w:bCs/>
      <w:i/>
      <w:iCs/>
      <w:color w:val="4F81BD" w:themeColor="accent1"/>
      <w:lang w:val="en-GB"/>
    </w:rPr>
  </w:style>
  <w:style w:type="paragraph" w:styleId="Citationintense">
    <w:name w:val="Intense Quote"/>
    <w:basedOn w:val="Normal"/>
    <w:next w:val="Normal"/>
    <w:link w:val="CitationintenseCar"/>
    <w:uiPriority w:val="59"/>
    <w:semiHidden/>
    <w:qFormat/>
    <w:rsid w:val="00E95FEE"/>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E95FEE"/>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E95FEE"/>
    <w:rPr>
      <w:b/>
      <w:bCs/>
      <w:smallCaps/>
      <w:color w:val="C0504D" w:themeColor="accent2"/>
      <w:spacing w:val="5"/>
      <w:u w:val="single"/>
      <w:lang w:val="en-GB"/>
    </w:rPr>
  </w:style>
  <w:style w:type="character" w:styleId="Numrodeligne">
    <w:name w:val="line number"/>
    <w:basedOn w:val="Policepardfaut"/>
    <w:uiPriority w:val="99"/>
    <w:semiHidden/>
    <w:unhideWhenUsed/>
    <w:rsid w:val="00E95FEE"/>
    <w:rPr>
      <w:lang w:val="en-GB"/>
    </w:rPr>
  </w:style>
  <w:style w:type="paragraph" w:styleId="Liste">
    <w:name w:val="List"/>
    <w:basedOn w:val="Normal"/>
    <w:uiPriority w:val="99"/>
    <w:semiHidden/>
    <w:unhideWhenUsed/>
    <w:rsid w:val="00E95FEE"/>
    <w:pPr>
      <w:ind w:left="283" w:hanging="283"/>
      <w:contextualSpacing/>
    </w:pPr>
  </w:style>
  <w:style w:type="paragraph" w:styleId="Liste2">
    <w:name w:val="List 2"/>
    <w:basedOn w:val="Normal"/>
    <w:uiPriority w:val="99"/>
    <w:semiHidden/>
    <w:unhideWhenUsed/>
    <w:rsid w:val="00E95FEE"/>
    <w:pPr>
      <w:ind w:left="566" w:hanging="283"/>
      <w:contextualSpacing/>
    </w:pPr>
  </w:style>
  <w:style w:type="paragraph" w:styleId="Liste3">
    <w:name w:val="List 3"/>
    <w:basedOn w:val="Normal"/>
    <w:uiPriority w:val="99"/>
    <w:semiHidden/>
    <w:unhideWhenUsed/>
    <w:rsid w:val="00E95FEE"/>
    <w:pPr>
      <w:ind w:left="849" w:hanging="283"/>
      <w:contextualSpacing/>
    </w:pPr>
  </w:style>
  <w:style w:type="paragraph" w:styleId="Liste4">
    <w:name w:val="List 4"/>
    <w:basedOn w:val="Normal"/>
    <w:uiPriority w:val="99"/>
    <w:semiHidden/>
    <w:unhideWhenUsed/>
    <w:rsid w:val="00E95FEE"/>
    <w:pPr>
      <w:ind w:left="1132" w:hanging="283"/>
      <w:contextualSpacing/>
    </w:pPr>
  </w:style>
  <w:style w:type="paragraph" w:styleId="Liste5">
    <w:name w:val="List 5"/>
    <w:basedOn w:val="Normal"/>
    <w:uiPriority w:val="99"/>
    <w:semiHidden/>
    <w:unhideWhenUsed/>
    <w:rsid w:val="00E95FEE"/>
    <w:pPr>
      <w:ind w:left="1415" w:hanging="283"/>
      <w:contextualSpacing/>
    </w:pPr>
  </w:style>
  <w:style w:type="paragraph" w:styleId="Listecontinue">
    <w:name w:val="List Continue"/>
    <w:basedOn w:val="Normal"/>
    <w:uiPriority w:val="99"/>
    <w:semiHidden/>
    <w:unhideWhenUsed/>
    <w:rsid w:val="00E95FEE"/>
    <w:pPr>
      <w:spacing w:after="120"/>
      <w:ind w:left="283"/>
      <w:contextualSpacing/>
    </w:pPr>
  </w:style>
  <w:style w:type="paragraph" w:styleId="Listecontinue2">
    <w:name w:val="List Continue 2"/>
    <w:basedOn w:val="Normal"/>
    <w:uiPriority w:val="99"/>
    <w:semiHidden/>
    <w:unhideWhenUsed/>
    <w:rsid w:val="00E95FEE"/>
    <w:pPr>
      <w:spacing w:after="120"/>
      <w:ind w:left="566"/>
      <w:contextualSpacing/>
    </w:pPr>
  </w:style>
  <w:style w:type="paragraph" w:styleId="Listecontinue3">
    <w:name w:val="List Continue 3"/>
    <w:basedOn w:val="Normal"/>
    <w:uiPriority w:val="99"/>
    <w:semiHidden/>
    <w:unhideWhenUsed/>
    <w:rsid w:val="00E95FEE"/>
    <w:pPr>
      <w:spacing w:after="120"/>
      <w:ind w:left="849"/>
      <w:contextualSpacing/>
    </w:pPr>
  </w:style>
  <w:style w:type="paragraph" w:styleId="Listecontinue4">
    <w:name w:val="List Continue 4"/>
    <w:basedOn w:val="Normal"/>
    <w:uiPriority w:val="99"/>
    <w:semiHidden/>
    <w:unhideWhenUsed/>
    <w:rsid w:val="00E95FEE"/>
    <w:pPr>
      <w:spacing w:after="120"/>
      <w:ind w:left="1132"/>
      <w:contextualSpacing/>
    </w:pPr>
  </w:style>
  <w:style w:type="paragraph" w:styleId="Listecontinue5">
    <w:name w:val="List Continue 5"/>
    <w:basedOn w:val="Normal"/>
    <w:uiPriority w:val="99"/>
    <w:semiHidden/>
    <w:unhideWhenUsed/>
    <w:rsid w:val="00E95FEE"/>
    <w:pPr>
      <w:spacing w:after="120"/>
      <w:ind w:left="1415"/>
      <w:contextualSpacing/>
    </w:pPr>
  </w:style>
  <w:style w:type="paragraph" w:styleId="Listenumros">
    <w:name w:val="List Number"/>
    <w:basedOn w:val="Normal"/>
    <w:uiPriority w:val="49"/>
    <w:semiHidden/>
    <w:unhideWhenUsed/>
    <w:rsid w:val="00E95FEE"/>
    <w:pPr>
      <w:numPr>
        <w:numId w:val="1"/>
      </w:numPr>
      <w:contextualSpacing/>
    </w:pPr>
  </w:style>
  <w:style w:type="paragraph" w:styleId="Listenumros2">
    <w:name w:val="List Number 2"/>
    <w:basedOn w:val="Normal"/>
    <w:uiPriority w:val="49"/>
    <w:semiHidden/>
    <w:unhideWhenUsed/>
    <w:rsid w:val="00E95FEE"/>
    <w:pPr>
      <w:numPr>
        <w:numId w:val="2"/>
      </w:numPr>
      <w:contextualSpacing/>
    </w:pPr>
  </w:style>
  <w:style w:type="paragraph" w:styleId="Listenumros3">
    <w:name w:val="List Number 3"/>
    <w:basedOn w:val="Normal"/>
    <w:uiPriority w:val="49"/>
    <w:semiHidden/>
    <w:unhideWhenUsed/>
    <w:rsid w:val="00E95FEE"/>
    <w:pPr>
      <w:contextualSpacing/>
    </w:pPr>
  </w:style>
  <w:style w:type="paragraph" w:styleId="Listenumros4">
    <w:name w:val="List Number 4"/>
    <w:basedOn w:val="Normal"/>
    <w:uiPriority w:val="49"/>
    <w:semiHidden/>
    <w:unhideWhenUsed/>
    <w:rsid w:val="00E95FEE"/>
    <w:pPr>
      <w:numPr>
        <w:numId w:val="4"/>
      </w:numPr>
      <w:contextualSpacing/>
    </w:pPr>
  </w:style>
  <w:style w:type="paragraph" w:styleId="Listenumros5">
    <w:name w:val="List Number 5"/>
    <w:basedOn w:val="Normal"/>
    <w:uiPriority w:val="49"/>
    <w:semiHidden/>
    <w:unhideWhenUsed/>
    <w:rsid w:val="00E95FEE"/>
    <w:pPr>
      <w:contextualSpacing/>
    </w:pPr>
  </w:style>
  <w:style w:type="paragraph" w:styleId="Textedemacro">
    <w:name w:val="macro"/>
    <w:link w:val="TextedemacroCar"/>
    <w:uiPriority w:val="99"/>
    <w:semiHidden/>
    <w:unhideWhenUsed/>
    <w:rsid w:val="00E95FEE"/>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E95FEE"/>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E95FE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95FEE"/>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E95FEE"/>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E95FEE"/>
    <w:rPr>
      <w:rFonts w:ascii="Times New Roman" w:hAnsi="Times New Roman" w:cs="Times New Roman"/>
      <w:sz w:val="24"/>
      <w:szCs w:val="24"/>
    </w:rPr>
  </w:style>
  <w:style w:type="paragraph" w:styleId="Retraitnormal">
    <w:name w:val="Normal Indent"/>
    <w:basedOn w:val="Normal"/>
    <w:uiPriority w:val="99"/>
    <w:semiHidden/>
    <w:unhideWhenUsed/>
    <w:rsid w:val="00E95FEE"/>
    <w:pPr>
      <w:ind w:left="567"/>
    </w:pPr>
  </w:style>
  <w:style w:type="paragraph" w:customStyle="1" w:styleId="NoteHeading1">
    <w:name w:val="Note Heading1"/>
    <w:basedOn w:val="Normal"/>
    <w:next w:val="Normal"/>
    <w:link w:val="NoteHeading1Char"/>
    <w:uiPriority w:val="99"/>
    <w:semiHidden/>
    <w:unhideWhenUsed/>
    <w:rsid w:val="008E347D"/>
  </w:style>
  <w:style w:type="character" w:customStyle="1" w:styleId="NoteHeading1Char">
    <w:name w:val="Note Heading1 Char"/>
    <w:link w:val="NoteHeading1"/>
    <w:uiPriority w:val="99"/>
    <w:semiHidden/>
    <w:rsid w:val="008E347D"/>
    <w:rPr>
      <w:rFonts w:ascii="Verdana" w:eastAsiaTheme="minorHAnsi" w:hAnsi="Verdana" w:cstheme="minorBidi"/>
      <w:sz w:val="18"/>
      <w:szCs w:val="22"/>
    </w:rPr>
  </w:style>
  <w:style w:type="character" w:styleId="Numrodepage">
    <w:name w:val="page number"/>
    <w:basedOn w:val="Policepardfaut"/>
    <w:uiPriority w:val="99"/>
    <w:semiHidden/>
    <w:unhideWhenUsed/>
    <w:rsid w:val="00E95FEE"/>
    <w:rPr>
      <w:lang w:val="en-GB"/>
    </w:rPr>
  </w:style>
  <w:style w:type="character" w:styleId="Textedelespacerserv">
    <w:name w:val="Placeholder Text"/>
    <w:basedOn w:val="Policepardfaut"/>
    <w:uiPriority w:val="99"/>
    <w:semiHidden/>
    <w:rsid w:val="00E95FEE"/>
    <w:rPr>
      <w:color w:val="808080"/>
      <w:lang w:val="en-GB"/>
    </w:rPr>
  </w:style>
  <w:style w:type="paragraph" w:styleId="Textebrut">
    <w:name w:val="Plain Text"/>
    <w:basedOn w:val="Normal"/>
    <w:link w:val="TextebrutCar"/>
    <w:uiPriority w:val="99"/>
    <w:unhideWhenUsed/>
    <w:rsid w:val="00E95FEE"/>
    <w:rPr>
      <w:rFonts w:ascii="Consolas" w:hAnsi="Consolas" w:cs="Consolas"/>
      <w:sz w:val="21"/>
      <w:szCs w:val="21"/>
    </w:rPr>
  </w:style>
  <w:style w:type="character" w:customStyle="1" w:styleId="TextebrutCar">
    <w:name w:val="Texte brut Car"/>
    <w:basedOn w:val="Policepardfaut"/>
    <w:link w:val="Textebrut"/>
    <w:uiPriority w:val="99"/>
    <w:rsid w:val="00E95FEE"/>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E95FEE"/>
    <w:rPr>
      <w:i/>
      <w:iCs/>
      <w:color w:val="000000" w:themeColor="text1"/>
    </w:rPr>
  </w:style>
  <w:style w:type="character" w:customStyle="1" w:styleId="CitationCar">
    <w:name w:val="Citation Car"/>
    <w:basedOn w:val="Policepardfaut"/>
    <w:link w:val="Citation"/>
    <w:uiPriority w:val="59"/>
    <w:rsid w:val="00E95FEE"/>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E95FEE"/>
  </w:style>
  <w:style w:type="character" w:customStyle="1" w:styleId="SalutationsCar">
    <w:name w:val="Salutations Car"/>
    <w:basedOn w:val="Policepardfaut"/>
    <w:link w:val="Salutations"/>
    <w:uiPriority w:val="99"/>
    <w:semiHidden/>
    <w:rsid w:val="00E95FEE"/>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E95FEE"/>
    <w:pPr>
      <w:ind w:left="4252"/>
    </w:pPr>
  </w:style>
  <w:style w:type="character" w:customStyle="1" w:styleId="SignatureCar">
    <w:name w:val="Signature Car"/>
    <w:basedOn w:val="Policepardfaut"/>
    <w:link w:val="Signature"/>
    <w:uiPriority w:val="99"/>
    <w:semiHidden/>
    <w:rsid w:val="00E95FEE"/>
    <w:rPr>
      <w:rFonts w:ascii="Verdana" w:eastAsiaTheme="minorHAnsi" w:hAnsi="Verdana" w:cstheme="minorBidi"/>
      <w:sz w:val="18"/>
      <w:szCs w:val="22"/>
      <w:lang w:val="en-GB"/>
    </w:rPr>
  </w:style>
  <w:style w:type="character" w:styleId="lev">
    <w:name w:val="Strong"/>
    <w:basedOn w:val="Policepardfaut"/>
    <w:uiPriority w:val="99"/>
    <w:semiHidden/>
    <w:qFormat/>
    <w:rsid w:val="00E95FEE"/>
    <w:rPr>
      <w:b/>
      <w:bCs/>
      <w:lang w:val="en-GB"/>
    </w:rPr>
  </w:style>
  <w:style w:type="character" w:styleId="Emphaseple">
    <w:name w:val="Subtle Emphasis"/>
    <w:basedOn w:val="Policepardfaut"/>
    <w:uiPriority w:val="99"/>
    <w:semiHidden/>
    <w:qFormat/>
    <w:rsid w:val="00E95FEE"/>
    <w:rPr>
      <w:i/>
      <w:iCs/>
      <w:color w:val="808080" w:themeColor="text1" w:themeTint="7F"/>
      <w:lang w:val="en-GB"/>
    </w:rPr>
  </w:style>
  <w:style w:type="character" w:styleId="Rfrenceple">
    <w:name w:val="Subtle Reference"/>
    <w:basedOn w:val="Policepardfaut"/>
    <w:uiPriority w:val="99"/>
    <w:semiHidden/>
    <w:qFormat/>
    <w:rsid w:val="00E95FEE"/>
    <w:rPr>
      <w:smallCaps/>
      <w:color w:val="C0504D" w:themeColor="accent2"/>
      <w:u w:val="single"/>
      <w:lang w:val="en-GB"/>
    </w:rPr>
  </w:style>
  <w:style w:type="table" w:styleId="Grillecouleur">
    <w:name w:val="Colorful Grid"/>
    <w:basedOn w:val="TableauNormal"/>
    <w:uiPriority w:val="73"/>
    <w:rsid w:val="008E347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E347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E347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E347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E347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E347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E347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E347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E347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E347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E347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E347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E347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E347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E347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E347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E347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E347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E347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E347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E347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E347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E347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E347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E347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E347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E347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E347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E347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E347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E34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E347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E347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E347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E347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E347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E34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E347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E347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E347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E347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E347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E34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E347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E347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E347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E347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E347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E347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E347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E347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E347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E347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E347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E347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E347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E347D"/>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8E347D"/>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8E347D"/>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8E347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8E347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8E347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8E347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8E347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8E347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8E347D"/>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8E347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8E347D"/>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E347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E347D"/>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8E347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8E347D"/>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8E347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8E347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8E347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8E347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8E347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8E347D"/>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8E347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8E347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8E347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8E347D"/>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8E347D"/>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8E347D"/>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8E34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E347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8E347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8E347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E95FEE"/>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E95FEE"/>
  </w:style>
  <w:style w:type="character" w:customStyle="1" w:styleId="TitredenoteCar">
    <w:name w:val="Titre de note Car"/>
    <w:basedOn w:val="Policepardfaut"/>
    <w:link w:val="Titredenote"/>
    <w:uiPriority w:val="99"/>
    <w:semiHidden/>
    <w:rsid w:val="00E95FEE"/>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errier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2</Pages>
  <Words>776</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Schmitt, Celine</dc:creator>
  <dc:description>LDIMD - DTU</dc:description>
  <cp:lastModifiedBy>Laverrière, Chantal</cp:lastModifiedBy>
  <cp:revision>3</cp:revision>
  <dcterms:created xsi:type="dcterms:W3CDTF">2018-08-21T13:01:00Z</dcterms:created>
  <dcterms:modified xsi:type="dcterms:W3CDTF">2018-08-22T08:26:00Z</dcterms:modified>
</cp:coreProperties>
</file>