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3215C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B157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European Union</w:t>
            </w:r>
            <w:bookmarkEnd w:id="0"/>
          </w:p>
          <w:p w:rsidR="00EA4725" w:rsidRPr="00441372" w:rsidRDefault="003215C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European Commission, Health and Food Safety Directorate-General</w:t>
            </w:r>
            <w:bookmarkStart w:id="2" w:name="sps2a"/>
            <w:bookmarkEnd w:id="2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Plants, other than fruit and seeds, having a diameter of the stem at the base of over 5cm of </w:t>
            </w:r>
            <w:r>
              <w:rPr>
                <w:i/>
                <w:iCs/>
              </w:rPr>
              <w:t>Areca catechu</w:t>
            </w:r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Arecastrum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romanzoffianum</w:t>
            </w:r>
            <w:proofErr w:type="spellEnd"/>
            <w:r>
              <w:rPr>
                <w:i/>
                <w:iCs/>
              </w:rPr>
              <w:t xml:space="preserve"> (Cham) </w:t>
            </w:r>
            <w:proofErr w:type="spellStart"/>
            <w:r>
              <w:rPr>
                <w:i/>
                <w:iCs/>
              </w:rPr>
              <w:t>Becc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Arenga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pinnata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Borassus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flabellifer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Brahea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armata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Butia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capitata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Calamus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merillii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Caryota</w:t>
            </w:r>
            <w:proofErr w:type="spellEnd"/>
            <w:r>
              <w:rPr>
                <w:i/>
                <w:iCs/>
              </w:rPr>
              <w:t xml:space="preserve"> maxima</w:t>
            </w:r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Caryota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cumingii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Chamaerops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humilis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Cocos </w:t>
            </w:r>
            <w:proofErr w:type="spellStart"/>
            <w:r>
              <w:rPr>
                <w:i/>
                <w:iCs/>
              </w:rPr>
              <w:t>nucifera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Corypha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gebanga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Corypha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elata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Elaeis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guineensis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Howea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forsteriana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Jubea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chilensis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Livistona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australis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Livistona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decipiens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Metroxylon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sagu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Oreodoxa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regia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Phoenix </w:t>
            </w:r>
            <w:proofErr w:type="spellStart"/>
            <w:r>
              <w:rPr>
                <w:i/>
                <w:iCs/>
              </w:rPr>
              <w:t>canariensis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Phoenix </w:t>
            </w:r>
            <w:proofErr w:type="spellStart"/>
            <w:r>
              <w:rPr>
                <w:i/>
                <w:iCs/>
              </w:rPr>
              <w:t>dactylifera</w:t>
            </w:r>
            <w:proofErr w:type="spellEnd"/>
            <w:r w:rsidRPr="003215CD">
              <w:rPr>
                <w:iCs/>
              </w:rPr>
              <w:t>,</w:t>
            </w:r>
            <w:r>
              <w:rPr>
                <w:i/>
                <w:iCs/>
              </w:rPr>
              <w:t xml:space="preserve"> Phoenix </w:t>
            </w:r>
            <w:proofErr w:type="spellStart"/>
            <w:r>
              <w:rPr>
                <w:i/>
                <w:iCs/>
              </w:rPr>
              <w:t>theophrasti</w:t>
            </w:r>
            <w:proofErr w:type="spellEnd"/>
            <w:r w:rsidRPr="003215CD">
              <w:rPr>
                <w:iCs/>
              </w:rPr>
              <w:t xml:space="preserve">, </w:t>
            </w:r>
            <w:r>
              <w:rPr>
                <w:i/>
                <w:iCs/>
              </w:rPr>
              <w:t xml:space="preserve">Phoenix </w:t>
            </w:r>
            <w:proofErr w:type="spellStart"/>
            <w:r>
              <w:rPr>
                <w:i/>
                <w:iCs/>
              </w:rPr>
              <w:t>sylvestris</w:t>
            </w:r>
            <w:proofErr w:type="spellEnd"/>
            <w:r w:rsidRPr="003215CD">
              <w:rPr>
                <w:iCs/>
              </w:rPr>
              <w:t xml:space="preserve">, </w:t>
            </w:r>
            <w:r>
              <w:rPr>
                <w:i/>
                <w:iCs/>
              </w:rPr>
              <w:t xml:space="preserve">Sabal </w:t>
            </w:r>
            <w:proofErr w:type="spellStart"/>
            <w:r>
              <w:rPr>
                <w:i/>
                <w:iCs/>
              </w:rPr>
              <w:t>umbraculifera</w:t>
            </w:r>
            <w:proofErr w:type="spellEnd"/>
            <w:r w:rsidRPr="003215CD">
              <w:rPr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Trachycarpus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fortunei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</w:rPr>
              <w:t>Washingtonia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bookmarkStart w:id="3" w:name="sps3a"/>
            <w:bookmarkEnd w:id="3"/>
            <w:proofErr w:type="spellEnd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3215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3215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Commission Implementing Decision (EU) 2018/490 of 21 March 2018 repealing Decision 2007/365/EC on emergency measures to prevent the introduction into and the spread within the Community of </w:t>
            </w:r>
            <w:proofErr w:type="spellStart"/>
            <w:r>
              <w:rPr>
                <w:i/>
                <w:iCs/>
              </w:rPr>
              <w:t>Rhynchophorus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ferrugineus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>(Olivier)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English, French, Spanish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</w:t>
            </w:r>
            <w:bookmarkEnd w:id="10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Repeal of the emergency measures concerning the prevention of the introduction and the spread of </w:t>
            </w:r>
            <w:proofErr w:type="spellStart"/>
            <w:r>
              <w:rPr>
                <w:i/>
                <w:iCs/>
              </w:rPr>
              <w:t>Rhynchophorus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ferrugineus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in the EU territory. Specific requirement were introduced with Directive (EU) 2017/1279 to ensure the protection of Ireland, United Kingdom and Azores (Portugal), defined as protected zones for this pest. Furthermore, </w:t>
            </w:r>
            <w:proofErr w:type="spellStart"/>
            <w:r>
              <w:rPr>
                <w:i/>
                <w:iCs/>
              </w:rPr>
              <w:t>Rhynchophorus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ferrugineus</w:t>
            </w:r>
            <w:proofErr w:type="spellEnd"/>
            <w:r>
              <w:t xml:space="preserve"> has also been listed by Directive (EU) 2018/484 as a regulated non quarantine pest for the EU territory in order to ensure that propagating material of </w:t>
            </w:r>
            <w:proofErr w:type="spellStart"/>
            <w:r>
              <w:rPr>
                <w:i/>
                <w:iCs/>
              </w:rPr>
              <w:t>Palmae</w:t>
            </w:r>
            <w:proofErr w:type="spellEnd"/>
            <w:r>
              <w:rPr>
                <w:i/>
                <w:iCs/>
              </w:rPr>
              <w:t>,</w:t>
            </w:r>
            <w:r>
              <w:t xml:space="preserve"> which is marketed within the Union is free from the pest.</w:t>
            </w:r>
            <w:bookmarkStart w:id="11" w:name="sps6a"/>
            <w:bookmarkEnd w:id="11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2" w:name="sps7a"/>
            <w:bookmarkEnd w:id="12"/>
            <w:r w:rsidRPr="00441372">
              <w:rPr>
                <w:b/>
              </w:rPr>
              <w:t>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</w:t>
            </w:r>
            <w:bookmarkStart w:id="14" w:name="sps7c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3215C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8" w:name="sps8a"/>
            <w:bookmarkEnd w:id="18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bookmarkEnd w:id="19"/>
          </w:p>
          <w:p w:rsidR="00EA4725" w:rsidRPr="00441372" w:rsidRDefault="003215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3215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3215C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d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3215CD" w:rsidP="003215CD">
            <w:pPr>
              <w:spacing w:before="240" w:after="120"/>
              <w:rPr>
                <w:b/>
              </w:rPr>
            </w:pPr>
            <w:r w:rsidRPr="00441372">
              <w:rPr>
                <w:b/>
              </w:rPr>
              <w:lastRenderedPageBreak/>
              <w:t xml:space="preserve">Does this proposed regulation conform to the relevant international standard? </w:t>
            </w:r>
          </w:p>
          <w:p w:rsidR="00EA4725" w:rsidRPr="00441372" w:rsidRDefault="003215C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ey"/>
            <w:bookmarkEnd w:id="25"/>
            <w:r w:rsidRPr="00441372">
              <w:rPr>
                <w:b/>
              </w:rPr>
              <w:t xml:space="preserve">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3215C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21 March 2018</w:t>
            </w:r>
            <w:bookmarkStart w:id="30" w:name="sps10a"/>
            <w:bookmarkEnd w:id="30"/>
          </w:p>
          <w:p w:rsidR="00EA4725" w:rsidRPr="00441372" w:rsidRDefault="003215C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23 March 2018</w:t>
            </w:r>
            <w:bookmarkStart w:id="31" w:name="sps10bisa"/>
            <w:bookmarkEnd w:id="31"/>
          </w:p>
        </w:tc>
      </w:tr>
      <w:tr w:rsidR="006B157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 October 2018</w:t>
            </w:r>
            <w:bookmarkStart w:id="33" w:name="sps11a"/>
            <w:bookmarkEnd w:id="33"/>
          </w:p>
          <w:p w:rsidR="00EA4725" w:rsidRPr="00441372" w:rsidRDefault="003215C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4" w:name="sps11e"/>
            <w:r w:rsidRPr="00441372">
              <w:rPr>
                <w:b/>
              </w:rPr>
              <w:t>X</w:t>
            </w:r>
            <w:bookmarkEnd w:id="3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6B1575" w:rsidRPr="003215C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3215CD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6" w:name="sps12e"/>
            <w:bookmarkEnd w:id="36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Not applicable</w:t>
            </w:r>
            <w:bookmarkEnd w:id="37"/>
          </w:p>
          <w:p w:rsidR="00EA4725" w:rsidRPr="00441372" w:rsidRDefault="003215C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8" w:name="sps12b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>]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6B1575" w:rsidRDefault="003215CD">
            <w:r>
              <w:t>European Commission</w:t>
            </w:r>
          </w:p>
          <w:p w:rsidR="006B1575" w:rsidRDefault="003215CD">
            <w:r>
              <w:t>DG Health and Food Safety, Unit D2-Multilateral International Relations</w:t>
            </w:r>
          </w:p>
          <w:p w:rsidR="006B1575" w:rsidRPr="003215CD" w:rsidRDefault="003215CD">
            <w:pPr>
              <w:rPr>
                <w:lang w:val="fr-CH"/>
              </w:rPr>
            </w:pPr>
            <w:r w:rsidRPr="003215CD">
              <w:rPr>
                <w:lang w:val="fr-CH"/>
              </w:rPr>
              <w:t>Rue Froissart 101</w:t>
            </w:r>
          </w:p>
          <w:p w:rsidR="006B1575" w:rsidRPr="003215CD" w:rsidRDefault="003215CD">
            <w:pPr>
              <w:rPr>
                <w:lang w:val="fr-CH"/>
              </w:rPr>
            </w:pPr>
            <w:r w:rsidRPr="003215CD">
              <w:rPr>
                <w:lang w:val="fr-CH"/>
              </w:rPr>
              <w:t>B-1049 Brussels</w:t>
            </w:r>
          </w:p>
          <w:p w:rsidR="006B1575" w:rsidRPr="003215CD" w:rsidRDefault="003215CD">
            <w:pPr>
              <w:rPr>
                <w:lang w:val="fr-CH"/>
              </w:rPr>
            </w:pPr>
            <w:r w:rsidRPr="003215CD">
              <w:rPr>
                <w:lang w:val="fr-CH"/>
              </w:rPr>
              <w:t>Tel: +(32 2) 29 54263</w:t>
            </w:r>
          </w:p>
          <w:p w:rsidR="006B1575" w:rsidRPr="003215CD" w:rsidRDefault="003215CD">
            <w:pPr>
              <w:rPr>
                <w:lang w:val="fr-CH"/>
              </w:rPr>
            </w:pPr>
            <w:r w:rsidRPr="003215CD">
              <w:rPr>
                <w:lang w:val="fr-CH"/>
              </w:rPr>
              <w:t>Fax: +(32 2) 29 98090</w:t>
            </w:r>
          </w:p>
          <w:p w:rsidR="006B1575" w:rsidRPr="003215CD" w:rsidRDefault="003215CD">
            <w:pPr>
              <w:spacing w:after="120"/>
              <w:rPr>
                <w:lang w:val="fr-CH"/>
              </w:rPr>
            </w:pPr>
            <w:r w:rsidRPr="003215CD">
              <w:rPr>
                <w:lang w:val="fr-CH"/>
              </w:rPr>
              <w:t>E-mail: sps@ec.europa.eu</w:t>
            </w:r>
            <w:bookmarkStart w:id="40" w:name="sps12d"/>
            <w:bookmarkEnd w:id="40"/>
          </w:p>
        </w:tc>
      </w:tr>
      <w:tr w:rsidR="006B1575" w:rsidRPr="003215C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215C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3215C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1" w:name="sps13a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>]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6B1575" w:rsidRDefault="003215CD">
            <w:r>
              <w:t>European Commission</w:t>
            </w:r>
          </w:p>
          <w:p w:rsidR="006B1575" w:rsidRDefault="003215CD">
            <w:r>
              <w:t>DG Health and Food Safety, Unit D2-Multilateral International Relations</w:t>
            </w:r>
          </w:p>
          <w:p w:rsidR="006B1575" w:rsidRPr="003215CD" w:rsidRDefault="003215CD">
            <w:pPr>
              <w:rPr>
                <w:lang w:val="fr-CH"/>
              </w:rPr>
            </w:pPr>
            <w:r w:rsidRPr="003215CD">
              <w:rPr>
                <w:lang w:val="fr-CH"/>
              </w:rPr>
              <w:t>Rue Froissart 101</w:t>
            </w:r>
          </w:p>
          <w:p w:rsidR="006B1575" w:rsidRPr="003215CD" w:rsidRDefault="003215CD">
            <w:pPr>
              <w:rPr>
                <w:lang w:val="fr-CH"/>
              </w:rPr>
            </w:pPr>
            <w:r w:rsidRPr="003215CD">
              <w:rPr>
                <w:lang w:val="fr-CH"/>
              </w:rPr>
              <w:t>B-1049 Brussels</w:t>
            </w:r>
          </w:p>
          <w:p w:rsidR="006B1575" w:rsidRPr="003215CD" w:rsidRDefault="003215CD">
            <w:pPr>
              <w:rPr>
                <w:lang w:val="fr-CH"/>
              </w:rPr>
            </w:pPr>
            <w:r w:rsidRPr="003215CD">
              <w:rPr>
                <w:lang w:val="fr-CH"/>
              </w:rPr>
              <w:t>Tel: +(32 2) 29 54263</w:t>
            </w:r>
          </w:p>
          <w:p w:rsidR="006B1575" w:rsidRPr="003215CD" w:rsidRDefault="003215CD">
            <w:pPr>
              <w:rPr>
                <w:lang w:val="fr-CH"/>
              </w:rPr>
            </w:pPr>
            <w:r w:rsidRPr="003215CD">
              <w:rPr>
                <w:lang w:val="fr-CH"/>
              </w:rPr>
              <w:t>Fax: +(32 2) 29 98090</w:t>
            </w:r>
          </w:p>
          <w:p w:rsidR="006B1575" w:rsidRPr="003215CD" w:rsidRDefault="003215CD">
            <w:pPr>
              <w:spacing w:after="120"/>
              <w:rPr>
                <w:lang w:val="fr-CH"/>
              </w:rPr>
            </w:pPr>
            <w:r w:rsidRPr="003215CD">
              <w:rPr>
                <w:lang w:val="fr-CH"/>
              </w:rPr>
              <w:t>E-mail: sps@ec.europa.eu</w:t>
            </w:r>
            <w:bookmarkStart w:id="43" w:name="sps13c"/>
            <w:bookmarkEnd w:id="43"/>
          </w:p>
        </w:tc>
      </w:tr>
    </w:tbl>
    <w:p w:rsidR="007141CF" w:rsidRPr="003215CD" w:rsidRDefault="003D1C43" w:rsidP="00441372">
      <w:pPr>
        <w:rPr>
          <w:lang w:val="fr-CH"/>
        </w:rPr>
      </w:pPr>
    </w:p>
    <w:sectPr w:rsidR="007141CF" w:rsidRPr="003215CD" w:rsidSect="00BE5C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8D" w:rsidRDefault="003215CD">
      <w:r>
        <w:separator/>
      </w:r>
    </w:p>
  </w:endnote>
  <w:endnote w:type="continuationSeparator" w:id="0">
    <w:p w:rsidR="00033F8D" w:rsidRDefault="0032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E5CDE" w:rsidRDefault="00BE5CDE" w:rsidP="00BE5CDE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BE5CDE" w:rsidRDefault="00BE5CDE" w:rsidP="00BE5CDE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3215C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8D" w:rsidRDefault="003215CD">
      <w:r>
        <w:separator/>
      </w:r>
    </w:p>
  </w:footnote>
  <w:footnote w:type="continuationSeparator" w:id="0">
    <w:p w:rsidR="00033F8D" w:rsidRDefault="003215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CDE" w:rsidRPr="00BE5CDE" w:rsidRDefault="00BE5CDE" w:rsidP="00BE5C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5CDE">
      <w:t>G/SPS/N/EU/253</w:t>
    </w:r>
  </w:p>
  <w:p w:rsidR="00BE5CDE" w:rsidRPr="00BE5CDE" w:rsidRDefault="00BE5CDE" w:rsidP="00BE5C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E5CDE" w:rsidRPr="00BE5CDE" w:rsidRDefault="00BE5CDE" w:rsidP="00BE5C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5CDE">
      <w:t xml:space="preserve">- </w:t>
    </w:r>
    <w:r w:rsidRPr="00BE5CDE">
      <w:fldChar w:fldCharType="begin"/>
    </w:r>
    <w:r w:rsidRPr="00BE5CDE">
      <w:instrText xml:space="preserve"> PAGE </w:instrText>
    </w:r>
    <w:r w:rsidRPr="00BE5CDE">
      <w:fldChar w:fldCharType="separate"/>
    </w:r>
    <w:r w:rsidR="003D1C43">
      <w:rPr>
        <w:noProof/>
      </w:rPr>
      <w:t>2</w:t>
    </w:r>
    <w:r w:rsidRPr="00BE5CDE">
      <w:fldChar w:fldCharType="end"/>
    </w:r>
    <w:r w:rsidRPr="00BE5CDE">
      <w:t xml:space="preserve"> -</w:t>
    </w:r>
  </w:p>
  <w:p w:rsidR="00EA4725" w:rsidRPr="00BE5CDE" w:rsidRDefault="003D1C43" w:rsidP="00BE5CDE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CDE" w:rsidRPr="00BE5CDE" w:rsidRDefault="00BE5CDE" w:rsidP="00BE5C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5CDE">
      <w:t>G/SPS/N/EU/253</w:t>
    </w:r>
  </w:p>
  <w:p w:rsidR="00BE5CDE" w:rsidRPr="00BE5CDE" w:rsidRDefault="00BE5CDE" w:rsidP="00BE5C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BE5CDE" w:rsidRPr="00BE5CDE" w:rsidRDefault="00BE5CDE" w:rsidP="00BE5CDE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E5CDE">
      <w:t xml:space="preserve">- </w:t>
    </w:r>
    <w:r w:rsidRPr="00BE5CDE">
      <w:fldChar w:fldCharType="begin"/>
    </w:r>
    <w:r w:rsidRPr="00BE5CDE">
      <w:instrText xml:space="preserve"> PAGE </w:instrText>
    </w:r>
    <w:r w:rsidRPr="00BE5CDE">
      <w:fldChar w:fldCharType="separate"/>
    </w:r>
    <w:r w:rsidRPr="00BE5CDE">
      <w:rPr>
        <w:noProof/>
      </w:rPr>
      <w:t>2</w:t>
    </w:r>
    <w:r w:rsidRPr="00BE5CDE">
      <w:fldChar w:fldCharType="end"/>
    </w:r>
    <w:r w:rsidRPr="00BE5CDE">
      <w:t xml:space="preserve"> -</w:t>
    </w:r>
  </w:p>
  <w:p w:rsidR="00EA4725" w:rsidRPr="00BE5CDE" w:rsidRDefault="003D1C43" w:rsidP="00BE5CDE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B157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1C43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E5CDE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6B157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BE5CDE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745A7D19" wp14:editId="4E7E13AE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D1C43" w:rsidP="00422B6F">
          <w:pPr>
            <w:jc w:val="right"/>
            <w:rPr>
              <w:b/>
              <w:szCs w:val="16"/>
            </w:rPr>
          </w:pPr>
        </w:p>
      </w:tc>
    </w:tr>
    <w:tr w:rsidR="006B157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D1C4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E5CDE" w:rsidRDefault="00BE5CDE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G/SPS/N/EU/253</w:t>
          </w:r>
        </w:p>
        <w:bookmarkEnd w:id="45"/>
        <w:p w:rsidR="00656ABC" w:rsidRPr="00EA4725" w:rsidRDefault="003D1C43" w:rsidP="00656ABC">
          <w:pPr>
            <w:jc w:val="right"/>
            <w:rPr>
              <w:b/>
              <w:szCs w:val="16"/>
            </w:rPr>
          </w:pPr>
        </w:p>
      </w:tc>
    </w:tr>
    <w:tr w:rsidR="006B157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1C4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D1C43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 xml:space="preserve">28 March </w:t>
          </w:r>
          <w:r>
            <w:rPr>
              <w:szCs w:val="16"/>
            </w:rPr>
            <w:t>2018</w:t>
          </w:r>
          <w:bookmarkStart w:id="48" w:name="_GoBack"/>
          <w:bookmarkEnd w:id="48"/>
        </w:p>
      </w:tc>
    </w:tr>
    <w:tr w:rsidR="006B157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215CD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3D1C43">
            <w:rPr>
              <w:color w:val="FF0000"/>
              <w:szCs w:val="16"/>
            </w:rPr>
            <w:t>18-1937</w:t>
          </w:r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3215CD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D1C4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D1C4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6B157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BE5CDE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BE5CDE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3D1C4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B8B0BD5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966DDDE" w:tentative="1">
      <w:start w:val="1"/>
      <w:numFmt w:val="lowerLetter"/>
      <w:lvlText w:val="%2."/>
      <w:lvlJc w:val="left"/>
      <w:pPr>
        <w:ind w:left="1080" w:hanging="360"/>
      </w:pPr>
    </w:lvl>
    <w:lvl w:ilvl="2" w:tplc="48988126" w:tentative="1">
      <w:start w:val="1"/>
      <w:numFmt w:val="lowerRoman"/>
      <w:lvlText w:val="%3."/>
      <w:lvlJc w:val="right"/>
      <w:pPr>
        <w:ind w:left="1800" w:hanging="180"/>
      </w:pPr>
    </w:lvl>
    <w:lvl w:ilvl="3" w:tplc="05F24EEA" w:tentative="1">
      <w:start w:val="1"/>
      <w:numFmt w:val="decimal"/>
      <w:lvlText w:val="%4."/>
      <w:lvlJc w:val="left"/>
      <w:pPr>
        <w:ind w:left="2520" w:hanging="360"/>
      </w:pPr>
    </w:lvl>
    <w:lvl w:ilvl="4" w:tplc="C2A01D16" w:tentative="1">
      <w:start w:val="1"/>
      <w:numFmt w:val="lowerLetter"/>
      <w:lvlText w:val="%5."/>
      <w:lvlJc w:val="left"/>
      <w:pPr>
        <w:ind w:left="3240" w:hanging="360"/>
      </w:pPr>
    </w:lvl>
    <w:lvl w:ilvl="5" w:tplc="328ECF58" w:tentative="1">
      <w:start w:val="1"/>
      <w:numFmt w:val="lowerRoman"/>
      <w:lvlText w:val="%6."/>
      <w:lvlJc w:val="right"/>
      <w:pPr>
        <w:ind w:left="3960" w:hanging="180"/>
      </w:pPr>
    </w:lvl>
    <w:lvl w:ilvl="6" w:tplc="F6886748" w:tentative="1">
      <w:start w:val="1"/>
      <w:numFmt w:val="decimal"/>
      <w:lvlText w:val="%7."/>
      <w:lvlJc w:val="left"/>
      <w:pPr>
        <w:ind w:left="4680" w:hanging="360"/>
      </w:pPr>
    </w:lvl>
    <w:lvl w:ilvl="7" w:tplc="C8F4F1F0" w:tentative="1">
      <w:start w:val="1"/>
      <w:numFmt w:val="lowerLetter"/>
      <w:lvlText w:val="%8."/>
      <w:lvlJc w:val="left"/>
      <w:pPr>
        <w:ind w:left="5400" w:hanging="360"/>
      </w:pPr>
    </w:lvl>
    <w:lvl w:ilvl="8" w:tplc="445A8C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75"/>
    <w:rsid w:val="00033F8D"/>
    <w:rsid w:val="003215CD"/>
    <w:rsid w:val="003D1C43"/>
    <w:rsid w:val="006B1575"/>
    <w:rsid w:val="007C2BE7"/>
    <w:rsid w:val="00BE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617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5</cp:revision>
  <cp:lastPrinted>2018-03-28T11:30:00Z</cp:lastPrinted>
  <dcterms:created xsi:type="dcterms:W3CDTF">2018-03-28T10:42:00Z</dcterms:created>
  <dcterms:modified xsi:type="dcterms:W3CDTF">2018-03-28T12:04:00Z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G/SPS/N/EU/253</vt:lpwstr>
  </property>
</Properties>
</file>