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9EF2" w14:textId="77777777" w:rsidR="00EA4725" w:rsidRPr="00441372" w:rsidRDefault="000F089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84BCE" w14:paraId="015B86F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94183FB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70F465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Ghana</w:t>
            </w:r>
            <w:bookmarkEnd w:id="0"/>
          </w:p>
          <w:p w14:paraId="755CBA14" w14:textId="77777777" w:rsidR="00EA4725" w:rsidRPr="00441372" w:rsidRDefault="000F089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r>
              <w:t>Ministry of Environment, Science, Technology and Innovations</w:t>
            </w:r>
            <w:bookmarkStart w:id="1" w:name="sps1b"/>
            <w:bookmarkEnd w:id="1"/>
          </w:p>
        </w:tc>
      </w:tr>
      <w:tr w:rsidR="00E84BCE" w14:paraId="0D0F6B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60C73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85346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National Biosafety Authority</w:t>
            </w:r>
            <w:bookmarkStart w:id="2" w:name="sps2a"/>
            <w:bookmarkEnd w:id="2"/>
          </w:p>
        </w:tc>
      </w:tr>
      <w:tr w:rsidR="00E84BCE" w14:paraId="1A9D01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D1E5C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27FC8" w14:textId="59196A9A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Genetic </w:t>
            </w:r>
            <w:r w:rsidRPr="00925D86">
              <w:t>material</w:t>
            </w:r>
            <w:r w:rsidR="009017F1" w:rsidRPr="00925D86">
              <w:t>s</w:t>
            </w:r>
            <w:r w:rsidR="003456A8" w:rsidRPr="00925D86">
              <w:t xml:space="preserve"> and </w:t>
            </w:r>
            <w:r w:rsidRPr="00925D86">
              <w:t xml:space="preserve">genetically modified </w:t>
            </w:r>
            <w:r w:rsidR="003456A8" w:rsidRPr="00925D86">
              <w:t>organisms (HS </w:t>
            </w:r>
            <w:r w:rsidRPr="00925D86">
              <w:t>Code: 30029040), Genetic material</w:t>
            </w:r>
            <w:r w:rsidR="009017F1" w:rsidRPr="00925D86">
              <w:t>s</w:t>
            </w:r>
            <w:r w:rsidRPr="00925D86">
              <w:t xml:space="preserve"> and genetically modified organisms under contr</w:t>
            </w:r>
            <w:r w:rsidR="00925D86">
              <w:t xml:space="preserve">ol of sensitive items (HS Code: </w:t>
            </w:r>
            <w:r w:rsidRPr="00925D86">
              <w:t>3002904010), Other genetic materials and genetically modified organisms (HS Code: 3002904090</w:t>
            </w:r>
            <w:r>
              <w:t>)</w:t>
            </w:r>
            <w:bookmarkStart w:id="3" w:name="sps3a"/>
            <w:bookmarkEnd w:id="3"/>
          </w:p>
        </w:tc>
      </w:tr>
      <w:tr w:rsidR="00E84BCE" w14:paraId="304680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7647" w14:textId="77777777" w:rsidR="00EA4725" w:rsidRPr="00441372" w:rsidRDefault="000F08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83054" w14:textId="77777777" w:rsidR="00EA4725" w:rsidRPr="00441372" w:rsidRDefault="000F089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A52B246" w14:textId="77777777" w:rsidR="00EA4725" w:rsidRPr="00441372" w:rsidRDefault="000F08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14:paraId="318E0444" w14:textId="77777777" w:rsidR="00EA4725" w:rsidRPr="00441372" w:rsidRDefault="000F089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84BCE" w14:paraId="43D03E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F08AE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CB210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Biosafety (Management of Biotechnology) Regulations,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23</w:t>
            </w:r>
            <w:bookmarkEnd w:id="10"/>
          </w:p>
          <w:p w14:paraId="0407C1CB" w14:textId="77777777" w:rsidR="00EA4725" w:rsidRPr="00441372" w:rsidRDefault="00252125" w:rsidP="00441372">
            <w:hyperlink r:id="rId7" w:tgtFrame="_blank" w:history="1">
              <w:r w:rsidR="000F0894">
                <w:rPr>
                  <w:color w:val="0000FF"/>
                  <w:u w:val="single"/>
                </w:rPr>
                <w:t>https://members.wto.org/crnattachments/2018/SPS/GHA/18_6095_00_e.pdf</w:t>
              </w:r>
            </w:hyperlink>
          </w:p>
          <w:p w14:paraId="38A24224" w14:textId="77777777" w:rsidR="00E84BCE" w:rsidRDefault="00252125">
            <w:pPr>
              <w:spacing w:after="120"/>
            </w:pPr>
            <w:hyperlink r:id="rId8" w:tgtFrame="_blank" w:history="1">
              <w:r w:rsidR="000F0894">
                <w:rPr>
                  <w:color w:val="0000FF"/>
                  <w:u w:val="single"/>
                </w:rPr>
                <w:t>https://members.wto.org/crnattachments/2018/SPS/GHA/18_6095_01_e.pdf</w:t>
              </w:r>
            </w:hyperlink>
            <w:bookmarkStart w:id="11" w:name="sps5d"/>
            <w:bookmarkEnd w:id="11"/>
          </w:p>
        </w:tc>
      </w:tr>
      <w:tr w:rsidR="00E84BCE" w14:paraId="359D86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D97FE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CB0BC" w14:textId="32AC6ACE" w:rsidR="00EA4725" w:rsidRPr="00925D86" w:rsidRDefault="000F0894" w:rsidP="00354C21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Procedures and arrangement of regulations in the management of genetically modi</w:t>
            </w:r>
            <w:r w:rsidRPr="00925D86">
              <w:t>fied organisms</w:t>
            </w:r>
            <w:bookmarkStart w:id="12" w:name="sps6a"/>
            <w:bookmarkEnd w:id="12"/>
            <w:r w:rsidR="00DF204B" w:rsidRPr="00925D86">
              <w:t>:</w:t>
            </w:r>
          </w:p>
          <w:p w14:paraId="2A44DE63" w14:textId="376C4A65" w:rsidR="00DF204B" w:rsidRPr="00354C21" w:rsidRDefault="00DF204B" w:rsidP="00354C21">
            <w:pPr>
              <w:pStyle w:val="Paragraphedeliste"/>
              <w:numPr>
                <w:ilvl w:val="0"/>
                <w:numId w:val="16"/>
              </w:numPr>
              <w:spacing w:after="120"/>
              <w:ind w:left="363" w:hanging="357"/>
            </w:pPr>
            <w:r w:rsidRPr="00925D86">
              <w:t xml:space="preserve">to ensure an adequate level of protection in the field of safe development, transfer, </w:t>
            </w:r>
            <w:r w:rsidRPr="00354C21">
              <w:t>handling and use of genetically modified organisms resulting from biotechnology that may have an adverse effect on health and the environment; and</w:t>
            </w:r>
          </w:p>
          <w:p w14:paraId="2F143762" w14:textId="35B3645D" w:rsidR="00DF204B" w:rsidRPr="00441372" w:rsidRDefault="00DF204B" w:rsidP="00354C21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354C21">
              <w:t>to establish a transparent and a predictable process to review and make decisions on genetically modified organisms.</w:t>
            </w:r>
          </w:p>
        </w:tc>
      </w:tr>
      <w:tr w:rsidR="00E84BCE" w14:paraId="2C1EAE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B1201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EA64D" w14:textId="0C4AA3D3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</w:t>
            </w:r>
            <w:bookmarkStart w:id="14" w:name="sps7b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animal health, [</w:t>
            </w:r>
            <w:bookmarkStart w:id="15" w:name="sps7c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plant protection, [</w:t>
            </w:r>
            <w:bookmarkStart w:id="16" w:name="sps7d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protect humans from animal/plant pest or disease, [</w:t>
            </w:r>
            <w:bookmarkStart w:id="17" w:name="sps7e"/>
            <w:r w:rsidRPr="00441372">
              <w:rPr>
                <w:b/>
              </w:rPr>
              <w:t>X</w:t>
            </w:r>
            <w:bookmarkEnd w:id="17"/>
            <w:r w:rsidRPr="00441372">
              <w:rPr>
                <w:b/>
              </w:rPr>
              <w:t xml:space="preserve">] protect territory from other damage from pests. </w:t>
            </w:r>
            <w:bookmarkStart w:id="18" w:name="sps7f"/>
            <w:bookmarkEnd w:id="18"/>
          </w:p>
        </w:tc>
      </w:tr>
      <w:tr w:rsidR="00E84BCE" w14:paraId="01E1F8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E5071" w14:textId="77777777" w:rsidR="00EA4725" w:rsidRPr="00441372" w:rsidRDefault="000F08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0DE70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DD22AEE" w14:textId="77777777" w:rsidR="00EA4725" w:rsidRPr="00441372" w:rsidRDefault="000F0894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19" w:name="sps8a"/>
            <w:bookmarkEnd w:id="19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14:paraId="62C5C7CC" w14:textId="77777777" w:rsidR="00EA4725" w:rsidRPr="00441372" w:rsidRDefault="000F089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1" w:name="sps8b"/>
            <w:bookmarkEnd w:id="21"/>
            <w:proofErr w:type="gramEnd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14:paraId="588EC70F" w14:textId="77777777" w:rsidR="00EA4725" w:rsidRPr="00441372" w:rsidRDefault="000F089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3" w:name="sps8c"/>
            <w:bookmarkEnd w:id="23"/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14:paraId="78775E24" w14:textId="77777777" w:rsidR="00EA4725" w:rsidRPr="00441372" w:rsidRDefault="000F08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14:paraId="1663872A" w14:textId="77777777" w:rsidR="00EA4725" w:rsidRPr="00441372" w:rsidRDefault="000F08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34501F2" w14:textId="77777777" w:rsidR="00EA4725" w:rsidRPr="00441372" w:rsidRDefault="000F0894" w:rsidP="008E0F44">
            <w:pPr>
              <w:spacing w:before="240" w:after="120"/>
              <w:rPr>
                <w:b/>
              </w:rPr>
            </w:pPr>
            <w:proofErr w:type="gramStart"/>
            <w:r w:rsidRPr="00441372">
              <w:rPr>
                <w:b/>
              </w:rPr>
              <w:lastRenderedPageBreak/>
              <w:t>[ ]</w:t>
            </w:r>
            <w:bookmarkStart w:id="26" w:name="sps8ey"/>
            <w:bookmarkEnd w:id="26"/>
            <w:proofErr w:type="gramEnd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14:paraId="0968506C" w14:textId="77777777" w:rsidR="00EA4725" w:rsidRPr="00441372" w:rsidRDefault="000F089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84BCE" w14:paraId="38511F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4CE2D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68320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http://extwprlegs1.fao.org/docs/pdf/gha136733.pdf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E84BCE" w14:paraId="659ADC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5240C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4B2DB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1" w:name="sps10a"/>
            <w:bookmarkEnd w:id="31"/>
          </w:p>
          <w:p w14:paraId="6BCE54DF" w14:textId="77777777" w:rsidR="00EA4725" w:rsidRPr="00441372" w:rsidRDefault="000F089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2" w:name="sps10bisa"/>
            <w:bookmarkEnd w:id="32"/>
          </w:p>
        </w:tc>
      </w:tr>
      <w:tr w:rsidR="00E84BCE" w14:paraId="2BEC73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F02CE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B450B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3" w:name="sps11c"/>
            <w:bookmarkEnd w:id="33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4" w:name="sps11a"/>
            <w:bookmarkEnd w:id="34"/>
          </w:p>
          <w:p w14:paraId="57C49747" w14:textId="77777777" w:rsidR="00EA4725" w:rsidRPr="00441372" w:rsidRDefault="000F08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84BCE" w14:paraId="2E9A43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1A1B6" w14:textId="77777777" w:rsidR="00EA4725" w:rsidRPr="00441372" w:rsidRDefault="000F0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57A7E" w14:textId="77777777" w:rsidR="00EA4725" w:rsidRPr="00441372" w:rsidRDefault="000F089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26 January 2019</w:t>
            </w:r>
            <w:bookmarkEnd w:id="38"/>
          </w:p>
          <w:p w14:paraId="2678F02B" w14:textId="77777777" w:rsidR="00EA4725" w:rsidRPr="00441372" w:rsidRDefault="000F0894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9" w:name="sps12b"/>
            <w:bookmarkEnd w:id="39"/>
            <w:proofErr w:type="gramEnd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14:paraId="08A26489" w14:textId="77777777" w:rsidR="00E84BCE" w:rsidRDefault="000F0894">
            <w:r>
              <w:t xml:space="preserve">Mr Eric </w:t>
            </w:r>
            <w:proofErr w:type="spellStart"/>
            <w:r>
              <w:t>Amaning</w:t>
            </w:r>
            <w:proofErr w:type="spellEnd"/>
            <w:r>
              <w:t xml:space="preserve"> </w:t>
            </w:r>
            <w:proofErr w:type="spellStart"/>
            <w:r>
              <w:t>Okoree</w:t>
            </w:r>
            <w:proofErr w:type="spellEnd"/>
          </w:p>
          <w:p w14:paraId="58F7971D" w14:textId="77777777" w:rsidR="00E84BCE" w:rsidRDefault="000F0894">
            <w:r>
              <w:t>Chief Executive Officer</w:t>
            </w:r>
          </w:p>
          <w:p w14:paraId="2D6D07FB" w14:textId="77777777" w:rsidR="00E84BCE" w:rsidRDefault="000F0894">
            <w:r>
              <w:t>National Biosafety Authority</w:t>
            </w:r>
          </w:p>
          <w:p w14:paraId="4AD7F6DC" w14:textId="77777777" w:rsidR="00E84BCE" w:rsidRDefault="000F0894">
            <w:r>
              <w:t>P.O. Box WY 2287</w:t>
            </w:r>
          </w:p>
          <w:p w14:paraId="5A26251F" w14:textId="77777777" w:rsidR="00E84BCE" w:rsidRPr="00AE2C4C" w:rsidRDefault="000F0894">
            <w:pPr>
              <w:rPr>
                <w:lang w:val="es-ES"/>
              </w:rPr>
            </w:pPr>
            <w:proofErr w:type="spellStart"/>
            <w:r w:rsidRPr="00AE2C4C">
              <w:rPr>
                <w:lang w:val="es-ES"/>
              </w:rPr>
              <w:t>Kwabenya</w:t>
            </w:r>
            <w:proofErr w:type="spellEnd"/>
            <w:r w:rsidRPr="00AE2C4C">
              <w:rPr>
                <w:lang w:val="es-ES"/>
              </w:rPr>
              <w:t>, Accra</w:t>
            </w:r>
          </w:p>
          <w:p w14:paraId="046AEFE1" w14:textId="77777777" w:rsidR="00E84BCE" w:rsidRPr="00AE2C4C" w:rsidRDefault="008E0F44" w:rsidP="008E0F44">
            <w:pPr>
              <w:tabs>
                <w:tab w:val="left" w:pos="420"/>
              </w:tabs>
              <w:rPr>
                <w:lang w:val="es-ES"/>
              </w:rPr>
            </w:pPr>
            <w:r>
              <w:rPr>
                <w:lang w:val="es-ES"/>
              </w:rPr>
              <w:t>Tel:</w:t>
            </w:r>
            <w:r>
              <w:rPr>
                <w:lang w:val="es-ES"/>
              </w:rPr>
              <w:tab/>
            </w:r>
            <w:r w:rsidR="000F0894" w:rsidRPr="00AE2C4C">
              <w:rPr>
                <w:lang w:val="es-ES"/>
              </w:rPr>
              <w:t>+(233) 208163038</w:t>
            </w:r>
          </w:p>
          <w:p w14:paraId="15814782" w14:textId="77777777" w:rsidR="00E84BCE" w:rsidRPr="00925D86" w:rsidRDefault="008E0F44" w:rsidP="008E0F44">
            <w:pPr>
              <w:tabs>
                <w:tab w:val="left" w:pos="42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0F0894" w:rsidRPr="00925D86">
              <w:rPr>
                <w:lang w:val="es-ES"/>
              </w:rPr>
              <w:t>+(233) 571630388</w:t>
            </w:r>
          </w:p>
          <w:p w14:paraId="1BA1059E" w14:textId="77777777" w:rsidR="00E84BCE" w:rsidRPr="00925D86" w:rsidRDefault="008E0F44" w:rsidP="008E0F44">
            <w:pPr>
              <w:tabs>
                <w:tab w:val="left" w:pos="720"/>
              </w:tabs>
              <w:rPr>
                <w:lang w:val="es-ES"/>
              </w:rPr>
            </w:pPr>
            <w:r w:rsidRPr="00925D86">
              <w:rPr>
                <w:lang w:val="es-ES"/>
              </w:rPr>
              <w:t>E-mail:</w:t>
            </w:r>
            <w:r w:rsidRPr="00925D86">
              <w:rPr>
                <w:lang w:val="es-ES"/>
              </w:rPr>
              <w:tab/>
            </w:r>
            <w:r w:rsidR="000F0894" w:rsidRPr="00925D86">
              <w:rPr>
                <w:lang w:val="es-ES"/>
              </w:rPr>
              <w:t>eriokor@yahoo.com</w:t>
            </w:r>
          </w:p>
          <w:p w14:paraId="0B614B81" w14:textId="77777777" w:rsidR="00E84BCE" w:rsidRDefault="008E0F44" w:rsidP="008E0F44">
            <w:pPr>
              <w:tabs>
                <w:tab w:val="left" w:pos="720"/>
              </w:tabs>
              <w:spacing w:after="120"/>
            </w:pPr>
            <w:r w:rsidRPr="00925D86">
              <w:rPr>
                <w:lang w:val="es-ES"/>
              </w:rPr>
              <w:tab/>
            </w:r>
            <w:r w:rsidR="000F0894">
              <w:t>eric.okoree@gmail.com</w:t>
            </w:r>
            <w:bookmarkStart w:id="41" w:name="sps12d"/>
            <w:bookmarkEnd w:id="41"/>
          </w:p>
        </w:tc>
      </w:tr>
      <w:tr w:rsidR="00E84BCE" w:rsidRPr="008E0F44" w14:paraId="4416D70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288C5A" w14:textId="77777777" w:rsidR="00EA4725" w:rsidRPr="00441372" w:rsidRDefault="000F089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19D5A53" w14:textId="77777777" w:rsidR="00EA4725" w:rsidRPr="00441372" w:rsidRDefault="000F089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 xml:space="preserve">] National Notification Authority, </w:t>
            </w:r>
            <w:proofErr w:type="gramStart"/>
            <w:r w:rsidRPr="00441372">
              <w:rPr>
                <w:b/>
              </w:rPr>
              <w:t>[ ]</w:t>
            </w:r>
            <w:bookmarkStart w:id="43" w:name="sps13b"/>
            <w:bookmarkEnd w:id="43"/>
            <w:proofErr w:type="gramEnd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14:paraId="0C9EDEEC" w14:textId="77777777" w:rsidR="00E84BCE" w:rsidRDefault="000F0894">
            <w:r>
              <w:t xml:space="preserve">Mr Eric </w:t>
            </w:r>
            <w:proofErr w:type="spellStart"/>
            <w:r>
              <w:t>Amaning</w:t>
            </w:r>
            <w:proofErr w:type="spellEnd"/>
            <w:r>
              <w:t xml:space="preserve"> </w:t>
            </w:r>
            <w:proofErr w:type="spellStart"/>
            <w:r>
              <w:t>Okoree</w:t>
            </w:r>
            <w:proofErr w:type="spellEnd"/>
            <w:r>
              <w:t>,</w:t>
            </w:r>
          </w:p>
          <w:p w14:paraId="45DAC320" w14:textId="77777777" w:rsidR="00E84BCE" w:rsidRDefault="000F0894">
            <w:r>
              <w:t>Chief Executive Officer</w:t>
            </w:r>
          </w:p>
          <w:p w14:paraId="747C7B3A" w14:textId="77777777" w:rsidR="00E84BCE" w:rsidRDefault="000F0894">
            <w:r>
              <w:t>National Biosafety Authority</w:t>
            </w:r>
          </w:p>
          <w:p w14:paraId="66904512" w14:textId="77777777" w:rsidR="00E84BCE" w:rsidRDefault="000F0894">
            <w:r>
              <w:t>P.O. Box WY 2287</w:t>
            </w:r>
          </w:p>
          <w:p w14:paraId="47B6BE0C" w14:textId="77777777" w:rsidR="00E84BCE" w:rsidRPr="00AE2C4C" w:rsidRDefault="000F0894">
            <w:pPr>
              <w:rPr>
                <w:lang w:val="es-ES"/>
              </w:rPr>
            </w:pPr>
            <w:proofErr w:type="spellStart"/>
            <w:r w:rsidRPr="00AE2C4C">
              <w:rPr>
                <w:lang w:val="es-ES"/>
              </w:rPr>
              <w:t>Kwabenya</w:t>
            </w:r>
            <w:proofErr w:type="spellEnd"/>
            <w:r w:rsidRPr="00AE2C4C">
              <w:rPr>
                <w:lang w:val="es-ES"/>
              </w:rPr>
              <w:t>, Accra</w:t>
            </w:r>
          </w:p>
          <w:p w14:paraId="48A5AB86" w14:textId="77777777" w:rsidR="00E84BCE" w:rsidRPr="00AE2C4C" w:rsidRDefault="008E0F44" w:rsidP="008E0F44">
            <w:pPr>
              <w:tabs>
                <w:tab w:val="left" w:pos="420"/>
              </w:tabs>
              <w:rPr>
                <w:lang w:val="es-ES"/>
              </w:rPr>
            </w:pPr>
            <w:r>
              <w:rPr>
                <w:lang w:val="es-ES"/>
              </w:rPr>
              <w:t>Tel:</w:t>
            </w:r>
            <w:r>
              <w:rPr>
                <w:lang w:val="es-ES"/>
              </w:rPr>
              <w:tab/>
            </w:r>
            <w:r w:rsidR="000F0894" w:rsidRPr="00AE2C4C">
              <w:rPr>
                <w:lang w:val="es-ES"/>
              </w:rPr>
              <w:t>+(233) 208163038</w:t>
            </w:r>
          </w:p>
          <w:p w14:paraId="16B2135E" w14:textId="77777777" w:rsidR="00E84BCE" w:rsidRPr="00AE2C4C" w:rsidRDefault="008E0F44" w:rsidP="008E0F44">
            <w:pPr>
              <w:tabs>
                <w:tab w:val="left" w:pos="42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0F0894" w:rsidRPr="00AE2C4C">
              <w:rPr>
                <w:lang w:val="es-ES"/>
              </w:rPr>
              <w:t>+(233) 571630388</w:t>
            </w:r>
          </w:p>
          <w:p w14:paraId="489DAEE7" w14:textId="77777777" w:rsidR="00E84BCE" w:rsidRPr="00AE2C4C" w:rsidRDefault="000F0894" w:rsidP="008E0F44">
            <w:pPr>
              <w:tabs>
                <w:tab w:val="left" w:pos="720"/>
              </w:tabs>
              <w:rPr>
                <w:lang w:val="es-ES"/>
              </w:rPr>
            </w:pPr>
            <w:r w:rsidRPr="00AE2C4C">
              <w:rPr>
                <w:lang w:val="es-ES"/>
              </w:rPr>
              <w:t>E-mail:</w:t>
            </w:r>
            <w:r w:rsidR="008E0F44">
              <w:rPr>
                <w:lang w:val="es-ES"/>
              </w:rPr>
              <w:tab/>
            </w:r>
            <w:r w:rsidRPr="00AE2C4C">
              <w:rPr>
                <w:lang w:val="es-ES"/>
              </w:rPr>
              <w:t>eriokor@yahoo.com</w:t>
            </w:r>
          </w:p>
          <w:p w14:paraId="644B9EC5" w14:textId="77777777" w:rsidR="00E84BCE" w:rsidRPr="008E0F44" w:rsidRDefault="008E0F44" w:rsidP="008E0F44">
            <w:pPr>
              <w:tabs>
                <w:tab w:val="left" w:pos="720"/>
              </w:tabs>
              <w:spacing w:after="120"/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0F0894" w:rsidRPr="008E0F44">
              <w:rPr>
                <w:lang w:val="es-ES"/>
              </w:rPr>
              <w:t>eric.okoree@gmail.com</w:t>
            </w:r>
            <w:bookmarkStart w:id="44" w:name="sps13c"/>
            <w:bookmarkEnd w:id="44"/>
          </w:p>
        </w:tc>
      </w:tr>
    </w:tbl>
    <w:p w14:paraId="3B437A10" w14:textId="77777777" w:rsidR="007141CF" w:rsidRPr="008E0F44" w:rsidRDefault="00252125" w:rsidP="00441372">
      <w:pPr>
        <w:rPr>
          <w:lang w:val="es-ES"/>
        </w:rPr>
      </w:pPr>
    </w:p>
    <w:sectPr w:rsidR="007141CF" w:rsidRPr="008E0F44" w:rsidSect="00AE2C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3FB56" w14:textId="77777777" w:rsidR="001C5DF0" w:rsidRDefault="000F0894">
      <w:r>
        <w:separator/>
      </w:r>
    </w:p>
  </w:endnote>
  <w:endnote w:type="continuationSeparator" w:id="0">
    <w:p w14:paraId="20F6C3DB" w14:textId="77777777" w:rsidR="001C5DF0" w:rsidRDefault="000F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6DAE" w14:textId="77777777" w:rsidR="00EA4725" w:rsidRPr="00AE2C4C" w:rsidRDefault="00AE2C4C" w:rsidP="00AE2C4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5EAF" w14:textId="77777777" w:rsidR="00EA4725" w:rsidRPr="00AE2C4C" w:rsidRDefault="00AE2C4C" w:rsidP="00AE2C4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24AB" w14:textId="77777777" w:rsidR="00C863EB" w:rsidRPr="00441372" w:rsidRDefault="000F089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7CBE" w14:textId="77777777" w:rsidR="001C5DF0" w:rsidRDefault="000F0894">
      <w:r>
        <w:separator/>
      </w:r>
    </w:p>
  </w:footnote>
  <w:footnote w:type="continuationSeparator" w:id="0">
    <w:p w14:paraId="2B3BE93F" w14:textId="77777777" w:rsidR="001C5DF0" w:rsidRDefault="000F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260E" w14:textId="77777777" w:rsidR="00AE2C4C" w:rsidRPr="00AE2C4C" w:rsidRDefault="00AE2C4C" w:rsidP="00AE2C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2C4C">
      <w:t>G/SPS/N/</w:t>
    </w:r>
    <w:proofErr w:type="spellStart"/>
    <w:r w:rsidRPr="00AE2C4C">
      <w:t>GHA</w:t>
    </w:r>
    <w:proofErr w:type="spellEnd"/>
    <w:r w:rsidRPr="00AE2C4C">
      <w:t>/5</w:t>
    </w:r>
  </w:p>
  <w:p w14:paraId="30A2CF9D" w14:textId="77777777" w:rsidR="00AE2C4C" w:rsidRPr="00AE2C4C" w:rsidRDefault="00AE2C4C" w:rsidP="00AE2C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037C6B" w14:textId="2DE833B9" w:rsidR="00AE2C4C" w:rsidRPr="00AE2C4C" w:rsidRDefault="00AE2C4C" w:rsidP="00AE2C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2C4C">
      <w:t xml:space="preserve">- </w:t>
    </w:r>
    <w:r w:rsidRPr="00AE2C4C">
      <w:fldChar w:fldCharType="begin"/>
    </w:r>
    <w:r w:rsidRPr="00AE2C4C">
      <w:instrText xml:space="preserve"> PAGE </w:instrText>
    </w:r>
    <w:r w:rsidRPr="00AE2C4C">
      <w:fldChar w:fldCharType="separate"/>
    </w:r>
    <w:r w:rsidR="00252125">
      <w:rPr>
        <w:noProof/>
      </w:rPr>
      <w:t>2</w:t>
    </w:r>
    <w:r w:rsidRPr="00AE2C4C">
      <w:fldChar w:fldCharType="end"/>
    </w:r>
    <w:r w:rsidRPr="00AE2C4C">
      <w:t xml:space="preserve"> -</w:t>
    </w:r>
  </w:p>
  <w:p w14:paraId="2DC91287" w14:textId="77777777" w:rsidR="00EA4725" w:rsidRPr="00AE2C4C" w:rsidRDefault="00252125" w:rsidP="00AE2C4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AEF62" w14:textId="77777777" w:rsidR="00AE2C4C" w:rsidRPr="00AE2C4C" w:rsidRDefault="00AE2C4C" w:rsidP="00AE2C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2C4C">
      <w:t>G/SPS/N/</w:t>
    </w:r>
    <w:proofErr w:type="spellStart"/>
    <w:r w:rsidRPr="00AE2C4C">
      <w:t>GHA</w:t>
    </w:r>
    <w:proofErr w:type="spellEnd"/>
    <w:r w:rsidRPr="00AE2C4C">
      <w:t>/5</w:t>
    </w:r>
  </w:p>
  <w:p w14:paraId="145E3FF9" w14:textId="77777777" w:rsidR="00AE2C4C" w:rsidRPr="00AE2C4C" w:rsidRDefault="00AE2C4C" w:rsidP="00AE2C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C8DDDD" w14:textId="77777777" w:rsidR="00AE2C4C" w:rsidRPr="00AE2C4C" w:rsidRDefault="00AE2C4C" w:rsidP="00AE2C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2C4C">
      <w:t xml:space="preserve">- </w:t>
    </w:r>
    <w:r w:rsidRPr="00AE2C4C">
      <w:fldChar w:fldCharType="begin"/>
    </w:r>
    <w:r w:rsidRPr="00AE2C4C">
      <w:instrText xml:space="preserve"> PAGE </w:instrText>
    </w:r>
    <w:r w:rsidRPr="00AE2C4C">
      <w:fldChar w:fldCharType="separate"/>
    </w:r>
    <w:r w:rsidRPr="00AE2C4C">
      <w:rPr>
        <w:noProof/>
      </w:rPr>
      <w:t>2</w:t>
    </w:r>
    <w:r w:rsidRPr="00AE2C4C">
      <w:fldChar w:fldCharType="end"/>
    </w:r>
    <w:r w:rsidRPr="00AE2C4C">
      <w:t xml:space="preserve"> -</w:t>
    </w:r>
  </w:p>
  <w:p w14:paraId="7AF46024" w14:textId="77777777" w:rsidR="00EA4725" w:rsidRPr="00AE2C4C" w:rsidRDefault="00252125" w:rsidP="00AE2C4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4BCE" w14:paraId="2853451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CD4A18" w14:textId="77777777" w:rsidR="00ED54E0" w:rsidRPr="00EA4725" w:rsidRDefault="0025212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A04A68" w14:textId="77777777" w:rsidR="00ED54E0" w:rsidRPr="00EA4725" w:rsidRDefault="00AE2C4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84BCE" w14:paraId="4AD6B9D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8F0809" w14:textId="77777777" w:rsidR="00ED54E0" w:rsidRPr="00EA4725" w:rsidRDefault="00AE2C4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9E2CB4" wp14:editId="0E25CCE9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33F1FA" w14:textId="77777777" w:rsidR="00ED54E0" w:rsidRPr="00EA4725" w:rsidRDefault="00252125" w:rsidP="00422B6F">
          <w:pPr>
            <w:jc w:val="right"/>
            <w:rPr>
              <w:b/>
              <w:szCs w:val="16"/>
            </w:rPr>
          </w:pPr>
        </w:p>
      </w:tc>
    </w:tr>
    <w:tr w:rsidR="00E84BCE" w14:paraId="2E3C224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A46BE3" w14:textId="77777777" w:rsidR="00ED54E0" w:rsidRPr="00EA4725" w:rsidRDefault="0025212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CBA3D5" w14:textId="77777777" w:rsidR="00AE2C4C" w:rsidRDefault="00AE2C4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GHA</w:t>
          </w:r>
          <w:proofErr w:type="spellEnd"/>
          <w:r>
            <w:rPr>
              <w:b/>
              <w:szCs w:val="16"/>
            </w:rPr>
            <w:t>/5</w:t>
          </w:r>
        </w:p>
        <w:bookmarkEnd w:id="46"/>
        <w:p w14:paraId="1F58D6FB" w14:textId="77777777" w:rsidR="00656ABC" w:rsidRPr="00EA4725" w:rsidRDefault="00252125" w:rsidP="00656ABC">
          <w:pPr>
            <w:jc w:val="right"/>
            <w:rPr>
              <w:b/>
              <w:szCs w:val="16"/>
            </w:rPr>
          </w:pPr>
        </w:p>
      </w:tc>
    </w:tr>
    <w:tr w:rsidR="00E84BCE" w14:paraId="296B204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FC64AF" w14:textId="77777777" w:rsidR="00ED54E0" w:rsidRPr="00EA4725" w:rsidRDefault="0025212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AF7012" w14:textId="75A12E17" w:rsidR="00ED54E0" w:rsidRPr="00EA4725" w:rsidRDefault="00252125" w:rsidP="00422B6F">
          <w:pPr>
            <w:jc w:val="right"/>
            <w:rPr>
              <w:szCs w:val="16"/>
            </w:rPr>
          </w:pPr>
          <w:bookmarkStart w:id="47" w:name="spsDateDistribution"/>
          <w:r>
            <w:t xml:space="preserve">27 </w:t>
          </w:r>
          <w:bookmarkStart w:id="48" w:name="_GoBack"/>
          <w:bookmarkEnd w:id="48"/>
          <w:r w:rsidR="000F0894">
            <w:t>November 2018</w:t>
          </w:r>
          <w:bookmarkStart w:id="49" w:name="bmkDate"/>
          <w:bookmarkEnd w:id="47"/>
          <w:bookmarkEnd w:id="49"/>
        </w:p>
      </w:tc>
    </w:tr>
    <w:tr w:rsidR="00E84BCE" w14:paraId="679AB57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C23769" w14:textId="3AA67408" w:rsidR="00ED54E0" w:rsidRPr="00EA4725" w:rsidRDefault="000F089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52125">
            <w:rPr>
              <w:color w:val="FF0000"/>
              <w:szCs w:val="16"/>
            </w:rPr>
            <w:t>18-7467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D47508" w14:textId="67B1958C" w:rsidR="00ED54E0" w:rsidRPr="00EA4725" w:rsidRDefault="000F089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5212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5212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84BCE" w14:paraId="25A0ADB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302597" w14:textId="77777777" w:rsidR="00ED54E0" w:rsidRPr="00EA4725" w:rsidRDefault="00AE2C4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1EF4C4" w14:textId="77777777" w:rsidR="00ED54E0" w:rsidRPr="00441372" w:rsidRDefault="00AE2C4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14:paraId="20341267" w14:textId="77777777" w:rsidR="00ED54E0" w:rsidRPr="00441372" w:rsidRDefault="002521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B66B5"/>
    <w:multiLevelType w:val="hybridMultilevel"/>
    <w:tmpl w:val="0E54F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E4633"/>
    <w:multiLevelType w:val="hybridMultilevel"/>
    <w:tmpl w:val="9118D3E2"/>
    <w:lvl w:ilvl="0" w:tplc="857C76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8DCC2F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4844C6" w:tentative="1">
      <w:start w:val="1"/>
      <w:numFmt w:val="lowerLetter"/>
      <w:lvlText w:val="%2."/>
      <w:lvlJc w:val="left"/>
      <w:pPr>
        <w:ind w:left="1080" w:hanging="360"/>
      </w:pPr>
    </w:lvl>
    <w:lvl w:ilvl="2" w:tplc="EF8C93B8" w:tentative="1">
      <w:start w:val="1"/>
      <w:numFmt w:val="lowerRoman"/>
      <w:lvlText w:val="%3."/>
      <w:lvlJc w:val="right"/>
      <w:pPr>
        <w:ind w:left="1800" w:hanging="180"/>
      </w:pPr>
    </w:lvl>
    <w:lvl w:ilvl="3" w:tplc="8A0C917A" w:tentative="1">
      <w:start w:val="1"/>
      <w:numFmt w:val="decimal"/>
      <w:lvlText w:val="%4."/>
      <w:lvlJc w:val="left"/>
      <w:pPr>
        <w:ind w:left="2520" w:hanging="360"/>
      </w:pPr>
    </w:lvl>
    <w:lvl w:ilvl="4" w:tplc="8BCE0964" w:tentative="1">
      <w:start w:val="1"/>
      <w:numFmt w:val="lowerLetter"/>
      <w:lvlText w:val="%5."/>
      <w:lvlJc w:val="left"/>
      <w:pPr>
        <w:ind w:left="3240" w:hanging="360"/>
      </w:pPr>
    </w:lvl>
    <w:lvl w:ilvl="5" w:tplc="805CD988" w:tentative="1">
      <w:start w:val="1"/>
      <w:numFmt w:val="lowerRoman"/>
      <w:lvlText w:val="%6."/>
      <w:lvlJc w:val="right"/>
      <w:pPr>
        <w:ind w:left="3960" w:hanging="180"/>
      </w:pPr>
    </w:lvl>
    <w:lvl w:ilvl="6" w:tplc="CE58A33E" w:tentative="1">
      <w:start w:val="1"/>
      <w:numFmt w:val="decimal"/>
      <w:lvlText w:val="%7."/>
      <w:lvlJc w:val="left"/>
      <w:pPr>
        <w:ind w:left="4680" w:hanging="360"/>
      </w:pPr>
    </w:lvl>
    <w:lvl w:ilvl="7" w:tplc="FCE204C0" w:tentative="1">
      <w:start w:val="1"/>
      <w:numFmt w:val="lowerLetter"/>
      <w:lvlText w:val="%8."/>
      <w:lvlJc w:val="left"/>
      <w:pPr>
        <w:ind w:left="5400" w:hanging="360"/>
      </w:pPr>
    </w:lvl>
    <w:lvl w:ilvl="8" w:tplc="AB7E93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CE"/>
    <w:rsid w:val="00072797"/>
    <w:rsid w:val="000F0894"/>
    <w:rsid w:val="001C5DF0"/>
    <w:rsid w:val="00252125"/>
    <w:rsid w:val="00263AE0"/>
    <w:rsid w:val="003456A8"/>
    <w:rsid w:val="00354C21"/>
    <w:rsid w:val="008E0F44"/>
    <w:rsid w:val="009017F1"/>
    <w:rsid w:val="00925D86"/>
    <w:rsid w:val="009506AB"/>
    <w:rsid w:val="00AE2C4C"/>
    <w:rsid w:val="00DF204B"/>
    <w:rsid w:val="00E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3A977"/>
  <w15:docId w15:val="{00C81A9D-377C-486E-B474-C943241B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GHA/18_6095_01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GHA/18_609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xtwprlegs1.fao.org/docs/pdf/gha136733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12</cp:revision>
  <dcterms:created xsi:type="dcterms:W3CDTF">2018-11-27T07:22:00Z</dcterms:created>
  <dcterms:modified xsi:type="dcterms:W3CDTF">2018-11-27T13:21:00Z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G/SPS/N/GHA/5</vt:lpwstr>
  </property>
</Properties>
</file>