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B9050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364DD" w:rsidTr="00F3021D">
        <w:tc>
          <w:tcPr>
            <w:tcW w:w="707" w:type="dxa"/>
            <w:tcBorders>
              <w:bottom w:val="single" w:sz="6" w:space="0" w:color="auto"/>
            </w:tcBorders>
            <w:shd w:val="clear" w:color="auto" w:fill="auto"/>
          </w:tcPr>
          <w:p w:rsidR="00EA4725" w:rsidRPr="00441372" w:rsidRDefault="00B9050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9050D" w:rsidP="00441372">
            <w:pPr>
              <w:spacing w:before="120" w:after="120"/>
            </w:pPr>
            <w:r w:rsidRPr="00441372">
              <w:rPr>
                <w:b/>
              </w:rPr>
              <w:t xml:space="preserve">Notifying Member: </w:t>
            </w:r>
            <w:bookmarkStart w:id="0" w:name="sps1a"/>
            <w:r w:rsidRPr="00A52B02">
              <w:rPr>
                <w:caps/>
                <w:u w:val="single"/>
              </w:rPr>
              <w:t>Kazakhstan</w:t>
            </w:r>
            <w:bookmarkEnd w:id="0"/>
          </w:p>
          <w:p w:rsidR="00EA4725" w:rsidRPr="00441372" w:rsidRDefault="00B9050D" w:rsidP="00441372">
            <w:pPr>
              <w:spacing w:after="120"/>
            </w:pPr>
            <w:r w:rsidRPr="00441372">
              <w:rPr>
                <w:b/>
                <w:bCs/>
              </w:rPr>
              <w:t xml:space="preserve">If applicable, name of local government involved: </w:t>
            </w:r>
            <w:bookmarkStart w:id="1" w:name="sps1b"/>
            <w:bookmarkEnd w:id="1"/>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 xml:space="preserve">Agency responsible: </w:t>
            </w:r>
            <w:r>
              <w:t>Ministry of National Economy of the Republic of Kazakhstan</w:t>
            </w:r>
            <w:bookmarkStart w:id="2" w:name="sps2a"/>
            <w:bookmarkEnd w:id="2"/>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Plant products/list of goods (products) subject to phytosanitary control</w:t>
            </w:r>
            <w:bookmarkStart w:id="3" w:name="sps3a"/>
            <w:bookmarkEnd w:id="3"/>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B9050D"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B9050D"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 xml:space="preserve">Title of the notified document: </w:t>
            </w:r>
            <w:r>
              <w:t>Draft of the Eurasian Economic Commission Council Decision on amendments to the Common list of plant quarantine objects of the Eurasian Economic Union</w:t>
            </w:r>
            <w:bookmarkStart w:id="8" w:name="sps5a"/>
            <w:bookmarkEnd w:id="8"/>
            <w:r w:rsidRPr="00441372">
              <w:t>.</w:t>
            </w:r>
            <w:r w:rsidRPr="00441372">
              <w:rPr>
                <w:b/>
              </w:rPr>
              <w:t xml:space="preserve"> Language(s): </w:t>
            </w:r>
            <w:bookmarkStart w:id="9" w:name="sps5b"/>
            <w:r w:rsidRPr="00441372">
              <w:rPr>
                <w:bCs/>
              </w:rPr>
              <w:t>Russian</w:t>
            </w:r>
            <w:bookmarkEnd w:id="9"/>
            <w:r w:rsidRPr="00441372">
              <w:rPr>
                <w:bCs/>
              </w:rPr>
              <w:t>.</w:t>
            </w:r>
            <w:r w:rsidRPr="00441372">
              <w:t xml:space="preserve"> </w:t>
            </w:r>
            <w:r w:rsidRPr="00441372">
              <w:rPr>
                <w:b/>
              </w:rPr>
              <w:t xml:space="preserve">Number of pages: </w:t>
            </w:r>
            <w:bookmarkStart w:id="10" w:name="sps5c"/>
            <w:r w:rsidRPr="00441372">
              <w:t>2</w:t>
            </w:r>
            <w:bookmarkEnd w:id="10"/>
          </w:p>
          <w:p w:rsidR="00EA4725" w:rsidRPr="00441372" w:rsidRDefault="008D5305" w:rsidP="00441372">
            <w:pPr>
              <w:spacing w:after="120"/>
            </w:pPr>
            <w:hyperlink r:id="rId8" w:tgtFrame="_blank" w:history="1">
              <w:r w:rsidR="00B9050D">
                <w:rPr>
                  <w:color w:val="0000FF"/>
                  <w:u w:val="single"/>
                </w:rPr>
                <w:t>https://docs.eaeunion.org/ria/ru-ru/0102985/ria_21052018</w:t>
              </w:r>
            </w:hyperlink>
            <w:bookmarkStart w:id="11" w:name="sps5d"/>
            <w:bookmarkEnd w:id="11"/>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9050D" w:rsidP="006557B8">
            <w:pPr>
              <w:spacing w:before="120" w:after="120"/>
            </w:pPr>
            <w:r w:rsidRPr="00441372">
              <w:rPr>
                <w:b/>
              </w:rPr>
              <w:t xml:space="preserve">Description of content: </w:t>
            </w:r>
            <w:r>
              <w:t>The Draft provides for the addition of the Common list of plant quarantine objects of the Eurasian Economic Union approved by the Eurasian Economic Commission Council Decision from 30 November 2016</w:t>
            </w:r>
            <w:r w:rsidR="006557B8">
              <w:t xml:space="preserve"> </w:t>
            </w:r>
            <w:r>
              <w:t>No. 158, including dwarf smut of wheat (</w:t>
            </w:r>
            <w:r>
              <w:rPr>
                <w:i/>
                <w:iCs/>
              </w:rPr>
              <w:t>Tilletia controversa Kuhn</w:t>
            </w:r>
            <w:r>
              <w:t>). The Draft also provides for the changes related to the quarantine objects systematics, authorship and clean-up.</w:t>
            </w:r>
            <w:bookmarkStart w:id="12" w:name="sps6a"/>
            <w:bookmarkEnd w:id="12"/>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Is there a relevant international standard? If so, identify the standard:</w:t>
            </w:r>
          </w:p>
          <w:p w:rsidR="00EA4725" w:rsidRPr="00441372" w:rsidRDefault="00B9050D"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B9050D"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6557B8" w:rsidRDefault="00B9050D" w:rsidP="006557B8">
            <w:pPr>
              <w:ind w:left="720" w:hanging="720"/>
              <w:rPr>
                <w:b/>
              </w:rPr>
            </w:pPr>
            <w:r w:rsidRPr="00441372">
              <w:rPr>
                <w:b/>
              </w:rPr>
              <w:t>[</w:t>
            </w:r>
            <w:bookmarkStart w:id="23" w:name="sps8c"/>
            <w:r w:rsidRPr="00441372">
              <w:rPr>
                <w:b/>
              </w:rPr>
              <w:t>X</w:t>
            </w:r>
            <w:bookmarkEnd w:id="23"/>
            <w:r w:rsidRPr="00441372">
              <w:rPr>
                <w:b/>
              </w:rPr>
              <w:t>]</w:t>
            </w:r>
            <w:r w:rsidRPr="00441372">
              <w:rPr>
                <w:b/>
              </w:rPr>
              <w:tab/>
              <w:t xml:space="preserve">International Plant Protection Convention </w:t>
            </w:r>
            <w:r w:rsidRPr="00441372">
              <w:rPr>
                <w:b/>
                <w:i/>
              </w:rPr>
              <w:t>(e.g. ISPM number)</w:t>
            </w:r>
            <w:r w:rsidRPr="00441372">
              <w:rPr>
                <w:b/>
              </w:rPr>
              <w:t xml:space="preserve">: </w:t>
            </w:r>
            <w:bookmarkStart w:id="24" w:name="sps8ctext"/>
          </w:p>
          <w:p w:rsidR="00EA4725" w:rsidRPr="00441372" w:rsidRDefault="006557B8" w:rsidP="00441372">
            <w:pPr>
              <w:spacing w:after="120"/>
              <w:ind w:left="720" w:hanging="720"/>
              <w:rPr>
                <w:b/>
              </w:rPr>
            </w:pPr>
            <w:r>
              <w:rPr>
                <w:b/>
              </w:rPr>
              <w:tab/>
            </w:r>
            <w:r w:rsidR="00B9050D" w:rsidRPr="00441372">
              <w:t>Articles 4 and 6 of the International Plant Protection Convention</w:t>
            </w:r>
            <w:bookmarkEnd w:id="24"/>
          </w:p>
          <w:p w:rsidR="00EA4725" w:rsidRPr="00441372" w:rsidRDefault="00B9050D"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B9050D" w:rsidP="00441372">
            <w:pPr>
              <w:spacing w:after="120"/>
              <w:rPr>
                <w:b/>
              </w:rPr>
            </w:pPr>
            <w:r w:rsidRPr="00441372">
              <w:rPr>
                <w:b/>
              </w:rPr>
              <w:t xml:space="preserve">Does this proposed regulation conform to the relevant international standard? </w:t>
            </w:r>
          </w:p>
          <w:p w:rsidR="00EA4725" w:rsidRPr="00441372" w:rsidRDefault="00B9050D"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B9050D" w:rsidP="00441372">
            <w:pPr>
              <w:spacing w:after="120"/>
            </w:pPr>
            <w:r w:rsidRPr="00441372">
              <w:rPr>
                <w:b/>
              </w:rPr>
              <w:t xml:space="preserve">If no, describe, whenever possible, how and why it deviates from the international standard: </w:t>
            </w:r>
            <w:bookmarkStart w:id="28" w:name="sps8e"/>
            <w:bookmarkEnd w:id="28"/>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 xml:space="preserve">Proposed date of adoption </w:t>
            </w:r>
            <w:r w:rsidRPr="00441372">
              <w:rPr>
                <w:b/>
                <w:i/>
              </w:rPr>
              <w:t>(dd/mm/yy)</w:t>
            </w:r>
            <w:r w:rsidRPr="00441372">
              <w:rPr>
                <w:b/>
              </w:rPr>
              <w:t xml:space="preserve">: </w:t>
            </w:r>
            <w:r>
              <w:t>Not applicable.</w:t>
            </w:r>
            <w:bookmarkStart w:id="31" w:name="sps10a"/>
            <w:bookmarkEnd w:id="31"/>
          </w:p>
          <w:p w:rsidR="00EA4725" w:rsidRPr="00441372" w:rsidRDefault="00B9050D" w:rsidP="00441372">
            <w:pPr>
              <w:spacing w:after="120"/>
            </w:pPr>
            <w:r w:rsidRPr="00441372">
              <w:rPr>
                <w:b/>
              </w:rPr>
              <w:t xml:space="preserve">Proposed date of publication </w:t>
            </w:r>
            <w:r w:rsidRPr="00441372">
              <w:rPr>
                <w:b/>
                <w:i/>
              </w:rPr>
              <w:t>(dd/mm/yy)</w:t>
            </w:r>
            <w:r w:rsidRPr="00441372">
              <w:rPr>
                <w:b/>
              </w:rPr>
              <w:t xml:space="preserve">: </w:t>
            </w:r>
            <w:r>
              <w:t>Not applicable.</w:t>
            </w:r>
            <w:bookmarkStart w:id="32" w:name="sps10bisa"/>
            <w:bookmarkEnd w:id="32"/>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w:t>
            </w:r>
            <w:bookmarkStart w:id="34" w:name="sps11a"/>
            <w:bookmarkEnd w:id="34"/>
          </w:p>
          <w:p w:rsidR="00EA4725" w:rsidRPr="00441372" w:rsidRDefault="00B9050D"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9364DD" w:rsidTr="00F3021D">
        <w:tc>
          <w:tcPr>
            <w:tcW w:w="707" w:type="dxa"/>
            <w:tcBorders>
              <w:top w:val="single" w:sz="6" w:space="0" w:color="auto"/>
              <w:bottom w:val="single" w:sz="6" w:space="0" w:color="auto"/>
            </w:tcBorders>
            <w:shd w:val="clear" w:color="auto" w:fill="auto"/>
          </w:tcPr>
          <w:p w:rsidR="00EA4725" w:rsidRPr="00441372" w:rsidRDefault="00B9050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9050D"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18 August 2018</w:t>
            </w:r>
            <w:bookmarkEnd w:id="38"/>
          </w:p>
          <w:p w:rsidR="00EA4725" w:rsidRPr="00441372" w:rsidRDefault="00B9050D"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9364DD" w:rsidRDefault="00B9050D">
            <w:r>
              <w:t>Ministry of National Economy of the Republic of Kazakhstan</w:t>
            </w:r>
          </w:p>
          <w:p w:rsidR="009364DD" w:rsidRDefault="00B9050D">
            <w:r>
              <w:t>Department for Foreign Trade Activity Development</w:t>
            </w:r>
          </w:p>
          <w:p w:rsidR="009364DD" w:rsidRDefault="00B9050D">
            <w:r>
              <w:t>Address: Mangilik El ave., "House of Ministries" Adm. Bldg., Entrance 7</w:t>
            </w:r>
          </w:p>
          <w:p w:rsidR="009364DD" w:rsidRDefault="00B9050D">
            <w:r>
              <w:t>010000 Astana, Republic of Kazakhstan</w:t>
            </w:r>
          </w:p>
          <w:p w:rsidR="009364DD" w:rsidRDefault="00B9050D">
            <w:r>
              <w:t>Tel: +(7 717) 276 8602</w:t>
            </w:r>
          </w:p>
          <w:p w:rsidR="009364DD" w:rsidRDefault="00B9050D" w:rsidP="006557B8">
            <w:pPr>
              <w:ind w:firstLine="438"/>
            </w:pPr>
            <w:r>
              <w:t>+(7 717) 274 3098</w:t>
            </w:r>
          </w:p>
          <w:p w:rsidR="009364DD" w:rsidRDefault="00B9050D">
            <w:r>
              <w:t>Fax: +(7 717) 274 3117</w:t>
            </w:r>
          </w:p>
          <w:p w:rsidR="009364DD" w:rsidRDefault="00B9050D">
            <w:r>
              <w:t>E-mail: wto.kaz.ntf@gmail.com</w:t>
            </w:r>
          </w:p>
          <w:p w:rsidR="009364DD" w:rsidRDefault="009364DD"/>
          <w:p w:rsidR="009364DD" w:rsidRDefault="00B9050D">
            <w:r>
              <w:t>The Eurasian Economic Commission</w:t>
            </w:r>
          </w:p>
          <w:p w:rsidR="009364DD" w:rsidRDefault="00B9050D">
            <w:r>
              <w:t>Department for sanitary, phytosanitary and veterinary measures</w:t>
            </w:r>
          </w:p>
          <w:p w:rsidR="009364DD" w:rsidRDefault="00B9050D">
            <w:r>
              <w:t>2, Letnikovskaya Lane</w:t>
            </w:r>
          </w:p>
          <w:p w:rsidR="009364DD" w:rsidRDefault="00B9050D">
            <w:r>
              <w:t>105064 Moscow, Russian Federation</w:t>
            </w:r>
          </w:p>
          <w:p w:rsidR="009364DD" w:rsidRDefault="00B9050D">
            <w:r>
              <w:t>Tel: +(7 495) 669 2400 (ext. 5156)</w:t>
            </w:r>
          </w:p>
          <w:p w:rsidR="009364DD" w:rsidRPr="006557B8" w:rsidRDefault="00B9050D">
            <w:pPr>
              <w:rPr>
                <w:lang w:val="fr-CH"/>
              </w:rPr>
            </w:pPr>
            <w:r w:rsidRPr="006557B8">
              <w:rPr>
                <w:lang w:val="fr-CH"/>
              </w:rPr>
              <w:t xml:space="preserve">Fax: </w:t>
            </w:r>
            <w:proofErr w:type="gramStart"/>
            <w:r w:rsidRPr="006557B8">
              <w:rPr>
                <w:lang w:val="fr-CH"/>
              </w:rPr>
              <w:t>+(</w:t>
            </w:r>
            <w:proofErr w:type="gramEnd"/>
            <w:r w:rsidRPr="006557B8">
              <w:rPr>
                <w:lang w:val="fr-CH"/>
              </w:rPr>
              <w:t>7 495) 669 2415</w:t>
            </w:r>
          </w:p>
          <w:p w:rsidR="009364DD" w:rsidRPr="006557B8" w:rsidRDefault="00B9050D">
            <w:pPr>
              <w:rPr>
                <w:lang w:val="fr-CH"/>
              </w:rPr>
            </w:pPr>
            <w:r w:rsidRPr="006557B8">
              <w:rPr>
                <w:lang w:val="fr-CH"/>
              </w:rPr>
              <w:t>E-mail: info@eecommission.org</w:t>
            </w:r>
          </w:p>
          <w:p w:rsidR="009364DD" w:rsidRDefault="00B9050D" w:rsidP="006557B8">
            <w:pPr>
              <w:spacing w:after="120"/>
              <w:ind w:firstLine="732"/>
            </w:pPr>
            <w:r>
              <w:t>dept_sps@eecommission.org</w:t>
            </w:r>
            <w:bookmarkStart w:id="41" w:name="sps12d"/>
            <w:bookmarkEnd w:id="41"/>
          </w:p>
        </w:tc>
      </w:tr>
      <w:tr w:rsidR="009364DD" w:rsidTr="00F3021D">
        <w:tc>
          <w:tcPr>
            <w:tcW w:w="707" w:type="dxa"/>
            <w:tcBorders>
              <w:top w:val="single" w:sz="6" w:space="0" w:color="auto"/>
            </w:tcBorders>
            <w:shd w:val="clear" w:color="auto" w:fill="auto"/>
          </w:tcPr>
          <w:p w:rsidR="00EA4725" w:rsidRPr="00441372" w:rsidRDefault="00B9050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9050D"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9364DD" w:rsidRDefault="00B9050D">
            <w:r>
              <w:t>Ministry of National Economy of the Republic of Kazakhstan</w:t>
            </w:r>
          </w:p>
          <w:p w:rsidR="009364DD" w:rsidRDefault="00B9050D">
            <w:r>
              <w:t>Department for Foreign Trade Activity Development</w:t>
            </w:r>
          </w:p>
          <w:p w:rsidR="009364DD" w:rsidRDefault="00B9050D">
            <w:r>
              <w:t>Address: Mangilik El ave., "House of Ministries" Adm. Bldg., Entrance 7</w:t>
            </w:r>
          </w:p>
          <w:p w:rsidR="009364DD" w:rsidRDefault="00B9050D">
            <w:r>
              <w:t>010000 Astana, Republic of Kazakhstan</w:t>
            </w:r>
          </w:p>
          <w:p w:rsidR="009364DD" w:rsidRDefault="00B9050D">
            <w:r>
              <w:t>Tel: +(7 717) 276 8602</w:t>
            </w:r>
          </w:p>
          <w:p w:rsidR="009364DD" w:rsidRDefault="00B9050D" w:rsidP="006557B8">
            <w:pPr>
              <w:ind w:firstLine="466"/>
            </w:pPr>
            <w:r>
              <w:t>+(7 717) 274 3098</w:t>
            </w:r>
          </w:p>
          <w:p w:rsidR="009364DD" w:rsidRDefault="00B9050D">
            <w:r>
              <w:t>Fax: +(7 717) 274 3117</w:t>
            </w:r>
          </w:p>
          <w:p w:rsidR="009364DD" w:rsidRDefault="00B9050D">
            <w:r>
              <w:t>E-mail: wto.kaz.ntf@gmail.com</w:t>
            </w:r>
          </w:p>
          <w:p w:rsidR="009364DD" w:rsidRDefault="009364DD"/>
          <w:p w:rsidR="009364DD" w:rsidRDefault="00B9050D">
            <w:r>
              <w:t>The Eurasian Economic Commission</w:t>
            </w:r>
          </w:p>
          <w:p w:rsidR="009364DD" w:rsidRDefault="00B9050D">
            <w:r>
              <w:t>Department for sanitary, phytosanitary and veterinary measures</w:t>
            </w:r>
          </w:p>
          <w:p w:rsidR="009364DD" w:rsidRDefault="00B9050D">
            <w:r>
              <w:t>2, Letnikovskaya Lane</w:t>
            </w:r>
          </w:p>
          <w:p w:rsidR="009364DD" w:rsidRDefault="00B9050D">
            <w:r>
              <w:t>105064 Moscow, Russian Federation</w:t>
            </w:r>
          </w:p>
          <w:p w:rsidR="009364DD" w:rsidRDefault="00B9050D">
            <w:r>
              <w:t>Tel: +(7 495) 669 2400 (ext. 5156)</w:t>
            </w:r>
          </w:p>
          <w:p w:rsidR="009364DD" w:rsidRPr="006557B8" w:rsidRDefault="00B9050D">
            <w:pPr>
              <w:rPr>
                <w:lang w:val="fr-CH"/>
              </w:rPr>
            </w:pPr>
            <w:r w:rsidRPr="006557B8">
              <w:rPr>
                <w:lang w:val="fr-CH"/>
              </w:rPr>
              <w:t xml:space="preserve">Fax: </w:t>
            </w:r>
            <w:proofErr w:type="gramStart"/>
            <w:r w:rsidRPr="006557B8">
              <w:rPr>
                <w:lang w:val="fr-CH"/>
              </w:rPr>
              <w:t>+(</w:t>
            </w:r>
            <w:proofErr w:type="gramEnd"/>
            <w:r w:rsidRPr="006557B8">
              <w:rPr>
                <w:lang w:val="fr-CH"/>
              </w:rPr>
              <w:t>7 495) 669 2415</w:t>
            </w:r>
          </w:p>
          <w:p w:rsidR="009364DD" w:rsidRPr="006557B8" w:rsidRDefault="00B9050D">
            <w:pPr>
              <w:rPr>
                <w:lang w:val="fr-CH"/>
              </w:rPr>
            </w:pPr>
            <w:r w:rsidRPr="006557B8">
              <w:rPr>
                <w:lang w:val="fr-CH"/>
              </w:rPr>
              <w:t>E-mail: info@eecommission.org</w:t>
            </w:r>
          </w:p>
          <w:p w:rsidR="009364DD" w:rsidRDefault="00B9050D" w:rsidP="006557B8">
            <w:pPr>
              <w:spacing w:after="120"/>
              <w:ind w:firstLine="732"/>
            </w:pPr>
            <w:r>
              <w:t>dept_sps@eecommission.org</w:t>
            </w:r>
            <w:bookmarkStart w:id="44" w:name="sps13c"/>
            <w:bookmarkEnd w:id="44"/>
          </w:p>
        </w:tc>
      </w:tr>
    </w:tbl>
    <w:p w:rsidR="007141CF" w:rsidRPr="00441372" w:rsidRDefault="008D5305" w:rsidP="00441372"/>
    <w:sectPr w:rsidR="007141CF" w:rsidRPr="00441372" w:rsidSect="00B9050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D9" w:rsidRDefault="00B9050D">
      <w:r>
        <w:separator/>
      </w:r>
    </w:p>
  </w:endnote>
  <w:endnote w:type="continuationSeparator" w:id="0">
    <w:p w:rsidR="008232D9" w:rsidRDefault="00B9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9050D" w:rsidRDefault="00B9050D" w:rsidP="00B9050D">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B9050D" w:rsidRDefault="00B9050D" w:rsidP="00B9050D">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B9050D"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D9" w:rsidRDefault="00B9050D">
      <w:r>
        <w:separator/>
      </w:r>
    </w:p>
  </w:footnote>
  <w:footnote w:type="continuationSeparator" w:id="0">
    <w:p w:rsidR="008232D9" w:rsidRDefault="00B90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0D" w:rsidRPr="00B9050D" w:rsidRDefault="00B9050D" w:rsidP="00B9050D">
    <w:pPr>
      <w:pStyle w:val="Header"/>
      <w:pBdr>
        <w:bottom w:val="single" w:sz="4" w:space="1" w:color="auto"/>
      </w:pBdr>
      <w:tabs>
        <w:tab w:val="clear" w:pos="4513"/>
        <w:tab w:val="clear" w:pos="9027"/>
      </w:tabs>
      <w:jc w:val="center"/>
    </w:pPr>
    <w:r w:rsidRPr="00B9050D">
      <w:t>G/SPS/N/KAZ/14</w:t>
    </w:r>
  </w:p>
  <w:p w:rsidR="00B9050D" w:rsidRPr="00B9050D" w:rsidRDefault="00B9050D" w:rsidP="00B9050D">
    <w:pPr>
      <w:pStyle w:val="Header"/>
      <w:pBdr>
        <w:bottom w:val="single" w:sz="4" w:space="1" w:color="auto"/>
      </w:pBdr>
      <w:tabs>
        <w:tab w:val="clear" w:pos="4513"/>
        <w:tab w:val="clear" w:pos="9027"/>
      </w:tabs>
      <w:jc w:val="center"/>
    </w:pPr>
  </w:p>
  <w:p w:rsidR="00B9050D" w:rsidRPr="00B9050D" w:rsidRDefault="00B9050D" w:rsidP="00B9050D">
    <w:pPr>
      <w:pStyle w:val="Header"/>
      <w:pBdr>
        <w:bottom w:val="single" w:sz="4" w:space="1" w:color="auto"/>
      </w:pBdr>
      <w:tabs>
        <w:tab w:val="clear" w:pos="4513"/>
        <w:tab w:val="clear" w:pos="9027"/>
      </w:tabs>
      <w:jc w:val="center"/>
    </w:pPr>
    <w:r w:rsidRPr="00B9050D">
      <w:t xml:space="preserve">- </w:t>
    </w:r>
    <w:r w:rsidRPr="00B9050D">
      <w:fldChar w:fldCharType="begin"/>
    </w:r>
    <w:r w:rsidRPr="00B9050D">
      <w:instrText xml:space="preserve"> PAGE </w:instrText>
    </w:r>
    <w:r w:rsidRPr="00B9050D">
      <w:fldChar w:fldCharType="separate"/>
    </w:r>
    <w:r w:rsidR="008D5305">
      <w:rPr>
        <w:noProof/>
      </w:rPr>
      <w:t>2</w:t>
    </w:r>
    <w:r w:rsidRPr="00B9050D">
      <w:fldChar w:fldCharType="end"/>
    </w:r>
    <w:r w:rsidRPr="00B9050D">
      <w:t xml:space="preserve"> -</w:t>
    </w:r>
  </w:p>
  <w:p w:rsidR="00EA4725" w:rsidRPr="00B9050D" w:rsidRDefault="008D5305" w:rsidP="00B9050D">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50D" w:rsidRPr="00B9050D" w:rsidRDefault="00B9050D" w:rsidP="00B9050D">
    <w:pPr>
      <w:pStyle w:val="Header"/>
      <w:pBdr>
        <w:bottom w:val="single" w:sz="4" w:space="1" w:color="auto"/>
      </w:pBdr>
      <w:tabs>
        <w:tab w:val="clear" w:pos="4513"/>
        <w:tab w:val="clear" w:pos="9027"/>
      </w:tabs>
      <w:jc w:val="center"/>
    </w:pPr>
    <w:r w:rsidRPr="00B9050D">
      <w:t>G/SPS/N/KAZ/14</w:t>
    </w:r>
  </w:p>
  <w:p w:rsidR="00B9050D" w:rsidRPr="00B9050D" w:rsidRDefault="00B9050D" w:rsidP="00B9050D">
    <w:pPr>
      <w:pStyle w:val="Header"/>
      <w:pBdr>
        <w:bottom w:val="single" w:sz="4" w:space="1" w:color="auto"/>
      </w:pBdr>
      <w:tabs>
        <w:tab w:val="clear" w:pos="4513"/>
        <w:tab w:val="clear" w:pos="9027"/>
      </w:tabs>
      <w:jc w:val="center"/>
    </w:pPr>
  </w:p>
  <w:p w:rsidR="00B9050D" w:rsidRPr="00B9050D" w:rsidRDefault="00B9050D" w:rsidP="00B9050D">
    <w:pPr>
      <w:pStyle w:val="Header"/>
      <w:pBdr>
        <w:bottom w:val="single" w:sz="4" w:space="1" w:color="auto"/>
      </w:pBdr>
      <w:tabs>
        <w:tab w:val="clear" w:pos="4513"/>
        <w:tab w:val="clear" w:pos="9027"/>
      </w:tabs>
      <w:jc w:val="center"/>
    </w:pPr>
    <w:r w:rsidRPr="00B9050D">
      <w:t xml:space="preserve">- </w:t>
    </w:r>
    <w:r w:rsidRPr="00B9050D">
      <w:fldChar w:fldCharType="begin"/>
    </w:r>
    <w:r w:rsidRPr="00B9050D">
      <w:instrText xml:space="preserve"> PAGE </w:instrText>
    </w:r>
    <w:r w:rsidRPr="00B9050D">
      <w:fldChar w:fldCharType="separate"/>
    </w:r>
    <w:r w:rsidRPr="00B9050D">
      <w:rPr>
        <w:noProof/>
      </w:rPr>
      <w:t>2</w:t>
    </w:r>
    <w:r w:rsidRPr="00B9050D">
      <w:fldChar w:fldCharType="end"/>
    </w:r>
    <w:r w:rsidRPr="00B9050D">
      <w:t xml:space="preserve"> -</w:t>
    </w:r>
  </w:p>
  <w:p w:rsidR="00EA4725" w:rsidRPr="00B9050D" w:rsidRDefault="008D5305" w:rsidP="00B9050D">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364DD" w:rsidTr="00EE3CAF">
      <w:trPr>
        <w:trHeight w:val="240"/>
        <w:jc w:val="center"/>
      </w:trPr>
      <w:tc>
        <w:tcPr>
          <w:tcW w:w="3794" w:type="dxa"/>
          <w:shd w:val="clear" w:color="auto" w:fill="FFFFFF"/>
          <w:tcMar>
            <w:left w:w="108" w:type="dxa"/>
            <w:right w:w="108" w:type="dxa"/>
          </w:tcMar>
          <w:vAlign w:val="center"/>
        </w:tcPr>
        <w:p w:rsidR="00ED54E0" w:rsidRPr="00EA4725" w:rsidRDefault="008D5305"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B9050D" w:rsidP="00422B6F">
          <w:pPr>
            <w:jc w:val="right"/>
            <w:rPr>
              <w:b/>
              <w:color w:val="FF0000"/>
              <w:szCs w:val="16"/>
            </w:rPr>
          </w:pPr>
          <w:r>
            <w:rPr>
              <w:b/>
              <w:color w:val="FF0000"/>
              <w:szCs w:val="16"/>
            </w:rPr>
            <w:t xml:space="preserve"> </w:t>
          </w:r>
        </w:p>
      </w:tc>
    </w:tr>
    <w:bookmarkEnd w:id="45"/>
    <w:tr w:rsidR="009364DD" w:rsidTr="00EE3CAF">
      <w:trPr>
        <w:trHeight w:val="213"/>
        <w:jc w:val="center"/>
      </w:trPr>
      <w:tc>
        <w:tcPr>
          <w:tcW w:w="3794" w:type="dxa"/>
          <w:vMerge w:val="restart"/>
          <w:shd w:val="clear" w:color="auto" w:fill="FFFFFF"/>
          <w:tcMar>
            <w:left w:w="0" w:type="dxa"/>
            <w:right w:w="0" w:type="dxa"/>
          </w:tcMar>
        </w:tcPr>
        <w:p w:rsidR="00ED54E0" w:rsidRPr="00EA4725" w:rsidRDefault="006557B8" w:rsidP="00422B6F">
          <w:pPr>
            <w:jc w:val="left"/>
          </w:pPr>
          <w:r>
            <w:rPr>
              <w:noProof/>
              <w:lang w:eastAsia="en-GB"/>
            </w:rPr>
            <w:drawing>
              <wp:inline distT="0" distB="0" distL="0" distR="0" wp14:anchorId="7F7EBBA8" wp14:editId="3BF223E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D5305" w:rsidP="00422B6F">
          <w:pPr>
            <w:jc w:val="right"/>
            <w:rPr>
              <w:b/>
              <w:szCs w:val="16"/>
            </w:rPr>
          </w:pPr>
        </w:p>
      </w:tc>
    </w:tr>
    <w:tr w:rsidR="009364DD" w:rsidTr="00EE3CAF">
      <w:trPr>
        <w:trHeight w:val="868"/>
        <w:jc w:val="center"/>
      </w:trPr>
      <w:tc>
        <w:tcPr>
          <w:tcW w:w="3794" w:type="dxa"/>
          <w:vMerge/>
          <w:shd w:val="clear" w:color="auto" w:fill="FFFFFF"/>
          <w:tcMar>
            <w:left w:w="108" w:type="dxa"/>
            <w:right w:w="108" w:type="dxa"/>
          </w:tcMar>
        </w:tcPr>
        <w:p w:rsidR="00ED54E0" w:rsidRPr="00EA4725" w:rsidRDefault="008D5305" w:rsidP="00422B6F">
          <w:pPr>
            <w:jc w:val="left"/>
            <w:rPr>
              <w:noProof/>
              <w:lang w:eastAsia="en-GB"/>
            </w:rPr>
          </w:pPr>
        </w:p>
      </w:tc>
      <w:tc>
        <w:tcPr>
          <w:tcW w:w="5448" w:type="dxa"/>
          <w:gridSpan w:val="2"/>
          <w:shd w:val="clear" w:color="auto" w:fill="FFFFFF"/>
          <w:tcMar>
            <w:left w:w="108" w:type="dxa"/>
            <w:right w:w="108" w:type="dxa"/>
          </w:tcMar>
        </w:tcPr>
        <w:p w:rsidR="00B9050D" w:rsidRDefault="00B9050D" w:rsidP="00656ABC">
          <w:pPr>
            <w:jc w:val="right"/>
            <w:rPr>
              <w:b/>
              <w:szCs w:val="16"/>
            </w:rPr>
          </w:pPr>
          <w:bookmarkStart w:id="46" w:name="bmkSymbols"/>
          <w:r>
            <w:rPr>
              <w:b/>
              <w:szCs w:val="16"/>
            </w:rPr>
            <w:t>G/SPS/N/KAZ/14</w:t>
          </w:r>
        </w:p>
        <w:bookmarkEnd w:id="46"/>
        <w:p w:rsidR="00656ABC" w:rsidRPr="00EA4725" w:rsidRDefault="008D5305" w:rsidP="00656ABC">
          <w:pPr>
            <w:jc w:val="right"/>
            <w:rPr>
              <w:b/>
              <w:szCs w:val="16"/>
            </w:rPr>
          </w:pPr>
        </w:p>
      </w:tc>
    </w:tr>
    <w:tr w:rsidR="009364DD" w:rsidTr="00EE3CAF">
      <w:trPr>
        <w:trHeight w:val="240"/>
        <w:jc w:val="center"/>
      </w:trPr>
      <w:tc>
        <w:tcPr>
          <w:tcW w:w="3794" w:type="dxa"/>
          <w:vMerge/>
          <w:shd w:val="clear" w:color="auto" w:fill="FFFFFF"/>
          <w:tcMar>
            <w:left w:w="108" w:type="dxa"/>
            <w:right w:w="108" w:type="dxa"/>
          </w:tcMar>
          <w:vAlign w:val="center"/>
        </w:tcPr>
        <w:p w:rsidR="00ED54E0" w:rsidRPr="00EA4725" w:rsidRDefault="008D5305" w:rsidP="00422B6F"/>
      </w:tc>
      <w:tc>
        <w:tcPr>
          <w:tcW w:w="5448" w:type="dxa"/>
          <w:gridSpan w:val="2"/>
          <w:shd w:val="clear" w:color="auto" w:fill="FFFFFF"/>
          <w:tcMar>
            <w:left w:w="108" w:type="dxa"/>
            <w:right w:w="108" w:type="dxa"/>
          </w:tcMar>
          <w:vAlign w:val="center"/>
        </w:tcPr>
        <w:p w:rsidR="00ED54E0" w:rsidRPr="00EA4725" w:rsidRDefault="00B9050D" w:rsidP="00422B6F">
          <w:pPr>
            <w:jc w:val="right"/>
            <w:rPr>
              <w:szCs w:val="16"/>
            </w:rPr>
          </w:pPr>
          <w:bookmarkStart w:id="47" w:name="spsDateDistribution"/>
          <w:bookmarkStart w:id="48" w:name="bmkDate"/>
          <w:bookmarkEnd w:id="47"/>
          <w:r w:rsidRPr="00EA4725">
            <w:rPr>
              <w:szCs w:val="16"/>
            </w:rPr>
            <w:t>19 June 2018</w:t>
          </w:r>
          <w:bookmarkEnd w:id="48"/>
        </w:p>
      </w:tc>
    </w:tr>
    <w:tr w:rsidR="009364D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9050D" w:rsidP="00422B6F">
          <w:pPr>
            <w:jc w:val="left"/>
            <w:rPr>
              <w:b/>
            </w:rPr>
          </w:pPr>
          <w:bookmarkStart w:id="49" w:name="bmkSerial"/>
          <w:r w:rsidRPr="00441372">
            <w:rPr>
              <w:color w:val="FF0000"/>
              <w:szCs w:val="16"/>
            </w:rPr>
            <w:t>(</w:t>
          </w:r>
          <w:bookmarkStart w:id="50" w:name="spsSerialNumber"/>
          <w:bookmarkEnd w:id="50"/>
          <w:r w:rsidR="00BA4393">
            <w:rPr>
              <w:color w:val="FF0000"/>
              <w:szCs w:val="16"/>
            </w:rPr>
            <w:t>18-</w:t>
          </w:r>
          <w:r w:rsidR="008D5305">
            <w:rPr>
              <w:color w:val="FF0000"/>
              <w:szCs w:val="16"/>
            </w:rPr>
            <w:t>3833</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B9050D"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D5305">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D5305">
            <w:rPr>
              <w:bCs/>
              <w:noProof/>
              <w:szCs w:val="16"/>
            </w:rPr>
            <w:t>2</w:t>
          </w:r>
          <w:r w:rsidRPr="00441372">
            <w:rPr>
              <w:bCs/>
              <w:szCs w:val="16"/>
            </w:rPr>
            <w:fldChar w:fldCharType="end"/>
          </w:r>
          <w:bookmarkEnd w:id="52"/>
        </w:p>
      </w:tc>
    </w:tr>
    <w:tr w:rsidR="009364D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9050D"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B9050D" w:rsidP="00EC687E">
          <w:pPr>
            <w:jc w:val="right"/>
            <w:rPr>
              <w:bCs/>
              <w:szCs w:val="18"/>
            </w:rPr>
          </w:pPr>
          <w:bookmarkStart w:id="54" w:name="bmkLanguage"/>
          <w:r>
            <w:rPr>
              <w:bCs/>
              <w:szCs w:val="18"/>
            </w:rPr>
            <w:t>Original: English</w:t>
          </w:r>
          <w:bookmarkEnd w:id="54"/>
        </w:p>
      </w:tc>
    </w:tr>
  </w:tbl>
  <w:p w:rsidR="00ED54E0" w:rsidRPr="00441372" w:rsidRDefault="008D53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AE8CD09A">
      <w:start w:val="1"/>
      <w:numFmt w:val="decimal"/>
      <w:pStyle w:val="SummaryText"/>
      <w:lvlText w:val="%1."/>
      <w:lvlJc w:val="left"/>
      <w:pPr>
        <w:ind w:left="360" w:hanging="360"/>
      </w:pPr>
    </w:lvl>
    <w:lvl w:ilvl="1" w:tplc="196E15F4" w:tentative="1">
      <w:start w:val="1"/>
      <w:numFmt w:val="lowerLetter"/>
      <w:lvlText w:val="%2."/>
      <w:lvlJc w:val="left"/>
      <w:pPr>
        <w:ind w:left="1080" w:hanging="360"/>
      </w:pPr>
    </w:lvl>
    <w:lvl w:ilvl="2" w:tplc="7818983E" w:tentative="1">
      <w:start w:val="1"/>
      <w:numFmt w:val="lowerRoman"/>
      <w:lvlText w:val="%3."/>
      <w:lvlJc w:val="right"/>
      <w:pPr>
        <w:ind w:left="1800" w:hanging="180"/>
      </w:pPr>
    </w:lvl>
    <w:lvl w:ilvl="3" w:tplc="0E6211BE" w:tentative="1">
      <w:start w:val="1"/>
      <w:numFmt w:val="decimal"/>
      <w:lvlText w:val="%4."/>
      <w:lvlJc w:val="left"/>
      <w:pPr>
        <w:ind w:left="2520" w:hanging="360"/>
      </w:pPr>
    </w:lvl>
    <w:lvl w:ilvl="4" w:tplc="15023AE0" w:tentative="1">
      <w:start w:val="1"/>
      <w:numFmt w:val="lowerLetter"/>
      <w:lvlText w:val="%5."/>
      <w:lvlJc w:val="left"/>
      <w:pPr>
        <w:ind w:left="3240" w:hanging="360"/>
      </w:pPr>
    </w:lvl>
    <w:lvl w:ilvl="5" w:tplc="12D2560E" w:tentative="1">
      <w:start w:val="1"/>
      <w:numFmt w:val="lowerRoman"/>
      <w:lvlText w:val="%6."/>
      <w:lvlJc w:val="right"/>
      <w:pPr>
        <w:ind w:left="3960" w:hanging="180"/>
      </w:pPr>
    </w:lvl>
    <w:lvl w:ilvl="6" w:tplc="B4AE299A" w:tentative="1">
      <w:start w:val="1"/>
      <w:numFmt w:val="decimal"/>
      <w:lvlText w:val="%7."/>
      <w:lvlJc w:val="left"/>
      <w:pPr>
        <w:ind w:left="4680" w:hanging="360"/>
      </w:pPr>
    </w:lvl>
    <w:lvl w:ilvl="7" w:tplc="7E7CEE74" w:tentative="1">
      <w:start w:val="1"/>
      <w:numFmt w:val="lowerLetter"/>
      <w:lvlText w:val="%8."/>
      <w:lvlJc w:val="left"/>
      <w:pPr>
        <w:ind w:left="5400" w:hanging="360"/>
      </w:pPr>
    </w:lvl>
    <w:lvl w:ilvl="8" w:tplc="7EE69B4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4DD"/>
    <w:rsid w:val="006557B8"/>
    <w:rsid w:val="008232D9"/>
    <w:rsid w:val="008D5305"/>
    <w:rsid w:val="009364DD"/>
    <w:rsid w:val="00B9050D"/>
    <w:rsid w:val="00BA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2985/ria_2105201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3446</Characters>
  <Application>Microsoft Office Word</Application>
  <DocSecurity>0</DocSecurity>
  <Lines>95</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2018-06-19T12:21:00Z</dcterms:created>
  <dcterms:modified xsi:type="dcterms:W3CDTF">2018-06-19T13:40:00Z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G/SPS/N/KAZ/14</vt:lpwstr>
  </property>
</Properties>
</file>