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623CC0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1258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23C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23CC0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Macao, China</w:t>
            </w:r>
            <w:bookmarkEnd w:id="0"/>
          </w:p>
          <w:p w:rsidR="00EA4725" w:rsidRPr="00441372" w:rsidRDefault="00623CC0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91258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3C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3CC0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Civic and Municipal Affairs Bureau (</w:t>
            </w:r>
            <w:proofErr w:type="spellStart"/>
            <w:r>
              <w:t>IACM</w:t>
            </w:r>
            <w:proofErr w:type="spellEnd"/>
            <w:r>
              <w:t>), the Government of the Macao Special Administrative Region</w:t>
            </w:r>
            <w:bookmarkStart w:id="2" w:name="sps2a"/>
            <w:bookmarkEnd w:id="2"/>
          </w:p>
        </w:tc>
      </w:tr>
      <w:tr w:rsidR="0091258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3C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3CC0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</w:t>
            </w:r>
            <w:bookmarkStart w:id="3" w:name="sps3a"/>
            <w:bookmarkEnd w:id="3"/>
          </w:p>
        </w:tc>
      </w:tr>
      <w:tr w:rsidR="0091258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3CC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3CC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623CC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623CC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91258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3C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3CC0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Regulamento</w:t>
            </w:r>
            <w:proofErr w:type="spellEnd"/>
            <w:r>
              <w:t xml:space="preserve"> </w:t>
            </w:r>
            <w:proofErr w:type="spellStart"/>
            <w:r>
              <w:t>Administrativo</w:t>
            </w:r>
            <w:proofErr w:type="spellEnd"/>
            <w:r>
              <w:t xml:space="preserve"> n.º 30/2017 </w:t>
            </w:r>
            <w:proofErr w:type="spellStart"/>
            <w:r>
              <w:t>Normas</w:t>
            </w:r>
            <w:proofErr w:type="spellEnd"/>
            <w:r>
              <w:t xml:space="preserve"> </w:t>
            </w:r>
            <w:proofErr w:type="spellStart"/>
            <w:r>
              <w:t>relativas</w:t>
            </w:r>
            <w:proofErr w:type="spellEnd"/>
            <w:r>
              <w:t xml:space="preserve"> à </w:t>
            </w:r>
            <w:proofErr w:type="spellStart"/>
            <w:r>
              <w:t>utilização</w:t>
            </w:r>
            <w:proofErr w:type="spellEnd"/>
            <w:r>
              <w:t xml:space="preserve"> de </w:t>
            </w:r>
            <w:proofErr w:type="spellStart"/>
            <w:r>
              <w:t>corantes</w:t>
            </w:r>
            <w:proofErr w:type="spellEnd"/>
            <w:r>
              <w:t xml:space="preserve"> </w:t>
            </w:r>
            <w:proofErr w:type="spellStart"/>
            <w:r>
              <w:t>alimentares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géneros</w:t>
            </w:r>
            <w:proofErr w:type="spellEnd"/>
            <w:r>
              <w:t xml:space="preserve"> </w:t>
            </w:r>
            <w:proofErr w:type="spellStart"/>
            <w:r>
              <w:t>alimentícios</w:t>
            </w:r>
            <w:proofErr w:type="spellEnd"/>
            <w:r>
              <w:t xml:space="preserve"> (Standard for Uses of Food </w:t>
            </w:r>
            <w:proofErr w:type="spellStart"/>
            <w:r>
              <w:t>Coloring</w:t>
            </w:r>
            <w:proofErr w:type="spellEnd"/>
            <w:r>
              <w:t xml:space="preserve"> in Foodstuffs)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Chinese and Portuguese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5</w:t>
            </w:r>
            <w:bookmarkEnd w:id="10"/>
          </w:p>
          <w:p w:rsidR="00EA4725" w:rsidRPr="00441372" w:rsidRDefault="00BA7527" w:rsidP="00441372">
            <w:pPr>
              <w:spacing w:after="120"/>
            </w:pPr>
            <w:hyperlink r:id="rId8" w:tgtFrame="_blank" w:history="1">
              <w:r w:rsidR="00623CC0">
                <w:rPr>
                  <w:color w:val="0000FF"/>
                  <w:u w:val="single"/>
                </w:rPr>
                <w:t>http://images.io.gov.mo/bo/i/2017/46/rega-30-2017.pdf</w:t>
              </w:r>
            </w:hyperlink>
            <w:bookmarkStart w:id="11" w:name="sps5d"/>
            <w:bookmarkEnd w:id="11"/>
          </w:p>
        </w:tc>
      </w:tr>
      <w:tr w:rsidR="0091258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3C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3CC0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In </w:t>
            </w:r>
            <w:r w:rsidR="00501CF0" w:rsidRPr="0081085B">
              <w:t>Macao, China</w:t>
            </w:r>
            <w:r w:rsidRPr="0081085B">
              <w:t>,</w:t>
            </w:r>
            <w:r>
              <w:t xml:space="preserve"> Law No. 5/2013 (Food Safety Law) provides in </w:t>
            </w:r>
            <w:r w:rsidR="00501CF0" w:rsidRPr="00623CC0">
              <w:t>A</w:t>
            </w:r>
            <w:r w:rsidR="00501CF0">
              <w:t xml:space="preserve">rticle </w:t>
            </w:r>
            <w:r>
              <w:t>7 that the production and marketing of foodstuffs must comply with food safety standards and that these standards are defined by complementary administrative regulations.</w:t>
            </w:r>
          </w:p>
          <w:p w:rsidR="0091258B" w:rsidRDefault="00623CC0">
            <w:pPr>
              <w:spacing w:after="120"/>
            </w:pPr>
            <w:r>
              <w:t>The Administrative Regulation No. 30/2017 "</w:t>
            </w:r>
            <w:proofErr w:type="spellStart"/>
            <w:r>
              <w:t>Normas</w:t>
            </w:r>
            <w:proofErr w:type="spellEnd"/>
            <w:r>
              <w:t xml:space="preserve"> </w:t>
            </w:r>
            <w:proofErr w:type="spellStart"/>
            <w:r>
              <w:t>relativas</w:t>
            </w:r>
            <w:proofErr w:type="spellEnd"/>
            <w:r>
              <w:t xml:space="preserve"> à </w:t>
            </w:r>
            <w:proofErr w:type="spellStart"/>
            <w:r>
              <w:t>utilização</w:t>
            </w:r>
            <w:proofErr w:type="spellEnd"/>
            <w:r>
              <w:t xml:space="preserve"> de </w:t>
            </w:r>
            <w:proofErr w:type="spellStart"/>
            <w:r>
              <w:t>corantes</w:t>
            </w:r>
            <w:proofErr w:type="spellEnd"/>
            <w:r>
              <w:t xml:space="preserve"> </w:t>
            </w:r>
            <w:proofErr w:type="spellStart"/>
            <w:r>
              <w:t>alimentares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géneros</w:t>
            </w:r>
            <w:proofErr w:type="spellEnd"/>
            <w:r>
              <w:t xml:space="preserve"> </w:t>
            </w:r>
            <w:proofErr w:type="spellStart"/>
            <w:r>
              <w:t>alimentícios</w:t>
            </w:r>
            <w:proofErr w:type="spellEnd"/>
            <w:r>
              <w:t xml:space="preserve">" (Standard for Uses of Food </w:t>
            </w:r>
            <w:proofErr w:type="spellStart"/>
            <w:r>
              <w:t>Coloring</w:t>
            </w:r>
            <w:proofErr w:type="spellEnd"/>
            <w:r>
              <w:t xml:space="preserve"> in Foodstuffs) is a food safety standard that sets the provision of uses of food </w:t>
            </w:r>
            <w:proofErr w:type="spellStart"/>
            <w:r>
              <w:t>coloring</w:t>
            </w:r>
            <w:proofErr w:type="spellEnd"/>
            <w:r>
              <w:t xml:space="preserve"> in foodstuffs. In this standard, food </w:t>
            </w:r>
            <w:proofErr w:type="spellStart"/>
            <w:r>
              <w:t>coloring</w:t>
            </w:r>
            <w:proofErr w:type="spellEnd"/>
            <w:r>
              <w:t xml:space="preserve"> refers to a category of food additives which adds or restores </w:t>
            </w:r>
            <w:proofErr w:type="spellStart"/>
            <w:r>
              <w:t>color</w:t>
            </w:r>
            <w:proofErr w:type="spellEnd"/>
            <w:r>
              <w:t xml:space="preserve"> in food. This administrative regulation stipulates species of food </w:t>
            </w:r>
            <w:proofErr w:type="spellStart"/>
            <w:r>
              <w:t>coloring</w:t>
            </w:r>
            <w:proofErr w:type="spellEnd"/>
            <w:r>
              <w:t xml:space="preserve"> permitted for use in foodstuffs in accordance with Good Manufacturing Practice and defines the scope of their application in food. The standard also prohibits the use of food </w:t>
            </w:r>
            <w:proofErr w:type="spellStart"/>
            <w:r>
              <w:t>coloring</w:t>
            </w:r>
            <w:proofErr w:type="spellEnd"/>
            <w:r>
              <w:t xml:space="preserve"> in the following foodstuffs: (1) Meat, poultry and game meat, aquatic products, vegetables or fruit, raw or unprocessed, unless it is intended for marking or used on citrus peels; (2) Infant formula, infant formula for special medical purposes and food supplements intended for infants and young children. The use of food </w:t>
            </w:r>
            <w:proofErr w:type="spellStart"/>
            <w:r>
              <w:t>coloring</w:t>
            </w:r>
            <w:proofErr w:type="spellEnd"/>
            <w:r>
              <w:t xml:space="preserve"> that are not permitted under the second paragraph of Article 1 of this regulation shall be prohibited.</w:t>
            </w:r>
            <w:bookmarkStart w:id="12" w:name="sps6a"/>
            <w:bookmarkEnd w:id="12"/>
          </w:p>
        </w:tc>
      </w:tr>
      <w:tr w:rsidR="0091258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3C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3CC0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91258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3CC0" w:rsidP="00623CC0">
            <w:pPr>
              <w:keepNext/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3CC0" w:rsidP="00623CC0">
            <w:pPr>
              <w:keepNext/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623CC0" w:rsidP="00623CC0">
            <w:pPr>
              <w:keepNext/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r w:rsidRPr="00441372">
              <w:t>CODEX STAN 192</w:t>
            </w:r>
            <w:bookmarkEnd w:id="20"/>
          </w:p>
          <w:p w:rsidR="00EA4725" w:rsidRPr="00441372" w:rsidRDefault="00623CC0" w:rsidP="00623CC0">
            <w:pPr>
              <w:keepNext/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623CC0" w:rsidP="00623CC0">
            <w:pPr>
              <w:keepNext/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623CC0" w:rsidP="00623CC0">
            <w:pPr>
              <w:keepNext/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623CC0" w:rsidP="00623CC0">
            <w:pPr>
              <w:keepNext/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623CC0" w:rsidP="00623CC0">
            <w:pPr>
              <w:keepNext/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623CC0" w:rsidP="00623CC0">
            <w:pPr>
              <w:keepNext/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91258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3C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3CC0" w:rsidP="00623CC0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b"/>
            <w:bookmarkEnd w:id="29"/>
          </w:p>
        </w:tc>
      </w:tr>
      <w:tr w:rsidR="0091258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3C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3CC0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20 October 2017</w:t>
            </w:r>
            <w:bookmarkStart w:id="30" w:name="sps10a"/>
            <w:bookmarkEnd w:id="30"/>
          </w:p>
          <w:p w:rsidR="00EA4725" w:rsidRPr="00441372" w:rsidRDefault="00623CC0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13 November 2017</w:t>
            </w:r>
            <w:bookmarkStart w:id="31" w:name="sps10bisa"/>
            <w:bookmarkEnd w:id="31"/>
          </w:p>
        </w:tc>
      </w:tr>
      <w:tr w:rsidR="0091258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3C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3CC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2" w:name="sps11c"/>
            <w:bookmarkEnd w:id="32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14 November 2017</w:t>
            </w:r>
            <w:bookmarkStart w:id="33" w:name="sps11a"/>
            <w:bookmarkEnd w:id="33"/>
          </w:p>
          <w:p w:rsidR="00EA4725" w:rsidRPr="00441372" w:rsidRDefault="00623CC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91258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3C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3CC0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6" w:name="sps12e"/>
            <w:bookmarkEnd w:id="36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Pr="00441372">
              <w:t>Not applicable</w:t>
            </w:r>
            <w:bookmarkEnd w:id="37"/>
          </w:p>
          <w:p w:rsidR="00EA4725" w:rsidRPr="00441372" w:rsidRDefault="00623CC0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8" w:name="sps12b"/>
            <w:bookmarkEnd w:id="38"/>
            <w:r w:rsidRPr="00441372">
              <w:rPr>
                <w:b/>
              </w:rPr>
              <w:t>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40" w:name="sps12d"/>
            <w:bookmarkEnd w:id="40"/>
          </w:p>
        </w:tc>
      </w:tr>
      <w:tr w:rsidR="0091258B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23CC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23CC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1" w:name="sps13a"/>
            <w:bookmarkEnd w:id="41"/>
            <w:r w:rsidRPr="00441372">
              <w:rPr>
                <w:b/>
              </w:rPr>
              <w:t>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  <w:bookmarkStart w:id="43" w:name="sps13c"/>
            <w:bookmarkEnd w:id="43"/>
          </w:p>
        </w:tc>
      </w:tr>
    </w:tbl>
    <w:p w:rsidR="007141CF" w:rsidRPr="00441372" w:rsidRDefault="00BA7527" w:rsidP="00441372"/>
    <w:sectPr w:rsidR="007141CF" w:rsidRPr="00441372" w:rsidSect="00A26C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8C6" w:rsidRDefault="00623CC0">
      <w:r>
        <w:separator/>
      </w:r>
    </w:p>
  </w:endnote>
  <w:endnote w:type="continuationSeparator" w:id="0">
    <w:p w:rsidR="003E38C6" w:rsidRDefault="0062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26C96" w:rsidRDefault="00A26C96" w:rsidP="00A26C96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26C96" w:rsidRDefault="00A26C96" w:rsidP="00A26C96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623CC0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8C6" w:rsidRDefault="00623CC0">
      <w:r>
        <w:separator/>
      </w:r>
    </w:p>
  </w:footnote>
  <w:footnote w:type="continuationSeparator" w:id="0">
    <w:p w:rsidR="003E38C6" w:rsidRDefault="00623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96" w:rsidRPr="00A26C96" w:rsidRDefault="00A26C96" w:rsidP="00A26C9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26C96">
      <w:t>G/SPS/N/MAC/21</w:t>
    </w:r>
  </w:p>
  <w:p w:rsidR="00A26C96" w:rsidRPr="00A26C96" w:rsidRDefault="00A26C96" w:rsidP="00A26C9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26C96" w:rsidRPr="00A26C96" w:rsidRDefault="00A26C96" w:rsidP="00A26C9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26C96">
      <w:t xml:space="preserve">- </w:t>
    </w:r>
    <w:r w:rsidRPr="00A26C96">
      <w:fldChar w:fldCharType="begin"/>
    </w:r>
    <w:r w:rsidRPr="00A26C96">
      <w:instrText xml:space="preserve"> PAGE </w:instrText>
    </w:r>
    <w:r w:rsidRPr="00A26C96">
      <w:fldChar w:fldCharType="separate"/>
    </w:r>
    <w:r w:rsidR="00BA7527">
      <w:rPr>
        <w:noProof/>
      </w:rPr>
      <w:t>2</w:t>
    </w:r>
    <w:r w:rsidRPr="00A26C96">
      <w:fldChar w:fldCharType="end"/>
    </w:r>
    <w:r w:rsidRPr="00A26C96">
      <w:t xml:space="preserve"> -</w:t>
    </w:r>
  </w:p>
  <w:p w:rsidR="00EA4725" w:rsidRPr="00A26C96" w:rsidRDefault="00BA7527" w:rsidP="00A26C96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96" w:rsidRPr="00A26C96" w:rsidRDefault="00A26C96" w:rsidP="00A26C9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26C96">
      <w:t>G/SPS/N/MAC/21</w:t>
    </w:r>
  </w:p>
  <w:p w:rsidR="00A26C96" w:rsidRPr="00A26C96" w:rsidRDefault="00A26C96" w:rsidP="00A26C9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26C96" w:rsidRPr="00A26C96" w:rsidRDefault="00A26C96" w:rsidP="00A26C9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26C96">
      <w:t xml:space="preserve">- </w:t>
    </w:r>
    <w:r w:rsidRPr="00A26C96">
      <w:fldChar w:fldCharType="begin"/>
    </w:r>
    <w:r w:rsidRPr="00A26C96">
      <w:instrText xml:space="preserve"> PAGE </w:instrText>
    </w:r>
    <w:r w:rsidRPr="00A26C96">
      <w:fldChar w:fldCharType="separate"/>
    </w:r>
    <w:r w:rsidRPr="00A26C96">
      <w:rPr>
        <w:noProof/>
      </w:rPr>
      <w:t>2</w:t>
    </w:r>
    <w:r w:rsidRPr="00A26C96">
      <w:fldChar w:fldCharType="end"/>
    </w:r>
    <w:r w:rsidRPr="00A26C96">
      <w:t xml:space="preserve"> -</w:t>
    </w:r>
  </w:p>
  <w:p w:rsidR="00EA4725" w:rsidRPr="00A26C96" w:rsidRDefault="00BA7527" w:rsidP="00A26C96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1258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A7527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26C9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91258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A26C96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7FAB2CC6" wp14:editId="64E1AAD4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A7527" w:rsidP="00422B6F">
          <w:pPr>
            <w:jc w:val="right"/>
            <w:rPr>
              <w:b/>
              <w:szCs w:val="16"/>
            </w:rPr>
          </w:pPr>
        </w:p>
      </w:tc>
    </w:tr>
    <w:tr w:rsidR="0091258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A7527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26C96" w:rsidRDefault="00A26C96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G/SPS/N/MAC/21</w:t>
          </w:r>
        </w:p>
        <w:bookmarkEnd w:id="45"/>
        <w:p w:rsidR="00656ABC" w:rsidRPr="00EA4725" w:rsidRDefault="00BA7527" w:rsidP="00656ABC">
          <w:pPr>
            <w:jc w:val="right"/>
            <w:rPr>
              <w:b/>
              <w:szCs w:val="16"/>
            </w:rPr>
          </w:pPr>
        </w:p>
      </w:tc>
    </w:tr>
    <w:tr w:rsidR="0091258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A7527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A7527" w:rsidP="00422B6F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 xml:space="preserve">27 November </w:t>
          </w:r>
          <w:r>
            <w:rPr>
              <w:szCs w:val="16"/>
            </w:rPr>
            <w:t>2017</w:t>
          </w:r>
          <w:bookmarkStart w:id="48" w:name="_GoBack"/>
          <w:bookmarkEnd w:id="48"/>
        </w:p>
      </w:tc>
    </w:tr>
    <w:tr w:rsidR="0091258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23CC0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BA7527">
            <w:rPr>
              <w:color w:val="FF0000"/>
              <w:szCs w:val="16"/>
            </w:rPr>
            <w:t>17-6450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23CC0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A7527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A7527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91258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A26C96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A26C96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BA752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F5E4F6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9A28492" w:tentative="1">
      <w:start w:val="1"/>
      <w:numFmt w:val="lowerLetter"/>
      <w:lvlText w:val="%2."/>
      <w:lvlJc w:val="left"/>
      <w:pPr>
        <w:ind w:left="1080" w:hanging="360"/>
      </w:pPr>
    </w:lvl>
    <w:lvl w:ilvl="2" w:tplc="61068322" w:tentative="1">
      <w:start w:val="1"/>
      <w:numFmt w:val="lowerRoman"/>
      <w:lvlText w:val="%3."/>
      <w:lvlJc w:val="right"/>
      <w:pPr>
        <w:ind w:left="1800" w:hanging="180"/>
      </w:pPr>
    </w:lvl>
    <w:lvl w:ilvl="3" w:tplc="3FF63D0A" w:tentative="1">
      <w:start w:val="1"/>
      <w:numFmt w:val="decimal"/>
      <w:lvlText w:val="%4."/>
      <w:lvlJc w:val="left"/>
      <w:pPr>
        <w:ind w:left="2520" w:hanging="360"/>
      </w:pPr>
    </w:lvl>
    <w:lvl w:ilvl="4" w:tplc="04AEC47C" w:tentative="1">
      <w:start w:val="1"/>
      <w:numFmt w:val="lowerLetter"/>
      <w:lvlText w:val="%5."/>
      <w:lvlJc w:val="left"/>
      <w:pPr>
        <w:ind w:left="3240" w:hanging="360"/>
      </w:pPr>
    </w:lvl>
    <w:lvl w:ilvl="5" w:tplc="58B0E518" w:tentative="1">
      <w:start w:val="1"/>
      <w:numFmt w:val="lowerRoman"/>
      <w:lvlText w:val="%6."/>
      <w:lvlJc w:val="right"/>
      <w:pPr>
        <w:ind w:left="3960" w:hanging="180"/>
      </w:pPr>
    </w:lvl>
    <w:lvl w:ilvl="6" w:tplc="85129792" w:tentative="1">
      <w:start w:val="1"/>
      <w:numFmt w:val="decimal"/>
      <w:lvlText w:val="%7."/>
      <w:lvlJc w:val="left"/>
      <w:pPr>
        <w:ind w:left="4680" w:hanging="360"/>
      </w:pPr>
    </w:lvl>
    <w:lvl w:ilvl="7" w:tplc="5F62901C" w:tentative="1">
      <w:start w:val="1"/>
      <w:numFmt w:val="lowerLetter"/>
      <w:lvlText w:val="%8."/>
      <w:lvlJc w:val="left"/>
      <w:pPr>
        <w:ind w:left="5400" w:hanging="360"/>
      </w:pPr>
    </w:lvl>
    <w:lvl w:ilvl="8" w:tplc="F27C0C1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8B"/>
    <w:rsid w:val="001B5B8B"/>
    <w:rsid w:val="003E38C6"/>
    <w:rsid w:val="00501CF0"/>
    <w:rsid w:val="00623CC0"/>
    <w:rsid w:val="0081085B"/>
    <w:rsid w:val="0091258B"/>
    <w:rsid w:val="00A26C96"/>
    <w:rsid w:val="00BA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io.gov.mo/bo/i/2017/46/rega-30-2017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8</cp:revision>
  <cp:lastPrinted>2017-11-27T07:30:00Z</cp:lastPrinted>
  <dcterms:created xsi:type="dcterms:W3CDTF">2017-11-24T13:36:00Z</dcterms:created>
  <dcterms:modified xsi:type="dcterms:W3CDTF">2017-11-27T07:37:00Z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G/SPS/N/MAC/21</vt:lpwstr>
  </property>
</Properties>
</file>