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10EA8" w14:textId="77777777" w:rsidR="00EA4725" w:rsidRPr="00441372" w:rsidRDefault="00DD2956"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9B07A0" w14:paraId="0A9379BF" w14:textId="77777777" w:rsidTr="00F3021D">
        <w:tc>
          <w:tcPr>
            <w:tcW w:w="707" w:type="dxa"/>
            <w:tcBorders>
              <w:bottom w:val="single" w:sz="6" w:space="0" w:color="auto"/>
            </w:tcBorders>
            <w:shd w:val="clear" w:color="auto" w:fill="auto"/>
          </w:tcPr>
          <w:p w14:paraId="6E4C1334" w14:textId="77777777" w:rsidR="00EA4725" w:rsidRPr="00441372" w:rsidRDefault="00DD2956" w:rsidP="00441372">
            <w:pPr>
              <w:spacing w:before="120" w:after="120"/>
              <w:jc w:val="left"/>
            </w:pPr>
            <w:r w:rsidRPr="00441372">
              <w:rPr>
                <w:b/>
              </w:rPr>
              <w:t>1.</w:t>
            </w:r>
          </w:p>
        </w:tc>
        <w:tc>
          <w:tcPr>
            <w:tcW w:w="8320" w:type="dxa"/>
            <w:tcBorders>
              <w:bottom w:val="single" w:sz="6" w:space="0" w:color="auto"/>
            </w:tcBorders>
            <w:shd w:val="clear" w:color="auto" w:fill="auto"/>
          </w:tcPr>
          <w:p w14:paraId="7789995D" w14:textId="77777777" w:rsidR="00EA4725" w:rsidRPr="00441372" w:rsidRDefault="00DD2956"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Pr="0065690F">
              <w:rPr>
                <w:u w:val="single"/>
              </w:rPr>
              <w:t>MACAO, CHINA</w:t>
            </w:r>
            <w:bookmarkEnd w:id="1"/>
          </w:p>
          <w:p w14:paraId="74CD7F24" w14:textId="77777777" w:rsidR="00EA4725" w:rsidRPr="00441372" w:rsidRDefault="00DD2956"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9B07A0" w14:paraId="6F50C78F" w14:textId="77777777" w:rsidTr="00F3021D">
        <w:tc>
          <w:tcPr>
            <w:tcW w:w="707" w:type="dxa"/>
            <w:tcBorders>
              <w:top w:val="single" w:sz="6" w:space="0" w:color="auto"/>
              <w:bottom w:val="single" w:sz="6" w:space="0" w:color="auto"/>
            </w:tcBorders>
            <w:shd w:val="clear" w:color="auto" w:fill="auto"/>
          </w:tcPr>
          <w:p w14:paraId="56B25CFE" w14:textId="77777777" w:rsidR="00EA4725" w:rsidRPr="00441372" w:rsidRDefault="00DD2956"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13A6567D" w14:textId="77777777" w:rsidR="00EA4725" w:rsidRPr="00441372" w:rsidRDefault="00DD2956" w:rsidP="00441372">
            <w:pPr>
              <w:spacing w:before="120" w:after="120"/>
            </w:pPr>
            <w:bookmarkStart w:id="4" w:name="X_SPS_Reg_2A"/>
            <w:r w:rsidRPr="00441372">
              <w:rPr>
                <w:b/>
              </w:rPr>
              <w:t>Agency responsible</w:t>
            </w:r>
            <w:bookmarkEnd w:id="4"/>
            <w:r w:rsidRPr="00441372">
              <w:rPr>
                <w:b/>
              </w:rPr>
              <w:t>:</w:t>
            </w:r>
            <w:r w:rsidRPr="0065690F">
              <w:t xml:space="preserve"> </w:t>
            </w:r>
            <w:bookmarkStart w:id="5" w:name="sps2a"/>
            <w:r w:rsidRPr="0065690F">
              <w:t>Municipal Affairs Bureau (IAM), The Government of the Macao Special Administrative Region</w:t>
            </w:r>
            <w:bookmarkEnd w:id="5"/>
          </w:p>
        </w:tc>
      </w:tr>
      <w:tr w:rsidR="009B07A0" w14:paraId="43103BF6" w14:textId="77777777" w:rsidTr="00F3021D">
        <w:tc>
          <w:tcPr>
            <w:tcW w:w="707" w:type="dxa"/>
            <w:tcBorders>
              <w:top w:val="single" w:sz="6" w:space="0" w:color="auto"/>
              <w:bottom w:val="single" w:sz="6" w:space="0" w:color="auto"/>
            </w:tcBorders>
            <w:shd w:val="clear" w:color="auto" w:fill="auto"/>
          </w:tcPr>
          <w:p w14:paraId="0904A41A" w14:textId="77777777" w:rsidR="00EA4725" w:rsidRPr="00441372" w:rsidRDefault="00DD2956"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12182355" w14:textId="77777777" w:rsidR="00EA4725" w:rsidRPr="00441372" w:rsidRDefault="00DD2956"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w:t>
            </w:r>
            <w:bookmarkStart w:id="7" w:name="sps3a"/>
            <w:r w:rsidRPr="0065690F">
              <w:t>Food</w:t>
            </w:r>
            <w:bookmarkEnd w:id="7"/>
          </w:p>
        </w:tc>
      </w:tr>
      <w:tr w:rsidR="009B07A0" w14:paraId="70EB1786" w14:textId="77777777" w:rsidTr="00F3021D">
        <w:tc>
          <w:tcPr>
            <w:tcW w:w="707" w:type="dxa"/>
            <w:tcBorders>
              <w:top w:val="single" w:sz="6" w:space="0" w:color="auto"/>
              <w:bottom w:val="single" w:sz="6" w:space="0" w:color="auto"/>
            </w:tcBorders>
            <w:shd w:val="clear" w:color="auto" w:fill="auto"/>
          </w:tcPr>
          <w:p w14:paraId="60D91C2A" w14:textId="77777777" w:rsidR="00EA4725" w:rsidRPr="00441372" w:rsidRDefault="00DD2956"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041A6242" w14:textId="77777777" w:rsidR="00EA4725" w:rsidRPr="00441372" w:rsidRDefault="00DD2956"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03384024" w14:textId="77777777" w:rsidR="00EA4725" w:rsidRPr="00441372" w:rsidRDefault="00DD2956"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20016778" w14:textId="77777777" w:rsidR="00EA4725" w:rsidRPr="00441372" w:rsidRDefault="00DD2956" w:rsidP="00441372">
            <w:pPr>
              <w:spacing w:after="120"/>
              <w:ind w:left="607" w:hanging="607"/>
              <w:rPr>
                <w:b/>
              </w:rPr>
            </w:pPr>
            <w:r w:rsidRPr="00441372">
              <w:rPr>
                <w:b/>
                <w:bCs/>
              </w:rPr>
              <w:t>[</w:t>
            </w:r>
            <w:bookmarkStart w:id="12" w:name="sps4abis"/>
            <w:r w:rsidRPr="00441372">
              <w:rPr>
                <w:b/>
                <w:bCs/>
              </w:rPr>
              <w:t> </w:t>
            </w:r>
            <w:bookmarkEnd w:id="12"/>
            <w:r w:rsidRPr="00441372">
              <w:rPr>
                <w:b/>
                <w:bCs/>
              </w:rPr>
              <w:t>]</w:t>
            </w:r>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9B07A0" w14:paraId="646FD2FC" w14:textId="77777777" w:rsidTr="00F3021D">
        <w:tc>
          <w:tcPr>
            <w:tcW w:w="707" w:type="dxa"/>
            <w:tcBorders>
              <w:top w:val="single" w:sz="6" w:space="0" w:color="auto"/>
              <w:bottom w:val="single" w:sz="6" w:space="0" w:color="auto"/>
            </w:tcBorders>
            <w:shd w:val="clear" w:color="auto" w:fill="auto"/>
          </w:tcPr>
          <w:p w14:paraId="05F2519D" w14:textId="77777777" w:rsidR="00EA4725" w:rsidRPr="00441372" w:rsidRDefault="00DD2956"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3C31B719" w14:textId="3B620226" w:rsidR="00EA4725" w:rsidRPr="00441372" w:rsidRDefault="00DD2956" w:rsidP="00441372">
            <w:pPr>
              <w:spacing w:before="120" w:after="120"/>
            </w:pPr>
            <w:bookmarkStart w:id="15" w:name="X_SPS_Reg_5A"/>
            <w:r w:rsidRPr="00441372">
              <w:rPr>
                <w:b/>
              </w:rPr>
              <w:t>Title of the notified document</w:t>
            </w:r>
            <w:bookmarkEnd w:id="15"/>
            <w:r w:rsidRPr="00441372">
              <w:rPr>
                <w:b/>
              </w:rPr>
              <w:t>:</w:t>
            </w:r>
            <w:r w:rsidRPr="0065690F">
              <w:t xml:space="preserve"> </w:t>
            </w:r>
            <w:bookmarkStart w:id="16" w:name="sps5a"/>
            <w:r w:rsidRPr="00DD2956">
              <w:t>Administrative Regulation No. 02/2023 Amendment to Administrative Regulation No. 11/2020 (Maximum residue limits of pesticides in foodstuffs)</w:t>
            </w:r>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t>Chinese and Portuguese</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412</w:t>
            </w:r>
            <w:bookmarkEnd w:id="20"/>
          </w:p>
          <w:bookmarkStart w:id="21" w:name="sps5d"/>
          <w:p w14:paraId="5A4A035C" w14:textId="77777777" w:rsidR="00EA4725" w:rsidRPr="00441372" w:rsidRDefault="00DD2956" w:rsidP="00441372">
            <w:pPr>
              <w:spacing w:after="120"/>
            </w:pPr>
            <w:r>
              <w:fldChar w:fldCharType="begin"/>
            </w:r>
            <w:r>
              <w:instrText xml:space="preserve"> HYPERLINK "https://images.io.gov.mo//bo/i/2023/07/rega-2-2023.pdf" \t "_blank" </w:instrText>
            </w:r>
            <w:r>
              <w:fldChar w:fldCharType="separate"/>
            </w:r>
            <w:r w:rsidRPr="00441372">
              <w:rPr>
                <w:color w:val="0000FF"/>
                <w:u w:val="single"/>
              </w:rPr>
              <w:t>https://images.io.gov.mo//bo/i/2023/07/rega-2-2023.pdf</w:t>
            </w:r>
            <w:r>
              <w:rPr>
                <w:color w:val="0000FF"/>
                <w:u w:val="single"/>
              </w:rPr>
              <w:fldChar w:fldCharType="end"/>
            </w:r>
            <w:bookmarkEnd w:id="21"/>
          </w:p>
        </w:tc>
      </w:tr>
      <w:tr w:rsidR="009B07A0" w14:paraId="7F7899D1" w14:textId="77777777" w:rsidTr="00F3021D">
        <w:tc>
          <w:tcPr>
            <w:tcW w:w="707" w:type="dxa"/>
            <w:tcBorders>
              <w:top w:val="single" w:sz="6" w:space="0" w:color="auto"/>
              <w:bottom w:val="single" w:sz="6" w:space="0" w:color="auto"/>
            </w:tcBorders>
            <w:shd w:val="clear" w:color="auto" w:fill="auto"/>
          </w:tcPr>
          <w:p w14:paraId="30FE0356" w14:textId="77777777" w:rsidR="00EA4725" w:rsidRPr="00441372" w:rsidRDefault="00DD2956"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1BD2C267" w14:textId="271CA435" w:rsidR="00EA4725" w:rsidRPr="00441372" w:rsidRDefault="00DD2956" w:rsidP="00441372">
            <w:pPr>
              <w:spacing w:before="120" w:after="120"/>
            </w:pPr>
            <w:bookmarkStart w:id="22" w:name="X_SPS_Reg_6A"/>
            <w:r w:rsidRPr="00441372">
              <w:rPr>
                <w:b/>
              </w:rPr>
              <w:t>Description of content</w:t>
            </w:r>
            <w:bookmarkEnd w:id="22"/>
            <w:r w:rsidRPr="00441372">
              <w:rPr>
                <w:b/>
              </w:rPr>
              <w:t>:</w:t>
            </w:r>
            <w:r w:rsidRPr="0065690F">
              <w:t xml:space="preserve"> </w:t>
            </w:r>
            <w:bookmarkStart w:id="23" w:name="sps6a"/>
            <w:r w:rsidRPr="0065690F">
              <w:t xml:space="preserve">In order to ensure food safety and better supervise pesticide residues in food, amendments have been introduced to </w:t>
            </w:r>
            <w:r w:rsidRPr="008415F0">
              <w:t>the</w:t>
            </w:r>
            <w:r w:rsidRPr="0065690F">
              <w:rPr>
                <w:i/>
                <w:iCs/>
              </w:rPr>
              <w:t xml:space="preserve"> </w:t>
            </w:r>
            <w:r w:rsidRPr="008415F0">
              <w:t>Administrative Regulation No.</w:t>
            </w:r>
            <w:r>
              <w:t> </w:t>
            </w:r>
            <w:r w:rsidRPr="008415F0">
              <w:t>11/2020 Maximum residue limits of pesticides in foodstuffs)</w:t>
            </w:r>
            <w:r w:rsidRPr="0065690F">
              <w:t>, expanding its scope of coverage on pesticides and categories of foodstuffs. The Administrative Regulation No.</w:t>
            </w:r>
            <w:r>
              <w:t> </w:t>
            </w:r>
            <w:r w:rsidRPr="0065690F">
              <w:t>02/2023, a food safety standard that regulates the levels of pesticide residues in food, amends the Administrative Regulation No. 11/2020 to replace the provisions of the attached tables and revise the appendix to include Table 1 (List of maximum levels of pesticide residues in foodstuffs) and Table 2 (List of maximum limits of exogenous residues of pesticides in foodstuffs). This administrative regulation establishes the maximum residue limits and extraneous maximum residue limits of pesticides presenting in foodstuffs, as well as the list of pesticides exempted from maximum residue limits, as stipulated in the annexes to the regulation. In this administrative regulation, "pesticide" is defined as any substance intended for preventing, destroying, attracting, repelling, or controlling pests during the production, storage, transport, distribution, and processing of food, or which may be administered to animals for the control of ectoparasites, including substances intended for use as plant-growth regulators, defoliants, desiccants, fruit thinning agents or sprouting inhibitors, and substances applied to crops either before or after harvest to prevent deterioration during storage and transport, and excluding fertilizers, plant and animal nutrients, food additives and veterinary drugs. According to the administrative regulation, maximum residue limits and extraneous maximum residue limits of pesticides in foodstuffs shall comply with the standards stipulated in the annexes.</w:t>
            </w:r>
            <w:bookmarkEnd w:id="23"/>
          </w:p>
        </w:tc>
      </w:tr>
      <w:tr w:rsidR="009B07A0" w14:paraId="13A43BA2" w14:textId="77777777" w:rsidTr="00F3021D">
        <w:tc>
          <w:tcPr>
            <w:tcW w:w="707" w:type="dxa"/>
            <w:tcBorders>
              <w:top w:val="single" w:sz="6" w:space="0" w:color="auto"/>
              <w:bottom w:val="single" w:sz="6" w:space="0" w:color="auto"/>
            </w:tcBorders>
            <w:shd w:val="clear" w:color="auto" w:fill="auto"/>
          </w:tcPr>
          <w:p w14:paraId="50B1F42A" w14:textId="77777777" w:rsidR="00EA4725" w:rsidRPr="00441372" w:rsidRDefault="00DD2956"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55F0D83B" w14:textId="77777777" w:rsidR="00EA4725" w:rsidRPr="00441372" w:rsidRDefault="00DD2956"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w:t>
            </w:r>
            <w:bookmarkStart w:id="27" w:name="sps7b"/>
            <w:r w:rsidRPr="00441372">
              <w:rPr>
                <w:b/>
              </w:rPr>
              <w:t> </w:t>
            </w:r>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 </w:t>
            </w:r>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 </w:t>
            </w:r>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 </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9B07A0" w14:paraId="3C2042F2" w14:textId="77777777" w:rsidTr="00F3021D">
        <w:tc>
          <w:tcPr>
            <w:tcW w:w="707" w:type="dxa"/>
            <w:tcBorders>
              <w:top w:val="single" w:sz="6" w:space="0" w:color="auto"/>
              <w:bottom w:val="single" w:sz="6" w:space="0" w:color="auto"/>
            </w:tcBorders>
            <w:shd w:val="clear" w:color="auto" w:fill="auto"/>
          </w:tcPr>
          <w:p w14:paraId="1E90746B" w14:textId="77777777" w:rsidR="00EA4725" w:rsidRPr="00441372" w:rsidRDefault="00DD2956" w:rsidP="00441372">
            <w:pPr>
              <w:spacing w:before="120" w:after="120"/>
              <w:jc w:val="left"/>
              <w:rPr>
                <w:b/>
              </w:rPr>
            </w:pPr>
            <w:r w:rsidRPr="00441372">
              <w:rPr>
                <w:b/>
              </w:rPr>
              <w:lastRenderedPageBreak/>
              <w:t>8.</w:t>
            </w:r>
          </w:p>
        </w:tc>
        <w:tc>
          <w:tcPr>
            <w:tcW w:w="8320" w:type="dxa"/>
            <w:tcBorders>
              <w:top w:val="single" w:sz="6" w:space="0" w:color="auto"/>
              <w:bottom w:val="single" w:sz="6" w:space="0" w:color="auto"/>
            </w:tcBorders>
            <w:shd w:val="clear" w:color="auto" w:fill="auto"/>
          </w:tcPr>
          <w:p w14:paraId="26CEFA0D" w14:textId="77777777" w:rsidR="00EA4725" w:rsidRPr="00441372" w:rsidRDefault="00DD2956"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6D5B7BA5" w14:textId="77777777" w:rsidR="00EA4725" w:rsidRPr="00441372" w:rsidRDefault="00DD2956" w:rsidP="00441372">
            <w:pPr>
              <w:spacing w:after="120"/>
              <w:ind w:left="720" w:hanging="720"/>
            </w:pPr>
            <w:r w:rsidRPr="00441372">
              <w:rPr>
                <w:b/>
              </w:rPr>
              <w:t>[</w:t>
            </w:r>
            <w:bookmarkStart w:id="37" w:name="sps8a"/>
            <w:r w:rsidRPr="00441372">
              <w:rPr>
                <w:b/>
              </w:rPr>
              <w:t>X</w:t>
            </w:r>
            <w:bookmarkEnd w:id="37"/>
            <w:r w:rsidRPr="00441372">
              <w:rPr>
                <w:b/>
              </w:rPr>
              <w:t>]</w:t>
            </w:r>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r w:rsidRPr="0065690F">
              <w:t>Codex Maximum Residue Limits for Pesticides and Extraneous Maximum Residue Limits</w:t>
            </w:r>
            <w:bookmarkEnd w:id="39"/>
          </w:p>
          <w:p w14:paraId="69A3483F" w14:textId="77777777" w:rsidR="00EA4725" w:rsidRPr="00441372" w:rsidRDefault="00DD2956" w:rsidP="00441372">
            <w:pPr>
              <w:spacing w:after="120"/>
              <w:ind w:left="720" w:hanging="720"/>
              <w:rPr>
                <w:b/>
              </w:rPr>
            </w:pPr>
            <w:r w:rsidRPr="00441372">
              <w:rPr>
                <w:b/>
              </w:rPr>
              <w:t>[</w:t>
            </w:r>
            <w:bookmarkStart w:id="40" w:name="sps8b"/>
            <w:r w:rsidRPr="00441372">
              <w:rPr>
                <w:b/>
              </w:rPr>
              <w:t> </w:t>
            </w:r>
            <w:bookmarkEnd w:id="40"/>
            <w:r w:rsidRPr="00441372">
              <w:rPr>
                <w:b/>
              </w:rPr>
              <w:t>]</w:t>
            </w:r>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38179AE3" w14:textId="77777777" w:rsidR="00EA4725" w:rsidRPr="00441372" w:rsidRDefault="00DD2956" w:rsidP="00441372">
            <w:pPr>
              <w:spacing w:after="120"/>
              <w:ind w:left="720" w:hanging="720"/>
              <w:rPr>
                <w:b/>
              </w:rPr>
            </w:pPr>
            <w:r w:rsidRPr="00441372">
              <w:rPr>
                <w:b/>
              </w:rPr>
              <w:t>[</w:t>
            </w:r>
            <w:bookmarkStart w:id="43" w:name="sps8c"/>
            <w:r w:rsidRPr="00441372">
              <w:rPr>
                <w:b/>
              </w:rPr>
              <w:t> </w:t>
            </w:r>
            <w:bookmarkEnd w:id="43"/>
            <w:r w:rsidRPr="00441372">
              <w:rPr>
                <w:b/>
              </w:rPr>
              <w:t>]</w:t>
            </w:r>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7C9DD5EC" w14:textId="77777777" w:rsidR="00EA4725" w:rsidRPr="00441372" w:rsidRDefault="00DD2956" w:rsidP="00441372">
            <w:pPr>
              <w:spacing w:after="120"/>
              <w:ind w:left="720" w:hanging="720"/>
              <w:rPr>
                <w:b/>
              </w:rPr>
            </w:pPr>
            <w:r w:rsidRPr="00441372">
              <w:rPr>
                <w:b/>
              </w:rPr>
              <w:t>[</w:t>
            </w:r>
            <w:bookmarkStart w:id="46" w:name="sps8d"/>
            <w:r w:rsidRPr="00441372">
              <w:rPr>
                <w:b/>
              </w:rPr>
              <w:t> </w:t>
            </w:r>
            <w:bookmarkEnd w:id="46"/>
            <w:r w:rsidRPr="00441372">
              <w:rPr>
                <w:b/>
              </w:rPr>
              <w:t>]</w:t>
            </w:r>
            <w:r w:rsidRPr="00441372">
              <w:rPr>
                <w:b/>
              </w:rPr>
              <w:tab/>
            </w:r>
            <w:bookmarkStart w:id="47" w:name="X_SPS_Reg_8E"/>
            <w:r w:rsidRPr="00441372">
              <w:rPr>
                <w:b/>
              </w:rPr>
              <w:t>None</w:t>
            </w:r>
            <w:bookmarkEnd w:id="47"/>
          </w:p>
          <w:p w14:paraId="4E24A84F" w14:textId="77777777" w:rsidR="00EA4725" w:rsidRPr="00441372" w:rsidRDefault="00DD2956"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6F59B5FD" w14:textId="77777777" w:rsidR="00EA4725" w:rsidRPr="00441372" w:rsidRDefault="00DD2956" w:rsidP="00441372">
            <w:pPr>
              <w:spacing w:after="120"/>
              <w:rPr>
                <w:b/>
              </w:rPr>
            </w:pPr>
            <w:r w:rsidRPr="00441372">
              <w:rPr>
                <w:b/>
              </w:rPr>
              <w:t>[</w:t>
            </w:r>
            <w:bookmarkStart w:id="49" w:name="sps8ey"/>
            <w:r w:rsidRPr="00441372">
              <w:rPr>
                <w:b/>
              </w:rPr>
              <w:t>X</w:t>
            </w:r>
            <w:bookmarkEnd w:id="49"/>
            <w:r w:rsidRPr="00441372">
              <w:rPr>
                <w:b/>
              </w:rPr>
              <w:t xml:space="preserve">] </w:t>
            </w:r>
            <w:bookmarkStart w:id="50" w:name="X_SPS_Reg_8G"/>
            <w:r w:rsidRPr="00441372">
              <w:rPr>
                <w:b/>
              </w:rPr>
              <w:t>Yes</w:t>
            </w:r>
            <w:bookmarkEnd w:id="50"/>
            <w:r w:rsidRPr="00441372">
              <w:rPr>
                <w:b/>
              </w:rPr>
              <w:t xml:space="preserve">   [</w:t>
            </w:r>
            <w:bookmarkStart w:id="51" w:name="sps8en"/>
            <w:r w:rsidRPr="00441372">
              <w:rPr>
                <w:b/>
              </w:rPr>
              <w:t> </w:t>
            </w:r>
            <w:bookmarkEnd w:id="51"/>
            <w:r w:rsidRPr="00441372">
              <w:rPr>
                <w:b/>
              </w:rPr>
              <w:t xml:space="preserve">] </w:t>
            </w:r>
            <w:bookmarkStart w:id="52" w:name="X_SPS_Reg_8H"/>
            <w:r w:rsidRPr="00441372">
              <w:rPr>
                <w:b/>
              </w:rPr>
              <w:t>No</w:t>
            </w:r>
            <w:bookmarkEnd w:id="52"/>
          </w:p>
          <w:p w14:paraId="5FA79C33" w14:textId="77777777" w:rsidR="00EA4725" w:rsidRPr="00441372" w:rsidRDefault="00DD2956"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9B07A0" w14:paraId="7076A878" w14:textId="77777777" w:rsidTr="00F3021D">
        <w:tc>
          <w:tcPr>
            <w:tcW w:w="707" w:type="dxa"/>
            <w:tcBorders>
              <w:top w:val="single" w:sz="6" w:space="0" w:color="auto"/>
              <w:bottom w:val="single" w:sz="6" w:space="0" w:color="auto"/>
            </w:tcBorders>
            <w:shd w:val="clear" w:color="auto" w:fill="auto"/>
          </w:tcPr>
          <w:p w14:paraId="3CB4FF67" w14:textId="77777777" w:rsidR="00EA4725" w:rsidRPr="00441372" w:rsidRDefault="00DD2956"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14:paraId="312841F2" w14:textId="2E8FA9BC" w:rsidR="009B07A0" w:rsidRPr="0065690F" w:rsidRDefault="00DD2956" w:rsidP="008415F0">
            <w:pPr>
              <w:spacing w:before="120"/>
            </w:pPr>
            <w:bookmarkStart w:id="55" w:name="X_SPS_Reg_9A"/>
            <w:r w:rsidRPr="008415F0">
              <w:rPr>
                <w:b/>
              </w:rPr>
              <w:t>Other</w:t>
            </w:r>
            <w:r w:rsidRPr="00441372">
              <w:rPr>
                <w:b/>
              </w:rPr>
              <w:t xml:space="preserve"> relevant documents and language(s) in which these are available</w:t>
            </w:r>
            <w:bookmarkEnd w:id="55"/>
            <w:r w:rsidRPr="00441372">
              <w:rPr>
                <w:b/>
              </w:rPr>
              <w:t>:</w:t>
            </w:r>
            <w:r w:rsidRPr="0065690F">
              <w:t xml:space="preserve"> </w:t>
            </w:r>
            <w:bookmarkStart w:id="56" w:name="sps9b"/>
            <w:bookmarkEnd w:id="56"/>
          </w:p>
        </w:tc>
      </w:tr>
      <w:tr w:rsidR="009B07A0" w14:paraId="1245FB04" w14:textId="77777777" w:rsidTr="00F3021D">
        <w:tc>
          <w:tcPr>
            <w:tcW w:w="707" w:type="dxa"/>
            <w:tcBorders>
              <w:top w:val="single" w:sz="6" w:space="0" w:color="auto"/>
              <w:bottom w:val="single" w:sz="6" w:space="0" w:color="auto"/>
            </w:tcBorders>
            <w:shd w:val="clear" w:color="auto" w:fill="auto"/>
          </w:tcPr>
          <w:p w14:paraId="1329EF58" w14:textId="77777777" w:rsidR="00EA4725" w:rsidRPr="00441372" w:rsidRDefault="00DD2956"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4ACFBE3D" w14:textId="77777777" w:rsidR="00EA4725" w:rsidRPr="00441372" w:rsidRDefault="00DD2956" w:rsidP="00441372">
            <w:pPr>
              <w:spacing w:before="120" w:after="120"/>
            </w:pPr>
            <w:bookmarkStart w:id="57" w:name="X_SPS_Reg_10A"/>
            <w:r w:rsidRPr="00441372">
              <w:rPr>
                <w:b/>
              </w:rPr>
              <w:t xml:space="preserve">Proposed date of adoption </w:t>
            </w:r>
            <w:r w:rsidRPr="00441372">
              <w:rPr>
                <w:b/>
                <w:i/>
              </w:rPr>
              <w:t>(dd/mm/yy)</w:t>
            </w:r>
            <w:bookmarkEnd w:id="57"/>
            <w:r w:rsidRPr="00441372">
              <w:rPr>
                <w:b/>
              </w:rPr>
              <w:t>:</w:t>
            </w:r>
            <w:r w:rsidRPr="0065690F">
              <w:t xml:space="preserve"> </w:t>
            </w:r>
            <w:bookmarkStart w:id="58" w:name="sps10a"/>
            <w:r w:rsidRPr="0065690F">
              <w:t>11 January 2023</w:t>
            </w:r>
            <w:bookmarkEnd w:id="58"/>
          </w:p>
          <w:p w14:paraId="1EC1F7A3" w14:textId="77777777" w:rsidR="00EA4725" w:rsidRPr="00441372" w:rsidRDefault="00DD2956" w:rsidP="00441372">
            <w:pPr>
              <w:spacing w:after="120"/>
            </w:pPr>
            <w:bookmarkStart w:id="59" w:name="X_SPS_Reg_10B"/>
            <w:r w:rsidRPr="00441372">
              <w:rPr>
                <w:b/>
              </w:rPr>
              <w:t xml:space="preserve">Proposed date of publication </w:t>
            </w:r>
            <w:r w:rsidRPr="00441372">
              <w:rPr>
                <w:b/>
                <w:i/>
              </w:rPr>
              <w:t>(dd/mm/yy)</w:t>
            </w:r>
            <w:bookmarkEnd w:id="59"/>
            <w:r w:rsidRPr="00441372">
              <w:rPr>
                <w:b/>
              </w:rPr>
              <w:t>:</w:t>
            </w:r>
            <w:r w:rsidRPr="0065690F">
              <w:t xml:space="preserve"> </w:t>
            </w:r>
            <w:bookmarkStart w:id="60" w:name="sps10bisa"/>
            <w:r w:rsidRPr="0065690F">
              <w:t>13 February 2023</w:t>
            </w:r>
            <w:bookmarkEnd w:id="60"/>
          </w:p>
        </w:tc>
      </w:tr>
      <w:tr w:rsidR="009B07A0" w14:paraId="60008971" w14:textId="77777777" w:rsidTr="00F3021D">
        <w:tc>
          <w:tcPr>
            <w:tcW w:w="707" w:type="dxa"/>
            <w:tcBorders>
              <w:top w:val="single" w:sz="6" w:space="0" w:color="auto"/>
              <w:bottom w:val="single" w:sz="6" w:space="0" w:color="auto"/>
            </w:tcBorders>
            <w:shd w:val="clear" w:color="auto" w:fill="auto"/>
          </w:tcPr>
          <w:p w14:paraId="21BB70EB" w14:textId="77777777" w:rsidR="00EA4725" w:rsidRPr="00441372" w:rsidRDefault="00DD2956"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2EE79E25" w14:textId="77777777" w:rsidR="00EA4725" w:rsidRPr="00441372" w:rsidRDefault="00DD2956" w:rsidP="00441372">
            <w:pPr>
              <w:spacing w:before="120" w:after="120"/>
            </w:pPr>
            <w:bookmarkStart w:id="61" w:name="X_SPS_Reg_11A"/>
            <w:r w:rsidRPr="00441372">
              <w:rPr>
                <w:b/>
              </w:rPr>
              <w:t>Proposed date of entry into force</w:t>
            </w:r>
            <w:bookmarkEnd w:id="61"/>
            <w:r w:rsidRPr="00441372">
              <w:rPr>
                <w:b/>
              </w:rPr>
              <w:t>: [</w:t>
            </w:r>
            <w:bookmarkStart w:id="62" w:name="sps11c"/>
            <w:r w:rsidRPr="00441372">
              <w:rPr>
                <w:b/>
              </w:rPr>
              <w:t>X</w:t>
            </w:r>
            <w:bookmarkEnd w:id="62"/>
            <w:r w:rsidRPr="00441372">
              <w:rPr>
                <w:b/>
              </w:rPr>
              <w:t>] </w:t>
            </w:r>
            <w:bookmarkStart w:id="63"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3"/>
            <w:r w:rsidRPr="00441372">
              <w:rPr>
                <w:b/>
              </w:rPr>
              <w:t>:</w:t>
            </w:r>
            <w:r w:rsidRPr="0065690F">
              <w:t xml:space="preserve"> </w:t>
            </w:r>
            <w:bookmarkStart w:id="64" w:name="sps11a"/>
            <w:r w:rsidRPr="0065690F">
              <w:t>14 February 2023</w:t>
            </w:r>
            <w:bookmarkEnd w:id="64"/>
          </w:p>
          <w:p w14:paraId="06AAC2D1" w14:textId="77777777" w:rsidR="00EA4725" w:rsidRPr="00441372" w:rsidRDefault="00DD2956" w:rsidP="00441372">
            <w:pPr>
              <w:spacing w:after="120"/>
              <w:ind w:left="607" w:hanging="607"/>
              <w:rPr>
                <w:b/>
              </w:rPr>
            </w:pPr>
            <w:r w:rsidRPr="00441372">
              <w:rPr>
                <w:b/>
              </w:rPr>
              <w:t>[</w:t>
            </w:r>
            <w:bookmarkStart w:id="65" w:name="sps11e"/>
            <w:r w:rsidRPr="00441372">
              <w:rPr>
                <w:b/>
              </w:rPr>
              <w:t> </w:t>
            </w:r>
            <w:bookmarkEnd w:id="65"/>
            <w:r w:rsidRPr="00441372">
              <w:rPr>
                <w:b/>
              </w:rPr>
              <w:t>]</w:t>
            </w:r>
            <w:r w:rsidRPr="00441372">
              <w:rPr>
                <w:b/>
              </w:rPr>
              <w:tab/>
            </w:r>
            <w:bookmarkStart w:id="66" w:name="X_SPS_Reg_11C"/>
            <w:r w:rsidRPr="00441372">
              <w:rPr>
                <w:b/>
              </w:rPr>
              <w:t>Trade facilitating measure</w:t>
            </w:r>
            <w:bookmarkEnd w:id="66"/>
            <w:r w:rsidRPr="0065690F">
              <w:t xml:space="preserve"> </w:t>
            </w:r>
            <w:bookmarkStart w:id="67" w:name="sps11ebis"/>
            <w:bookmarkEnd w:id="67"/>
          </w:p>
        </w:tc>
      </w:tr>
      <w:tr w:rsidR="009B07A0" w14:paraId="1CA382C1" w14:textId="77777777" w:rsidTr="00F3021D">
        <w:tc>
          <w:tcPr>
            <w:tcW w:w="707" w:type="dxa"/>
            <w:tcBorders>
              <w:top w:val="single" w:sz="6" w:space="0" w:color="auto"/>
              <w:bottom w:val="single" w:sz="6" w:space="0" w:color="auto"/>
            </w:tcBorders>
            <w:shd w:val="clear" w:color="auto" w:fill="auto"/>
          </w:tcPr>
          <w:p w14:paraId="0FA592C3" w14:textId="77777777" w:rsidR="00EA4725" w:rsidRPr="00441372" w:rsidRDefault="00DD2956"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5DFC0D18" w14:textId="77777777" w:rsidR="00EA4725" w:rsidRPr="00441372" w:rsidRDefault="00DD2956" w:rsidP="00441372">
            <w:pPr>
              <w:spacing w:before="120" w:after="120"/>
            </w:pPr>
            <w:bookmarkStart w:id="68" w:name="X_SPS_Reg_12A"/>
            <w:r w:rsidRPr="00441372">
              <w:rPr>
                <w:b/>
              </w:rPr>
              <w:t>Final date for comments</w:t>
            </w:r>
            <w:bookmarkEnd w:id="68"/>
            <w:r w:rsidRPr="00441372">
              <w:rPr>
                <w:b/>
              </w:rPr>
              <w:t>: [</w:t>
            </w:r>
            <w:bookmarkStart w:id="69" w:name="sps12e"/>
            <w:r w:rsidRPr="00441372">
              <w:rPr>
                <w:b/>
              </w:rPr>
              <w:t> </w:t>
            </w:r>
            <w:bookmarkEnd w:id="69"/>
            <w:r w:rsidRPr="00441372">
              <w:rPr>
                <w:b/>
              </w:rPr>
              <w:t>] </w:t>
            </w:r>
            <w:bookmarkStart w:id="70" w:name="X_SPS_Reg_12B"/>
            <w:r w:rsidRPr="00441372">
              <w:rPr>
                <w:b/>
              </w:rPr>
              <w:t xml:space="preserve">Sixty days from the date of circulation of the notification and/or </w:t>
            </w:r>
            <w:r w:rsidRPr="00441372">
              <w:rPr>
                <w:b/>
                <w:i/>
              </w:rPr>
              <w:t>(dd/mm/yy)</w:t>
            </w:r>
            <w:bookmarkEnd w:id="70"/>
            <w:r w:rsidRPr="00441372">
              <w:rPr>
                <w:b/>
              </w:rPr>
              <w:t>:</w:t>
            </w:r>
            <w:r w:rsidRPr="0065690F">
              <w:t xml:space="preserve"> </w:t>
            </w:r>
            <w:bookmarkStart w:id="71" w:name="sps12a"/>
            <w:r w:rsidRPr="0065690F">
              <w:t>Not applicable</w:t>
            </w:r>
            <w:bookmarkEnd w:id="71"/>
          </w:p>
          <w:p w14:paraId="298F2BC9" w14:textId="77777777" w:rsidR="00EA4725" w:rsidRPr="00441372" w:rsidRDefault="00DD2956" w:rsidP="00441372">
            <w:pPr>
              <w:spacing w:after="120"/>
            </w:pPr>
            <w:bookmarkStart w:id="72" w:name="X_SPS_Reg_12C"/>
            <w:r w:rsidRPr="00441372">
              <w:rPr>
                <w:b/>
              </w:rPr>
              <w:t>Agency or authority designated to handle comments</w:t>
            </w:r>
            <w:bookmarkEnd w:id="72"/>
            <w:r w:rsidRPr="00441372">
              <w:rPr>
                <w:b/>
              </w:rPr>
              <w:t>: [</w:t>
            </w:r>
            <w:bookmarkStart w:id="73" w:name="sps12b"/>
            <w:r w:rsidRPr="00441372">
              <w:rPr>
                <w:b/>
              </w:rPr>
              <w:t> </w:t>
            </w:r>
            <w:bookmarkEnd w:id="73"/>
            <w:r w:rsidRPr="00441372">
              <w:rPr>
                <w:b/>
              </w:rPr>
              <w:t>] </w:t>
            </w:r>
            <w:bookmarkStart w:id="74" w:name="X_SPS_Reg_12D"/>
            <w:r w:rsidRPr="00441372">
              <w:rPr>
                <w:b/>
              </w:rPr>
              <w:t>National Notification Authority</w:t>
            </w:r>
            <w:bookmarkEnd w:id="74"/>
            <w:r w:rsidRPr="00441372">
              <w:rPr>
                <w:b/>
              </w:rPr>
              <w:t>, [</w:t>
            </w:r>
            <w:bookmarkStart w:id="75" w:name="sps12c"/>
            <w:r w:rsidRPr="00441372">
              <w:rPr>
                <w:b/>
              </w:rPr>
              <w:t>X</w:t>
            </w:r>
            <w:bookmarkEnd w:id="75"/>
            <w:r w:rsidRPr="00441372">
              <w:rPr>
                <w:b/>
              </w:rPr>
              <w:t>] </w:t>
            </w:r>
            <w:bookmarkStart w:id="76" w:name="X_SPS_Reg_12E"/>
            <w:r w:rsidRPr="00441372">
              <w:rPr>
                <w:b/>
              </w:rPr>
              <w:t>National Enquiry Point</w:t>
            </w:r>
            <w:bookmarkEnd w:id="76"/>
            <w:r w:rsidRPr="00441372">
              <w:rPr>
                <w:b/>
              </w:rPr>
              <w:t xml:space="preserve">. </w:t>
            </w:r>
            <w:bookmarkStart w:id="77" w:name="X_SPS_Reg_12F"/>
            <w:r w:rsidRPr="00441372">
              <w:rPr>
                <w:b/>
              </w:rPr>
              <w:t>Address, fax number and e</w:t>
            </w:r>
            <w:r w:rsidRPr="00441372">
              <w:rPr>
                <w:b/>
              </w:rPr>
              <w:noBreakHyphen/>
              <w:t>mail address (if available) of other body</w:t>
            </w:r>
            <w:bookmarkEnd w:id="77"/>
            <w:r w:rsidRPr="00441372">
              <w:rPr>
                <w:b/>
              </w:rPr>
              <w:t>:</w:t>
            </w:r>
            <w:r w:rsidRPr="0065690F">
              <w:t xml:space="preserve"> </w:t>
            </w:r>
            <w:bookmarkStart w:id="78" w:name="sps12d"/>
          </w:p>
          <w:p w14:paraId="748F7E3B" w14:textId="77777777" w:rsidR="009B07A0" w:rsidRPr="0065690F" w:rsidRDefault="00DD2956" w:rsidP="00441372">
            <w:r w:rsidRPr="0065690F">
              <w:t>For further information, please contact:</w:t>
            </w:r>
          </w:p>
          <w:p w14:paraId="3FEA90D3" w14:textId="77777777" w:rsidR="009B07A0" w:rsidRPr="00DD2956" w:rsidRDefault="00DD2956" w:rsidP="00441372">
            <w:pPr>
              <w:rPr>
                <w:lang w:val="es-ES"/>
              </w:rPr>
            </w:pPr>
            <w:r w:rsidRPr="00DD2956">
              <w:rPr>
                <w:lang w:val="es-ES"/>
              </w:rPr>
              <w:t>Municipal Affairs Bureau</w:t>
            </w:r>
          </w:p>
          <w:p w14:paraId="24C2BE01" w14:textId="70086BDA" w:rsidR="009B07A0" w:rsidRPr="00DD2956" w:rsidRDefault="00DD2956" w:rsidP="00441372">
            <w:pPr>
              <w:rPr>
                <w:lang w:val="es-ES"/>
              </w:rPr>
            </w:pPr>
            <w:r w:rsidRPr="00DD2956">
              <w:rPr>
                <w:lang w:val="es-ES"/>
              </w:rPr>
              <w:t xml:space="preserve">Avenida de Almeida Ribeiro </w:t>
            </w:r>
            <w:r>
              <w:rPr>
                <w:lang w:val="es-ES"/>
              </w:rPr>
              <w:t>No.</w:t>
            </w:r>
            <w:r w:rsidRPr="00DD2956">
              <w:rPr>
                <w:lang w:val="es-ES"/>
              </w:rPr>
              <w:t xml:space="preserve"> 163</w:t>
            </w:r>
          </w:p>
          <w:p w14:paraId="5DFFED8D" w14:textId="77777777" w:rsidR="009B07A0" w:rsidRPr="00DD2956" w:rsidRDefault="00DD2956" w:rsidP="00441372">
            <w:pPr>
              <w:rPr>
                <w:lang w:val="es-ES"/>
              </w:rPr>
            </w:pPr>
            <w:r w:rsidRPr="00DD2956">
              <w:rPr>
                <w:lang w:val="es-ES"/>
              </w:rPr>
              <w:t>Instituto para os Assuntos Municipais</w:t>
            </w:r>
          </w:p>
          <w:p w14:paraId="3E49151C" w14:textId="77777777" w:rsidR="009B07A0" w:rsidRPr="0065690F" w:rsidRDefault="00DD2956" w:rsidP="00441372">
            <w:r w:rsidRPr="0065690F">
              <w:t>Tel: +(853) 8296 1111</w:t>
            </w:r>
          </w:p>
          <w:p w14:paraId="14BBB9AD" w14:textId="77777777" w:rsidR="009B07A0" w:rsidRPr="0065690F" w:rsidRDefault="00DD2956" w:rsidP="00441372">
            <w:r w:rsidRPr="0065690F">
              <w:t>Fax: +(853) 8296 1114</w:t>
            </w:r>
          </w:p>
          <w:p w14:paraId="00CEE7E9" w14:textId="77777777" w:rsidR="009B07A0" w:rsidRPr="0065690F" w:rsidRDefault="00DD2956" w:rsidP="00441372">
            <w:pPr>
              <w:spacing w:after="120"/>
            </w:pPr>
            <w:r w:rsidRPr="0065690F">
              <w:t xml:space="preserve">E-mail: </w:t>
            </w:r>
            <w:hyperlink r:id="rId8" w:history="1">
              <w:r w:rsidRPr="0065690F">
                <w:rPr>
                  <w:color w:val="0000FF"/>
                  <w:u w:val="single"/>
                </w:rPr>
                <w:t>sps-dsa@iam.gov.mo</w:t>
              </w:r>
            </w:hyperlink>
            <w:bookmarkEnd w:id="78"/>
          </w:p>
        </w:tc>
      </w:tr>
      <w:tr w:rsidR="009B07A0" w14:paraId="1C665B89" w14:textId="77777777" w:rsidTr="00F3021D">
        <w:tc>
          <w:tcPr>
            <w:tcW w:w="707" w:type="dxa"/>
            <w:tcBorders>
              <w:top w:val="single" w:sz="6" w:space="0" w:color="auto"/>
            </w:tcBorders>
            <w:shd w:val="clear" w:color="auto" w:fill="auto"/>
          </w:tcPr>
          <w:p w14:paraId="47DBE6ED" w14:textId="77777777" w:rsidR="00EA4725" w:rsidRPr="00441372" w:rsidRDefault="00DD2956"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5A36FC02" w14:textId="77777777" w:rsidR="00EA4725" w:rsidRPr="00441372" w:rsidRDefault="00DD2956" w:rsidP="00F3021D">
            <w:pPr>
              <w:keepNext/>
              <w:keepLines/>
              <w:spacing w:before="120" w:after="120"/>
              <w:rPr>
                <w:b/>
              </w:rPr>
            </w:pPr>
            <w:bookmarkStart w:id="79" w:name="X_SPS_Reg_13A"/>
            <w:r w:rsidRPr="00441372">
              <w:rPr>
                <w:b/>
              </w:rPr>
              <w:t>Text(s) available from</w:t>
            </w:r>
            <w:bookmarkEnd w:id="79"/>
            <w:r w:rsidRPr="00441372">
              <w:rPr>
                <w:b/>
              </w:rPr>
              <w:t>: [</w:t>
            </w:r>
            <w:bookmarkStart w:id="80" w:name="sps13a"/>
            <w:r w:rsidRPr="00441372">
              <w:rPr>
                <w:b/>
              </w:rPr>
              <w:t> </w:t>
            </w:r>
            <w:bookmarkEnd w:id="80"/>
            <w:r w:rsidRPr="00441372">
              <w:rPr>
                <w:b/>
              </w:rPr>
              <w:t>] </w:t>
            </w:r>
            <w:bookmarkStart w:id="81" w:name="X_SPS_Reg_13B"/>
            <w:r w:rsidRPr="00441372">
              <w:rPr>
                <w:b/>
              </w:rPr>
              <w:t>National Notification Authority</w:t>
            </w:r>
            <w:bookmarkEnd w:id="81"/>
            <w:r w:rsidRPr="00441372">
              <w:rPr>
                <w:b/>
              </w:rPr>
              <w:t>, [</w:t>
            </w:r>
            <w:bookmarkStart w:id="82" w:name="sps13b"/>
            <w:r w:rsidRPr="00441372">
              <w:rPr>
                <w:b/>
              </w:rPr>
              <w:t>X</w:t>
            </w:r>
            <w:bookmarkEnd w:id="82"/>
            <w:r w:rsidRPr="00441372">
              <w:rPr>
                <w:b/>
              </w:rPr>
              <w:t>] </w:t>
            </w:r>
            <w:bookmarkStart w:id="83" w:name="X_SPS_Reg_13C"/>
            <w:r w:rsidRPr="00441372">
              <w:rPr>
                <w:b/>
              </w:rPr>
              <w:t>National Enquiry Point</w:t>
            </w:r>
            <w:bookmarkEnd w:id="83"/>
            <w:r w:rsidRPr="00441372">
              <w:rPr>
                <w:b/>
              </w:rPr>
              <w:t xml:space="preserve">. </w:t>
            </w:r>
            <w:bookmarkStart w:id="84" w:name="X_SPS_Reg_13D"/>
            <w:r w:rsidRPr="00441372">
              <w:rPr>
                <w:b/>
              </w:rPr>
              <w:t>Address, fax number and e</w:t>
            </w:r>
            <w:r w:rsidRPr="00441372">
              <w:rPr>
                <w:b/>
              </w:rPr>
              <w:noBreakHyphen/>
              <w:t>mail address (if available) of other body</w:t>
            </w:r>
            <w:bookmarkEnd w:id="84"/>
            <w:r w:rsidRPr="00441372">
              <w:rPr>
                <w:b/>
              </w:rPr>
              <w:t>:</w:t>
            </w:r>
            <w:r w:rsidRPr="0065690F">
              <w:rPr>
                <w:bCs/>
              </w:rPr>
              <w:t xml:space="preserve"> </w:t>
            </w:r>
            <w:bookmarkStart w:id="85" w:name="sps13c"/>
          </w:p>
          <w:p w14:paraId="0A6EBC16" w14:textId="77777777" w:rsidR="00EA4725" w:rsidRPr="0065690F" w:rsidRDefault="00DD2956" w:rsidP="00F3021D">
            <w:pPr>
              <w:keepNext/>
              <w:keepLines/>
              <w:rPr>
                <w:bCs/>
              </w:rPr>
            </w:pPr>
            <w:r w:rsidRPr="0065690F">
              <w:rPr>
                <w:bCs/>
              </w:rPr>
              <w:t>For further information, please contact:</w:t>
            </w:r>
          </w:p>
          <w:p w14:paraId="553245EC" w14:textId="77777777" w:rsidR="00EA4725" w:rsidRPr="00DD2956" w:rsidRDefault="00DD2956" w:rsidP="00F3021D">
            <w:pPr>
              <w:keepNext/>
              <w:keepLines/>
              <w:rPr>
                <w:bCs/>
                <w:lang w:val="es-ES"/>
              </w:rPr>
            </w:pPr>
            <w:r w:rsidRPr="00DD2956">
              <w:rPr>
                <w:bCs/>
                <w:lang w:val="es-ES"/>
              </w:rPr>
              <w:t>Municipal Affairs Bureau</w:t>
            </w:r>
          </w:p>
          <w:p w14:paraId="04B155D7" w14:textId="4F449EEA" w:rsidR="00EA4725" w:rsidRPr="00DD2956" w:rsidRDefault="00DD2956" w:rsidP="00F3021D">
            <w:pPr>
              <w:keepNext/>
              <w:keepLines/>
              <w:rPr>
                <w:bCs/>
                <w:lang w:val="es-ES"/>
              </w:rPr>
            </w:pPr>
            <w:r w:rsidRPr="00DD2956">
              <w:rPr>
                <w:bCs/>
                <w:lang w:val="es-ES"/>
              </w:rPr>
              <w:t xml:space="preserve">Avenida de Almeida Ribeiro </w:t>
            </w:r>
            <w:r>
              <w:rPr>
                <w:bCs/>
                <w:lang w:val="es-ES"/>
              </w:rPr>
              <w:t>No.</w:t>
            </w:r>
            <w:r w:rsidRPr="00DD2956">
              <w:rPr>
                <w:bCs/>
                <w:lang w:val="es-ES"/>
              </w:rPr>
              <w:t xml:space="preserve"> 163</w:t>
            </w:r>
          </w:p>
          <w:p w14:paraId="2236CA30" w14:textId="77777777" w:rsidR="00EA4725" w:rsidRPr="00DD2956" w:rsidRDefault="00DD2956" w:rsidP="00F3021D">
            <w:pPr>
              <w:keepNext/>
              <w:keepLines/>
              <w:rPr>
                <w:bCs/>
                <w:lang w:val="es-ES"/>
              </w:rPr>
            </w:pPr>
            <w:r w:rsidRPr="00DD2956">
              <w:rPr>
                <w:bCs/>
                <w:lang w:val="es-ES"/>
              </w:rPr>
              <w:t>Instituto para os Assuntos Municipais</w:t>
            </w:r>
          </w:p>
          <w:p w14:paraId="2AF745F1" w14:textId="77777777" w:rsidR="00EA4725" w:rsidRPr="0065690F" w:rsidRDefault="00DD2956" w:rsidP="00F3021D">
            <w:pPr>
              <w:keepNext/>
              <w:keepLines/>
              <w:rPr>
                <w:bCs/>
              </w:rPr>
            </w:pPr>
            <w:r w:rsidRPr="0065690F">
              <w:rPr>
                <w:bCs/>
              </w:rPr>
              <w:t>Tel: +(853) 8296 1111</w:t>
            </w:r>
          </w:p>
          <w:p w14:paraId="6B42F25C" w14:textId="77777777" w:rsidR="00EA4725" w:rsidRPr="0065690F" w:rsidRDefault="00DD2956" w:rsidP="00F3021D">
            <w:pPr>
              <w:keepNext/>
              <w:keepLines/>
              <w:rPr>
                <w:bCs/>
              </w:rPr>
            </w:pPr>
            <w:r w:rsidRPr="0065690F">
              <w:rPr>
                <w:bCs/>
              </w:rPr>
              <w:t>Fax: +(853) 8296 1114</w:t>
            </w:r>
          </w:p>
          <w:p w14:paraId="02589C07" w14:textId="77777777" w:rsidR="00EA4725" w:rsidRPr="0065690F" w:rsidRDefault="00DD2956" w:rsidP="00F3021D">
            <w:pPr>
              <w:keepNext/>
              <w:keepLines/>
              <w:spacing w:after="120"/>
              <w:rPr>
                <w:bCs/>
              </w:rPr>
            </w:pPr>
            <w:r w:rsidRPr="0065690F">
              <w:rPr>
                <w:bCs/>
              </w:rPr>
              <w:t xml:space="preserve">E-mail: </w:t>
            </w:r>
            <w:hyperlink r:id="rId9" w:history="1">
              <w:r w:rsidRPr="0065690F">
                <w:rPr>
                  <w:bCs/>
                  <w:color w:val="0000FF"/>
                  <w:u w:val="single"/>
                </w:rPr>
                <w:t>sps-dsa@iam.gov.mo</w:t>
              </w:r>
            </w:hyperlink>
            <w:bookmarkEnd w:id="85"/>
          </w:p>
        </w:tc>
      </w:tr>
    </w:tbl>
    <w:p w14:paraId="1DD269F2" w14:textId="77777777" w:rsidR="007141CF" w:rsidRPr="00441372" w:rsidRDefault="007141CF" w:rsidP="00441372"/>
    <w:sectPr w:rsidR="007141CF" w:rsidRPr="00441372" w:rsidSect="00DD2956">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DC908" w14:textId="77777777" w:rsidR="007B3CA7" w:rsidRDefault="00DD2956">
      <w:r>
        <w:separator/>
      </w:r>
    </w:p>
  </w:endnote>
  <w:endnote w:type="continuationSeparator" w:id="0">
    <w:p w14:paraId="0862DF8B" w14:textId="77777777" w:rsidR="007B3CA7" w:rsidRDefault="00DD2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DAB41" w14:textId="48F6FF27" w:rsidR="00EA4725" w:rsidRPr="00DD2956" w:rsidRDefault="00DD2956" w:rsidP="00DD2956">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39877" w14:textId="029F7B28" w:rsidR="00EA4725" w:rsidRPr="00DD2956" w:rsidRDefault="00DD2956" w:rsidP="00DD2956">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A4D68" w14:textId="77777777" w:rsidR="00C863EB" w:rsidRPr="00441372" w:rsidRDefault="00DD2956"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724DC" w14:textId="77777777" w:rsidR="007B3CA7" w:rsidRDefault="00DD2956">
      <w:r>
        <w:separator/>
      </w:r>
    </w:p>
  </w:footnote>
  <w:footnote w:type="continuationSeparator" w:id="0">
    <w:p w14:paraId="0CC0690A" w14:textId="77777777" w:rsidR="007B3CA7" w:rsidRDefault="00DD29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1530F" w14:textId="77777777" w:rsidR="00DD2956" w:rsidRPr="00DD2956" w:rsidRDefault="00DD2956" w:rsidP="00DD2956">
    <w:pPr>
      <w:pStyle w:val="Header"/>
      <w:pBdr>
        <w:bottom w:val="single" w:sz="4" w:space="1" w:color="auto"/>
      </w:pBdr>
      <w:tabs>
        <w:tab w:val="clear" w:pos="4513"/>
        <w:tab w:val="clear" w:pos="9027"/>
      </w:tabs>
      <w:jc w:val="center"/>
    </w:pPr>
    <w:r w:rsidRPr="00DD2956">
      <w:t>G/SPS/N/MAC/26</w:t>
    </w:r>
  </w:p>
  <w:p w14:paraId="5A7A50E7" w14:textId="77777777" w:rsidR="00DD2956" w:rsidRPr="00DD2956" w:rsidRDefault="00DD2956" w:rsidP="00DD2956">
    <w:pPr>
      <w:pStyle w:val="Header"/>
      <w:pBdr>
        <w:bottom w:val="single" w:sz="4" w:space="1" w:color="auto"/>
      </w:pBdr>
      <w:tabs>
        <w:tab w:val="clear" w:pos="4513"/>
        <w:tab w:val="clear" w:pos="9027"/>
      </w:tabs>
      <w:jc w:val="center"/>
    </w:pPr>
  </w:p>
  <w:p w14:paraId="2174A8A9" w14:textId="71BC28E8" w:rsidR="00DD2956" w:rsidRPr="00DD2956" w:rsidRDefault="00DD2956" w:rsidP="00DD2956">
    <w:pPr>
      <w:pStyle w:val="Header"/>
      <w:pBdr>
        <w:bottom w:val="single" w:sz="4" w:space="1" w:color="auto"/>
      </w:pBdr>
      <w:tabs>
        <w:tab w:val="clear" w:pos="4513"/>
        <w:tab w:val="clear" w:pos="9027"/>
      </w:tabs>
      <w:jc w:val="center"/>
    </w:pPr>
    <w:r w:rsidRPr="00DD2956">
      <w:t xml:space="preserve">- </w:t>
    </w:r>
    <w:r w:rsidRPr="00DD2956">
      <w:fldChar w:fldCharType="begin"/>
    </w:r>
    <w:r w:rsidRPr="00DD2956">
      <w:instrText xml:space="preserve"> PAGE </w:instrText>
    </w:r>
    <w:r w:rsidRPr="00DD2956">
      <w:fldChar w:fldCharType="separate"/>
    </w:r>
    <w:r w:rsidRPr="00DD2956">
      <w:rPr>
        <w:noProof/>
      </w:rPr>
      <w:t>2</w:t>
    </w:r>
    <w:r w:rsidRPr="00DD2956">
      <w:fldChar w:fldCharType="end"/>
    </w:r>
    <w:r w:rsidRPr="00DD2956">
      <w:t xml:space="preserve"> -</w:t>
    </w:r>
  </w:p>
  <w:p w14:paraId="6482818F" w14:textId="529B0DFE" w:rsidR="00EA4725" w:rsidRPr="00DD2956" w:rsidRDefault="00EA4725" w:rsidP="00DD2956">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FB1C8" w14:textId="77777777" w:rsidR="00DD2956" w:rsidRPr="00DD2956" w:rsidRDefault="00DD2956" w:rsidP="00DD2956">
    <w:pPr>
      <w:pStyle w:val="Header"/>
      <w:pBdr>
        <w:bottom w:val="single" w:sz="4" w:space="1" w:color="auto"/>
      </w:pBdr>
      <w:tabs>
        <w:tab w:val="clear" w:pos="4513"/>
        <w:tab w:val="clear" w:pos="9027"/>
      </w:tabs>
      <w:jc w:val="center"/>
    </w:pPr>
    <w:r w:rsidRPr="00DD2956">
      <w:t>G/SPS/N/MAC/26</w:t>
    </w:r>
  </w:p>
  <w:p w14:paraId="0C5FCF29" w14:textId="77777777" w:rsidR="00DD2956" w:rsidRPr="00DD2956" w:rsidRDefault="00DD2956" w:rsidP="00DD2956">
    <w:pPr>
      <w:pStyle w:val="Header"/>
      <w:pBdr>
        <w:bottom w:val="single" w:sz="4" w:space="1" w:color="auto"/>
      </w:pBdr>
      <w:tabs>
        <w:tab w:val="clear" w:pos="4513"/>
        <w:tab w:val="clear" w:pos="9027"/>
      </w:tabs>
      <w:jc w:val="center"/>
    </w:pPr>
  </w:p>
  <w:p w14:paraId="1AC0130F" w14:textId="38F439F2" w:rsidR="00DD2956" w:rsidRPr="00DD2956" w:rsidRDefault="00DD2956" w:rsidP="00DD2956">
    <w:pPr>
      <w:pStyle w:val="Header"/>
      <w:pBdr>
        <w:bottom w:val="single" w:sz="4" w:space="1" w:color="auto"/>
      </w:pBdr>
      <w:tabs>
        <w:tab w:val="clear" w:pos="4513"/>
        <w:tab w:val="clear" w:pos="9027"/>
      </w:tabs>
      <w:jc w:val="center"/>
    </w:pPr>
    <w:r w:rsidRPr="00DD2956">
      <w:t xml:space="preserve">- </w:t>
    </w:r>
    <w:r w:rsidRPr="00DD2956">
      <w:fldChar w:fldCharType="begin"/>
    </w:r>
    <w:r w:rsidRPr="00DD2956">
      <w:instrText xml:space="preserve"> PAGE </w:instrText>
    </w:r>
    <w:r w:rsidRPr="00DD2956">
      <w:fldChar w:fldCharType="separate"/>
    </w:r>
    <w:r w:rsidRPr="00DD2956">
      <w:rPr>
        <w:noProof/>
      </w:rPr>
      <w:t>2</w:t>
    </w:r>
    <w:r w:rsidRPr="00DD2956">
      <w:fldChar w:fldCharType="end"/>
    </w:r>
    <w:r w:rsidRPr="00DD2956">
      <w:t xml:space="preserve"> -</w:t>
    </w:r>
  </w:p>
  <w:p w14:paraId="74D73A09" w14:textId="46A7499E" w:rsidR="00EA4725" w:rsidRPr="00DD2956" w:rsidRDefault="00EA4725" w:rsidP="00DD2956">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9B07A0" w14:paraId="3D96C428" w14:textId="77777777" w:rsidTr="00EE3CAF">
      <w:trPr>
        <w:trHeight w:val="240"/>
        <w:jc w:val="center"/>
      </w:trPr>
      <w:tc>
        <w:tcPr>
          <w:tcW w:w="3794" w:type="dxa"/>
          <w:shd w:val="clear" w:color="auto" w:fill="FFFFFF"/>
          <w:tcMar>
            <w:left w:w="108" w:type="dxa"/>
            <w:right w:w="108" w:type="dxa"/>
          </w:tcMar>
          <w:vAlign w:val="center"/>
        </w:tcPr>
        <w:p w14:paraId="7713EFEE" w14:textId="77777777" w:rsidR="00ED54E0" w:rsidRPr="00EA4725" w:rsidRDefault="00ED54E0" w:rsidP="00422B6F">
          <w:pPr>
            <w:rPr>
              <w:noProof/>
              <w:lang w:eastAsia="en-GB"/>
            </w:rPr>
          </w:pPr>
          <w:bookmarkStart w:id="86" w:name="bmkRestricted" w:colFirst="1" w:colLast="1"/>
        </w:p>
      </w:tc>
      <w:tc>
        <w:tcPr>
          <w:tcW w:w="5448" w:type="dxa"/>
          <w:gridSpan w:val="2"/>
          <w:shd w:val="clear" w:color="auto" w:fill="FFFFFF"/>
          <w:tcMar>
            <w:left w:w="108" w:type="dxa"/>
            <w:right w:w="108" w:type="dxa"/>
          </w:tcMar>
          <w:vAlign w:val="center"/>
        </w:tcPr>
        <w:p w14:paraId="52E8872E" w14:textId="3F71733C" w:rsidR="00ED54E0" w:rsidRPr="00EA4725" w:rsidRDefault="00DD2956" w:rsidP="00422B6F">
          <w:pPr>
            <w:jc w:val="right"/>
            <w:rPr>
              <w:b/>
              <w:color w:val="FF0000"/>
              <w:szCs w:val="16"/>
            </w:rPr>
          </w:pPr>
          <w:r>
            <w:rPr>
              <w:b/>
              <w:color w:val="FF0000"/>
              <w:szCs w:val="16"/>
            </w:rPr>
            <w:t xml:space="preserve"> </w:t>
          </w:r>
        </w:p>
      </w:tc>
    </w:tr>
    <w:bookmarkEnd w:id="86"/>
    <w:tr w:rsidR="009B07A0" w14:paraId="2555C4C2" w14:textId="77777777" w:rsidTr="00EE3CAF">
      <w:trPr>
        <w:trHeight w:val="213"/>
        <w:jc w:val="center"/>
      </w:trPr>
      <w:tc>
        <w:tcPr>
          <w:tcW w:w="3794" w:type="dxa"/>
          <w:vMerge w:val="restart"/>
          <w:shd w:val="clear" w:color="auto" w:fill="FFFFFF"/>
          <w:tcMar>
            <w:left w:w="0" w:type="dxa"/>
            <w:right w:w="0" w:type="dxa"/>
          </w:tcMar>
        </w:tcPr>
        <w:p w14:paraId="5BF00134" w14:textId="77777777" w:rsidR="00ED54E0" w:rsidRPr="00EA4725" w:rsidRDefault="00A40918" w:rsidP="00422B6F">
          <w:pPr>
            <w:jc w:val="left"/>
          </w:pPr>
          <w:r>
            <w:rPr>
              <w:lang w:eastAsia="en-GB"/>
            </w:rPr>
            <w:pict w14:anchorId="52753C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2pt;height:55.9pt;visibility:visible">
                <v:imagedata r:id="rId1" o:title=""/>
              </v:shape>
            </w:pict>
          </w:r>
        </w:p>
      </w:tc>
      <w:tc>
        <w:tcPr>
          <w:tcW w:w="5448" w:type="dxa"/>
          <w:gridSpan w:val="2"/>
          <w:shd w:val="clear" w:color="auto" w:fill="FFFFFF"/>
          <w:tcMar>
            <w:left w:w="108" w:type="dxa"/>
            <w:right w:w="108" w:type="dxa"/>
          </w:tcMar>
        </w:tcPr>
        <w:p w14:paraId="216B1D75" w14:textId="77777777" w:rsidR="00ED54E0" w:rsidRPr="00EA4725" w:rsidRDefault="00ED54E0" w:rsidP="00422B6F">
          <w:pPr>
            <w:jc w:val="right"/>
            <w:rPr>
              <w:b/>
              <w:szCs w:val="16"/>
            </w:rPr>
          </w:pPr>
        </w:p>
      </w:tc>
    </w:tr>
    <w:tr w:rsidR="009B07A0" w14:paraId="2E989683" w14:textId="77777777" w:rsidTr="00EE3CAF">
      <w:trPr>
        <w:trHeight w:val="868"/>
        <w:jc w:val="center"/>
      </w:trPr>
      <w:tc>
        <w:tcPr>
          <w:tcW w:w="3794" w:type="dxa"/>
          <w:vMerge/>
          <w:shd w:val="clear" w:color="auto" w:fill="FFFFFF"/>
          <w:tcMar>
            <w:left w:w="108" w:type="dxa"/>
            <w:right w:w="108" w:type="dxa"/>
          </w:tcMar>
        </w:tcPr>
        <w:p w14:paraId="666A033E"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0C66368F" w14:textId="77777777" w:rsidR="00DD2956" w:rsidRDefault="00DD2956" w:rsidP="00656ABC">
          <w:pPr>
            <w:jc w:val="right"/>
            <w:rPr>
              <w:b/>
              <w:szCs w:val="16"/>
            </w:rPr>
          </w:pPr>
          <w:bookmarkStart w:id="87" w:name="bmkSymbols"/>
          <w:r>
            <w:rPr>
              <w:b/>
              <w:szCs w:val="16"/>
            </w:rPr>
            <w:t>G/SPS/N/MAC/26</w:t>
          </w:r>
        </w:p>
        <w:bookmarkEnd w:id="87"/>
        <w:p w14:paraId="27BA3BE5" w14:textId="18D05C00" w:rsidR="00656ABC" w:rsidRPr="00EA4725" w:rsidRDefault="00656ABC" w:rsidP="00656ABC">
          <w:pPr>
            <w:jc w:val="right"/>
            <w:rPr>
              <w:b/>
              <w:szCs w:val="16"/>
            </w:rPr>
          </w:pPr>
        </w:p>
      </w:tc>
    </w:tr>
    <w:tr w:rsidR="009B07A0" w14:paraId="3113C43A" w14:textId="77777777" w:rsidTr="00EE3CAF">
      <w:trPr>
        <w:trHeight w:val="240"/>
        <w:jc w:val="center"/>
      </w:trPr>
      <w:tc>
        <w:tcPr>
          <w:tcW w:w="3794" w:type="dxa"/>
          <w:vMerge/>
          <w:shd w:val="clear" w:color="auto" w:fill="FFFFFF"/>
          <w:tcMar>
            <w:left w:w="108" w:type="dxa"/>
            <w:right w:w="108" w:type="dxa"/>
          </w:tcMar>
          <w:vAlign w:val="center"/>
        </w:tcPr>
        <w:p w14:paraId="2ED2DCA8" w14:textId="77777777" w:rsidR="00ED54E0" w:rsidRPr="00EA4725" w:rsidRDefault="00ED54E0" w:rsidP="00422B6F"/>
      </w:tc>
      <w:tc>
        <w:tcPr>
          <w:tcW w:w="5448" w:type="dxa"/>
          <w:gridSpan w:val="2"/>
          <w:shd w:val="clear" w:color="auto" w:fill="FFFFFF"/>
          <w:tcMar>
            <w:left w:w="108" w:type="dxa"/>
            <w:right w:w="108" w:type="dxa"/>
          </w:tcMar>
          <w:vAlign w:val="center"/>
        </w:tcPr>
        <w:p w14:paraId="6A67F44B" w14:textId="4E6028A1" w:rsidR="00ED54E0" w:rsidRPr="00EA4725" w:rsidRDefault="004671BB" w:rsidP="00422B6F">
          <w:pPr>
            <w:jc w:val="right"/>
            <w:rPr>
              <w:szCs w:val="16"/>
            </w:rPr>
          </w:pPr>
          <w:bookmarkStart w:id="88" w:name="spsDateDistribution"/>
          <w:bookmarkStart w:id="89" w:name="bmkDate"/>
          <w:bookmarkEnd w:id="88"/>
          <w:bookmarkEnd w:id="89"/>
          <w:r>
            <w:rPr>
              <w:szCs w:val="16"/>
            </w:rPr>
            <w:t>22 February 2023</w:t>
          </w:r>
        </w:p>
      </w:tc>
    </w:tr>
    <w:tr w:rsidR="009B07A0" w14:paraId="03394BC5"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E5BBCE2" w14:textId="7DE4BEDA" w:rsidR="00ED54E0" w:rsidRPr="00EA4725" w:rsidRDefault="00DD2956" w:rsidP="00422B6F">
          <w:pPr>
            <w:jc w:val="left"/>
            <w:rPr>
              <w:b/>
            </w:rPr>
          </w:pPr>
          <w:bookmarkStart w:id="90" w:name="bmkSerial"/>
          <w:r w:rsidRPr="00441372">
            <w:rPr>
              <w:color w:val="FF0000"/>
              <w:szCs w:val="16"/>
            </w:rPr>
            <w:t>(</w:t>
          </w:r>
          <w:bookmarkStart w:id="91" w:name="spsSerialNumber"/>
          <w:bookmarkEnd w:id="91"/>
          <w:r w:rsidR="004671BB">
            <w:rPr>
              <w:color w:val="FF0000"/>
              <w:szCs w:val="16"/>
            </w:rPr>
            <w:t>23-</w:t>
          </w:r>
          <w:r w:rsidR="00A40918">
            <w:rPr>
              <w:color w:val="FF0000"/>
              <w:szCs w:val="16"/>
            </w:rPr>
            <w:t>125</w:t>
          </w:r>
          <w:r w:rsidR="004671BB">
            <w:rPr>
              <w:color w:val="FF0000"/>
              <w:szCs w:val="16"/>
            </w:rPr>
            <w:t>0</w:t>
          </w:r>
          <w:r w:rsidRPr="00441372">
            <w:rPr>
              <w:color w:val="FF0000"/>
              <w:szCs w:val="16"/>
            </w:rPr>
            <w:t>)</w:t>
          </w:r>
          <w:bookmarkEnd w:id="90"/>
        </w:p>
      </w:tc>
      <w:tc>
        <w:tcPr>
          <w:tcW w:w="3325" w:type="dxa"/>
          <w:tcBorders>
            <w:bottom w:val="single" w:sz="4" w:space="0" w:color="auto"/>
          </w:tcBorders>
          <w:tcMar>
            <w:top w:w="0" w:type="dxa"/>
            <w:left w:w="108" w:type="dxa"/>
            <w:bottom w:w="57" w:type="dxa"/>
            <w:right w:w="108" w:type="dxa"/>
          </w:tcMar>
          <w:vAlign w:val="bottom"/>
        </w:tcPr>
        <w:p w14:paraId="006A25D0" w14:textId="77777777" w:rsidR="00ED54E0" w:rsidRPr="00EA4725" w:rsidRDefault="00DD2956" w:rsidP="00422B6F">
          <w:pPr>
            <w:jc w:val="right"/>
            <w:rPr>
              <w:szCs w:val="16"/>
            </w:rPr>
          </w:pPr>
          <w:bookmarkStart w:id="92"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2"/>
        </w:p>
      </w:tc>
    </w:tr>
    <w:tr w:rsidR="009B07A0" w14:paraId="62CCE56B"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81C88AD" w14:textId="36575109" w:rsidR="00ED54E0" w:rsidRPr="00EA4725" w:rsidRDefault="00DD2956" w:rsidP="00422B6F">
          <w:pPr>
            <w:jc w:val="left"/>
            <w:rPr>
              <w:sz w:val="14"/>
              <w:szCs w:val="16"/>
            </w:rPr>
          </w:pPr>
          <w:bookmarkStart w:id="93" w:name="bmkCommittee"/>
          <w:r>
            <w:rPr>
              <w:b/>
            </w:rPr>
            <w:t>Committee on Sanitary and Phytosanitary Measures</w:t>
          </w:r>
          <w:bookmarkEnd w:id="93"/>
        </w:p>
      </w:tc>
      <w:tc>
        <w:tcPr>
          <w:tcW w:w="3325" w:type="dxa"/>
          <w:tcBorders>
            <w:top w:val="single" w:sz="4" w:space="0" w:color="auto"/>
          </w:tcBorders>
          <w:tcMar>
            <w:top w:w="113" w:type="dxa"/>
            <w:left w:w="108" w:type="dxa"/>
            <w:bottom w:w="57" w:type="dxa"/>
            <w:right w:w="108" w:type="dxa"/>
          </w:tcMar>
          <w:vAlign w:val="center"/>
        </w:tcPr>
        <w:p w14:paraId="09B43E76" w14:textId="03E2F8F9" w:rsidR="00ED54E0" w:rsidRPr="00441372" w:rsidRDefault="00DD2956" w:rsidP="00EC687E">
          <w:pPr>
            <w:jc w:val="right"/>
            <w:rPr>
              <w:bCs/>
              <w:szCs w:val="18"/>
            </w:rPr>
          </w:pPr>
          <w:bookmarkStart w:id="94" w:name="bmkLanguage"/>
          <w:r>
            <w:rPr>
              <w:bCs/>
              <w:szCs w:val="18"/>
            </w:rPr>
            <w:t>Original: English</w:t>
          </w:r>
          <w:bookmarkEnd w:id="94"/>
        </w:p>
      </w:tc>
    </w:tr>
  </w:tbl>
  <w:p w14:paraId="698A2EAF"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A51EFF8C">
      <w:start w:val="1"/>
      <w:numFmt w:val="decimal"/>
      <w:pStyle w:val="SummaryText"/>
      <w:lvlText w:val="%1."/>
      <w:lvlJc w:val="left"/>
      <w:pPr>
        <w:ind w:left="360" w:hanging="360"/>
      </w:pPr>
    </w:lvl>
    <w:lvl w:ilvl="1" w:tplc="3FAC0980" w:tentative="1">
      <w:start w:val="1"/>
      <w:numFmt w:val="lowerLetter"/>
      <w:lvlText w:val="%2."/>
      <w:lvlJc w:val="left"/>
      <w:pPr>
        <w:ind w:left="1080" w:hanging="360"/>
      </w:pPr>
    </w:lvl>
    <w:lvl w:ilvl="2" w:tplc="E2F0D5D4" w:tentative="1">
      <w:start w:val="1"/>
      <w:numFmt w:val="lowerRoman"/>
      <w:lvlText w:val="%3."/>
      <w:lvlJc w:val="right"/>
      <w:pPr>
        <w:ind w:left="1800" w:hanging="180"/>
      </w:pPr>
    </w:lvl>
    <w:lvl w:ilvl="3" w:tplc="CB7AB620" w:tentative="1">
      <w:start w:val="1"/>
      <w:numFmt w:val="decimal"/>
      <w:lvlText w:val="%4."/>
      <w:lvlJc w:val="left"/>
      <w:pPr>
        <w:ind w:left="2520" w:hanging="360"/>
      </w:pPr>
    </w:lvl>
    <w:lvl w:ilvl="4" w:tplc="8444A57C" w:tentative="1">
      <w:start w:val="1"/>
      <w:numFmt w:val="lowerLetter"/>
      <w:lvlText w:val="%5."/>
      <w:lvlJc w:val="left"/>
      <w:pPr>
        <w:ind w:left="3240" w:hanging="360"/>
      </w:pPr>
    </w:lvl>
    <w:lvl w:ilvl="5" w:tplc="06E24D20" w:tentative="1">
      <w:start w:val="1"/>
      <w:numFmt w:val="lowerRoman"/>
      <w:lvlText w:val="%6."/>
      <w:lvlJc w:val="right"/>
      <w:pPr>
        <w:ind w:left="3960" w:hanging="180"/>
      </w:pPr>
    </w:lvl>
    <w:lvl w:ilvl="6" w:tplc="50B8FE4C" w:tentative="1">
      <w:start w:val="1"/>
      <w:numFmt w:val="decimal"/>
      <w:lvlText w:val="%7."/>
      <w:lvlJc w:val="left"/>
      <w:pPr>
        <w:ind w:left="4680" w:hanging="360"/>
      </w:pPr>
    </w:lvl>
    <w:lvl w:ilvl="7" w:tplc="3568690C" w:tentative="1">
      <w:start w:val="1"/>
      <w:numFmt w:val="lowerLetter"/>
      <w:lvlText w:val="%8."/>
      <w:lvlJc w:val="left"/>
      <w:pPr>
        <w:ind w:left="5400" w:hanging="360"/>
      </w:pPr>
    </w:lvl>
    <w:lvl w:ilvl="8" w:tplc="853E1976" w:tentative="1">
      <w:start w:val="1"/>
      <w:numFmt w:val="lowerRoman"/>
      <w:lvlText w:val="%9."/>
      <w:lvlJc w:val="right"/>
      <w:pPr>
        <w:ind w:left="6120" w:hanging="180"/>
      </w:pPr>
    </w:lvl>
  </w:abstractNum>
  <w:num w:numId="1" w16cid:durableId="1934850542">
    <w:abstractNumId w:val="9"/>
  </w:num>
  <w:num w:numId="2" w16cid:durableId="880750587">
    <w:abstractNumId w:val="7"/>
  </w:num>
  <w:num w:numId="3" w16cid:durableId="1824543084">
    <w:abstractNumId w:val="6"/>
  </w:num>
  <w:num w:numId="4" w16cid:durableId="1526822540">
    <w:abstractNumId w:val="5"/>
  </w:num>
  <w:num w:numId="5" w16cid:durableId="2089880114">
    <w:abstractNumId w:val="4"/>
  </w:num>
  <w:num w:numId="6" w16cid:durableId="740449521">
    <w:abstractNumId w:val="12"/>
  </w:num>
  <w:num w:numId="7" w16cid:durableId="960694436">
    <w:abstractNumId w:val="11"/>
  </w:num>
  <w:num w:numId="8" w16cid:durableId="1384714221">
    <w:abstractNumId w:val="10"/>
  </w:num>
  <w:num w:numId="9" w16cid:durableId="16002103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90801857">
    <w:abstractNumId w:val="13"/>
  </w:num>
  <w:num w:numId="11" w16cid:durableId="1555388811">
    <w:abstractNumId w:val="8"/>
  </w:num>
  <w:num w:numId="12" w16cid:durableId="426389892">
    <w:abstractNumId w:val="3"/>
  </w:num>
  <w:num w:numId="13" w16cid:durableId="1842504899">
    <w:abstractNumId w:val="2"/>
  </w:num>
  <w:num w:numId="14" w16cid:durableId="1765566050">
    <w:abstractNumId w:val="1"/>
  </w:num>
  <w:num w:numId="15" w16cid:durableId="2062943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removeDateAndTime/>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1BB"/>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3CA7"/>
    <w:rsid w:val="007B5A4F"/>
    <w:rsid w:val="007B624B"/>
    <w:rsid w:val="007B635B"/>
    <w:rsid w:val="007E510C"/>
    <w:rsid w:val="007E6507"/>
    <w:rsid w:val="007F2B8E"/>
    <w:rsid w:val="00807247"/>
    <w:rsid w:val="00821CFF"/>
    <w:rsid w:val="008363D8"/>
    <w:rsid w:val="00840C2B"/>
    <w:rsid w:val="008415F0"/>
    <w:rsid w:val="008474E2"/>
    <w:rsid w:val="008730E9"/>
    <w:rsid w:val="008739FD"/>
    <w:rsid w:val="00893E85"/>
    <w:rsid w:val="008E372C"/>
    <w:rsid w:val="00903AB0"/>
    <w:rsid w:val="009A2161"/>
    <w:rsid w:val="009A6F54"/>
    <w:rsid w:val="009B07A0"/>
    <w:rsid w:val="00A40918"/>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2956"/>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514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paragraph" w:styleId="Revision">
    <w:name w:val="Revision"/>
    <w:hidden/>
    <w:uiPriority w:val="99"/>
    <w:semiHidden/>
    <w:rsid w:val="00DD2956"/>
    <w:rPr>
      <w:rFonts w:ascii="Verdana" w:hAnsi="Verdana"/>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sps-dsa@iam.gov.m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ps-dsa@iam.gov.mo"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DB271-5D8B-4179-83ED-3244415E9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707</Words>
  <Characters>4212</Characters>
  <Application>Microsoft Office Word</Application>
  <DocSecurity>0</DocSecurity>
  <Lines>95</Lines>
  <Paragraphs>66</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11</cp:revision>
  <dcterms:created xsi:type="dcterms:W3CDTF">2017-07-03T11:19:00Z</dcterms:created>
  <dcterms:modified xsi:type="dcterms:W3CDTF">2023-02-22T08:30:00Z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G/SPS/N/MAC/26</vt:lpwstr>
  </property>
  <property fmtid="{D5CDD505-2E9C-101B-9397-08002B2CF9AE}" pid="3" name="TitusGUID">
    <vt:lpwstr>bf77af7b-d58a-42ad-a57b-33aaf7097c71</vt:lpwstr>
  </property>
  <property fmtid="{D5CDD505-2E9C-101B-9397-08002B2CF9AE}" pid="4" name="WTOCLASSIFICATION">
    <vt:lpwstr>WTO OFFICIAL</vt:lpwstr>
  </property>
</Properties>
</file>