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65688D"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45A69" w:rsidTr="00F3021D">
        <w:tc>
          <w:tcPr>
            <w:tcW w:w="707" w:type="dxa"/>
            <w:tcBorders>
              <w:bottom w:val="single" w:sz="6" w:space="0" w:color="auto"/>
            </w:tcBorders>
            <w:shd w:val="clear" w:color="auto" w:fill="auto"/>
          </w:tcPr>
          <w:p w:rsidR="00EA4725" w:rsidRPr="00441372" w:rsidRDefault="0065688D"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65688D" w:rsidP="00441372">
            <w:pPr>
              <w:spacing w:before="120" w:after="120"/>
            </w:pPr>
            <w:r w:rsidRPr="00441372">
              <w:rPr>
                <w:b/>
              </w:rPr>
              <w:t xml:space="preserve">Notifying Member: </w:t>
            </w:r>
            <w:bookmarkStart w:id="0" w:name="sps1a"/>
            <w:r w:rsidRPr="00A52B02">
              <w:rPr>
                <w:caps/>
                <w:u w:val="single"/>
              </w:rPr>
              <w:t>Montenegro</w:t>
            </w:r>
            <w:bookmarkEnd w:id="0"/>
          </w:p>
          <w:p w:rsidR="00EA4725" w:rsidRPr="00441372" w:rsidRDefault="0065688D" w:rsidP="00441372">
            <w:pPr>
              <w:spacing w:after="120"/>
            </w:pPr>
            <w:r w:rsidRPr="00441372">
              <w:rPr>
                <w:b/>
                <w:bCs/>
              </w:rPr>
              <w:t xml:space="preserve">If applicable, name of local government involved: </w:t>
            </w:r>
            <w:bookmarkStart w:id="1" w:name="sps1b"/>
            <w:bookmarkEnd w:id="1"/>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 xml:space="preserve">Agency responsible: </w:t>
            </w:r>
            <w:r>
              <w:t>Ministry of Agriculture and Rural Development</w:t>
            </w:r>
            <w:bookmarkStart w:id="2" w:name="sps2a"/>
            <w:bookmarkEnd w:id="2"/>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Products of animal origin</w:t>
            </w:r>
            <w:bookmarkStart w:id="3" w:name="sps3a"/>
            <w:bookmarkEnd w:id="3"/>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5688D"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65688D"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 xml:space="preserve">Title of the notified document: </w:t>
            </w:r>
            <w:r>
              <w:t>Draft Ordinance on the way of veterinary inspections of products coming from third countries and intended for storage in free zones, free warehouses, customs warehouses or registered entities for the direct supply of sea transport vehicles</w:t>
            </w:r>
            <w:bookmarkStart w:id="8" w:name="sps5a"/>
            <w:bookmarkEnd w:id="8"/>
            <w:r w:rsidRPr="00441372">
              <w:t>.</w:t>
            </w:r>
            <w:r w:rsidRPr="00441372">
              <w:rPr>
                <w:b/>
              </w:rPr>
              <w:t xml:space="preserve"> Language(s): </w:t>
            </w:r>
            <w:bookmarkStart w:id="9" w:name="sps5b"/>
            <w:r w:rsidRPr="007F77FE">
              <w:rPr>
                <w:bCs/>
              </w:rPr>
              <w:t>Monten</w:t>
            </w:r>
            <w:r w:rsidR="006B0097" w:rsidRPr="007F77FE">
              <w:rPr>
                <w:bCs/>
              </w:rPr>
              <w:t>e</w:t>
            </w:r>
            <w:r w:rsidRPr="007F77FE">
              <w:rPr>
                <w:bCs/>
              </w:rPr>
              <w:t>grin</w:t>
            </w:r>
            <w:bookmarkEnd w:id="9"/>
            <w:r w:rsidRPr="00441372">
              <w:rPr>
                <w:bCs/>
              </w:rPr>
              <w:t>.</w:t>
            </w:r>
            <w:r w:rsidRPr="00441372">
              <w:t xml:space="preserve"> </w:t>
            </w:r>
            <w:r w:rsidRPr="00441372">
              <w:rPr>
                <w:b/>
              </w:rPr>
              <w:t xml:space="preserve">Number of pages: </w:t>
            </w:r>
            <w:bookmarkStart w:id="10" w:name="sps5c"/>
            <w:bookmarkEnd w:id="10"/>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65688D" w:rsidP="007F77FE">
            <w:pPr>
              <w:spacing w:before="120" w:after="120"/>
            </w:pPr>
            <w:r w:rsidRPr="00441372">
              <w:rPr>
                <w:b/>
              </w:rPr>
              <w:t xml:space="preserve">Description of content: </w:t>
            </w:r>
            <w:r>
              <w:t>This legislation prescribe</w:t>
            </w:r>
            <w:r w:rsidR="00463DA2" w:rsidRPr="007F77FE">
              <w:t>s</w:t>
            </w:r>
            <w:r>
              <w:t xml:space="preserve"> methods of veterinary checks for products of animal origin from countries destined for introduction into free zones, free warehouses, customs warehouses or operators supplying cross border means of sea transport.</w:t>
            </w:r>
            <w:bookmarkStart w:id="11" w:name="sps6a"/>
            <w:bookmarkEnd w:id="11"/>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Objective and rationale: [ ]</w:t>
            </w:r>
            <w:bookmarkStart w:id="12" w:name="sps7a"/>
            <w:bookmarkEnd w:id="12"/>
            <w:r w:rsidRPr="00441372">
              <w:rPr>
                <w:b/>
              </w:rPr>
              <w:t> food safety, [</w:t>
            </w:r>
            <w:bookmarkStart w:id="13" w:name="sps7b"/>
            <w:r w:rsidRPr="00441372">
              <w:rPr>
                <w:b/>
              </w:rPr>
              <w:t>X</w:t>
            </w:r>
            <w:bookmarkEnd w:id="13"/>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Is there a relevant international standard? If so, identify the standard:</w:t>
            </w:r>
          </w:p>
          <w:p w:rsidR="00EA4725" w:rsidRPr="00441372" w:rsidRDefault="0065688D" w:rsidP="00441372">
            <w:pPr>
              <w:spacing w:after="120"/>
              <w:ind w:left="720" w:hanging="720"/>
            </w:pPr>
            <w:r w:rsidRPr="00441372">
              <w:rPr>
                <w:b/>
              </w:rPr>
              <w:t>[ ]</w:t>
            </w:r>
            <w:bookmarkStart w:id="18" w:name="sps8a"/>
            <w:bookmarkEnd w:id="18"/>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19" w:name="sps8atext"/>
            <w:bookmarkEnd w:id="19"/>
          </w:p>
          <w:p w:rsidR="00EA4725" w:rsidRPr="00441372" w:rsidRDefault="0065688D" w:rsidP="00441372">
            <w:pPr>
              <w:spacing w:after="120"/>
              <w:ind w:left="720" w:hanging="720"/>
              <w:rPr>
                <w:b/>
              </w:rPr>
            </w:pPr>
            <w:r w:rsidRPr="00441372">
              <w:rPr>
                <w:b/>
              </w:rPr>
              <w:t>[ ]</w:t>
            </w:r>
            <w:bookmarkStart w:id="20" w:name="sps8b"/>
            <w:bookmarkEnd w:id="20"/>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1" w:name="sps8btext"/>
            <w:bookmarkEnd w:id="21"/>
          </w:p>
          <w:p w:rsidR="00EA4725" w:rsidRPr="00441372" w:rsidRDefault="0065688D" w:rsidP="00441372">
            <w:pPr>
              <w:spacing w:after="120"/>
              <w:ind w:left="720" w:hanging="720"/>
              <w:rPr>
                <w:b/>
              </w:rPr>
            </w:pPr>
            <w:r w:rsidRPr="00441372">
              <w:rPr>
                <w:b/>
              </w:rPr>
              <w:t>[ ]</w:t>
            </w:r>
            <w:bookmarkStart w:id="22" w:name="sps8c"/>
            <w:bookmarkEnd w:id="22"/>
            <w:r w:rsidRPr="00441372">
              <w:rPr>
                <w:b/>
              </w:rPr>
              <w:tab/>
              <w:t xml:space="preserve">International Plant Protection Convention </w:t>
            </w:r>
            <w:r w:rsidRPr="00441372">
              <w:rPr>
                <w:b/>
                <w:i/>
              </w:rPr>
              <w:t>(e.g. ISPM number)</w:t>
            </w:r>
            <w:r w:rsidRPr="00441372">
              <w:rPr>
                <w:b/>
              </w:rPr>
              <w:t xml:space="preserve">: </w:t>
            </w:r>
            <w:bookmarkStart w:id="23" w:name="sps8ctext"/>
            <w:bookmarkEnd w:id="23"/>
          </w:p>
          <w:p w:rsidR="00EA4725" w:rsidRPr="00441372" w:rsidRDefault="0065688D" w:rsidP="00441372">
            <w:pPr>
              <w:spacing w:after="120"/>
              <w:ind w:left="720" w:hanging="720"/>
              <w:rPr>
                <w:b/>
              </w:rPr>
            </w:pPr>
            <w:r w:rsidRPr="00441372">
              <w:rPr>
                <w:b/>
              </w:rPr>
              <w:t>[</w:t>
            </w:r>
            <w:bookmarkStart w:id="24" w:name="sps8d"/>
            <w:r w:rsidRPr="00441372">
              <w:rPr>
                <w:b/>
              </w:rPr>
              <w:t>X</w:t>
            </w:r>
            <w:bookmarkEnd w:id="24"/>
            <w:r w:rsidRPr="00441372">
              <w:rPr>
                <w:b/>
              </w:rPr>
              <w:t>]</w:t>
            </w:r>
            <w:r w:rsidRPr="00441372">
              <w:rPr>
                <w:b/>
              </w:rPr>
              <w:tab/>
              <w:t>None</w:t>
            </w:r>
          </w:p>
          <w:p w:rsidR="00EA4725" w:rsidRPr="00441372" w:rsidRDefault="0065688D" w:rsidP="00441372">
            <w:pPr>
              <w:spacing w:after="120"/>
              <w:rPr>
                <w:b/>
              </w:rPr>
            </w:pPr>
            <w:r w:rsidRPr="00441372">
              <w:rPr>
                <w:b/>
              </w:rPr>
              <w:t xml:space="preserve">Does this proposed regulation conform to the relevant international standard? </w:t>
            </w:r>
          </w:p>
          <w:p w:rsidR="00EA4725" w:rsidRPr="00441372" w:rsidRDefault="0065688D" w:rsidP="00441372">
            <w:pPr>
              <w:spacing w:after="120"/>
              <w:rPr>
                <w:b/>
              </w:rPr>
            </w:pPr>
            <w:r w:rsidRPr="00441372">
              <w:rPr>
                <w:b/>
              </w:rPr>
              <w:t>[ ]</w:t>
            </w:r>
            <w:bookmarkStart w:id="25" w:name="sps8ey"/>
            <w:bookmarkEnd w:id="25"/>
            <w:r w:rsidRPr="00441372">
              <w:rPr>
                <w:b/>
              </w:rPr>
              <w:t xml:space="preserve"> Yes   [ ]</w:t>
            </w:r>
            <w:bookmarkStart w:id="26" w:name="sps8en"/>
            <w:bookmarkEnd w:id="26"/>
            <w:r w:rsidRPr="00441372">
              <w:rPr>
                <w:b/>
              </w:rPr>
              <w:t xml:space="preserve"> No</w:t>
            </w:r>
          </w:p>
          <w:p w:rsidR="00EA4725" w:rsidRPr="00441372" w:rsidRDefault="0065688D" w:rsidP="00441372">
            <w:pPr>
              <w:spacing w:after="120"/>
            </w:pPr>
            <w:r w:rsidRPr="00441372">
              <w:rPr>
                <w:b/>
              </w:rPr>
              <w:t xml:space="preserve">If no, describe, whenever possible, how and why it deviates from the international standard: </w:t>
            </w:r>
            <w:bookmarkStart w:id="27" w:name="sps8e"/>
            <w:bookmarkEnd w:id="27"/>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F47409">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65688D" w:rsidP="00F47409">
            <w:pPr>
              <w:keepNext/>
              <w:spacing w:before="120" w:after="120"/>
            </w:pPr>
            <w:r w:rsidRPr="00441372">
              <w:rPr>
                <w:b/>
              </w:rPr>
              <w:t xml:space="preserve">Other relevant documents and language(s) in which these are available: </w:t>
            </w:r>
            <w:r>
              <w:t>2000/571/EC: Commission Decision of 8 September 2000 laying down the methods of veterinary checks for products from third countries destined for introduction into free zones, free warehouses, customs warehouses or operators supplying cross border means of sea transport (notified under document number C(2000) 2532) (Text with EEA relevance)</w:t>
            </w:r>
            <w:bookmarkStart w:id="28" w:name="sps9a"/>
            <w:bookmarkEnd w:id="28"/>
            <w:r w:rsidRPr="00441372">
              <w:rPr>
                <w:bCs/>
              </w:rPr>
              <w:t xml:space="preserve"> </w:t>
            </w:r>
            <w:bookmarkStart w:id="29" w:name="sps9b"/>
            <w:bookmarkEnd w:id="29"/>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0" w:name="sps10a"/>
            <w:bookmarkEnd w:id="30"/>
          </w:p>
          <w:p w:rsidR="00EA4725" w:rsidRPr="00441372" w:rsidRDefault="0065688D"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bisa"/>
            <w:bookmarkEnd w:id="31"/>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Proposed date of entry into force: [</w:t>
            </w:r>
            <w:bookmarkStart w:id="32" w:name="sps11c"/>
            <w:r w:rsidRPr="00441372">
              <w:rPr>
                <w:b/>
              </w:rPr>
              <w:t>X</w:t>
            </w:r>
            <w:bookmarkEnd w:id="32"/>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3" w:name="sps11a"/>
            <w:bookmarkEnd w:id="33"/>
          </w:p>
          <w:p w:rsidR="00EA4725" w:rsidRPr="00441372" w:rsidRDefault="0065688D" w:rsidP="00441372">
            <w:pPr>
              <w:spacing w:after="120"/>
              <w:ind w:left="607" w:hanging="607"/>
              <w:rPr>
                <w:b/>
              </w:rPr>
            </w:pPr>
            <w:r w:rsidRPr="00441372">
              <w:rPr>
                <w:b/>
              </w:rPr>
              <w:t>[ ]</w:t>
            </w:r>
            <w:bookmarkStart w:id="34" w:name="sps11e"/>
            <w:bookmarkEnd w:id="34"/>
            <w:r w:rsidRPr="00441372">
              <w:rPr>
                <w:b/>
              </w:rPr>
              <w:tab/>
              <w:t xml:space="preserve">Trade facilitating measure </w:t>
            </w:r>
            <w:bookmarkStart w:id="35" w:name="sps11ebis"/>
            <w:bookmarkEnd w:id="35"/>
          </w:p>
        </w:tc>
      </w:tr>
      <w:tr w:rsidR="00045A69" w:rsidTr="00F3021D">
        <w:tc>
          <w:tcPr>
            <w:tcW w:w="707" w:type="dxa"/>
            <w:tcBorders>
              <w:top w:val="single" w:sz="6" w:space="0" w:color="auto"/>
              <w:bottom w:val="single" w:sz="6" w:space="0" w:color="auto"/>
            </w:tcBorders>
            <w:shd w:val="clear" w:color="auto" w:fill="auto"/>
          </w:tcPr>
          <w:p w:rsidR="00EA4725" w:rsidRPr="00441372" w:rsidRDefault="0065688D"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65688D" w:rsidP="00441372">
            <w:pPr>
              <w:spacing w:before="120" w:after="120"/>
            </w:pPr>
            <w:r w:rsidRPr="00441372">
              <w:rPr>
                <w:b/>
              </w:rPr>
              <w:t>Final date for comments: [</w:t>
            </w:r>
            <w:bookmarkStart w:id="36" w:name="sps12e"/>
            <w:r w:rsidRPr="00441372">
              <w:rPr>
                <w:b/>
              </w:rPr>
              <w:t>X</w:t>
            </w:r>
            <w:bookmarkEnd w:id="36"/>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7" w:name="sps12a"/>
            <w:r w:rsidR="005A76F7">
              <w:t>4</w:t>
            </w:r>
            <w:r w:rsidR="00406484" w:rsidRPr="00441372">
              <w:t xml:space="preserve"> </w:t>
            </w:r>
            <w:r w:rsidR="00F800DB">
              <w:t>August</w:t>
            </w:r>
            <w:r w:rsidR="00406484" w:rsidRPr="00441372">
              <w:t xml:space="preserve"> 2018</w:t>
            </w:r>
            <w:bookmarkEnd w:id="37"/>
          </w:p>
          <w:p w:rsidR="00EA4725" w:rsidRPr="00441372" w:rsidRDefault="0065688D" w:rsidP="00441372">
            <w:pPr>
              <w:spacing w:after="120"/>
            </w:pPr>
            <w:r w:rsidRPr="00441372">
              <w:rPr>
                <w:b/>
              </w:rPr>
              <w:t>Agency or authority designated to handle comments: [</w:t>
            </w:r>
            <w:bookmarkStart w:id="38" w:name="sps12b"/>
            <w:r w:rsidRPr="00441372">
              <w:rPr>
                <w:b/>
              </w:rPr>
              <w:t>X</w:t>
            </w:r>
            <w:bookmarkEnd w:id="38"/>
            <w:r w:rsidRPr="00441372">
              <w:rPr>
                <w:b/>
              </w:rPr>
              <w:t>] National Notification Authority, [</w:t>
            </w:r>
            <w:bookmarkStart w:id="39" w:name="sps12c"/>
            <w:r w:rsidRPr="00441372">
              <w:rPr>
                <w:b/>
              </w:rPr>
              <w:t>X</w:t>
            </w:r>
            <w:bookmarkEnd w:id="39"/>
            <w:r w:rsidRPr="00441372">
              <w:rPr>
                <w:b/>
              </w:rPr>
              <w:t>] National Enquiry Point. Address, fax number and e</w:t>
            </w:r>
            <w:r w:rsidRPr="00441372">
              <w:rPr>
                <w:b/>
              </w:rPr>
              <w:noBreakHyphen/>
              <w:t xml:space="preserve">mail address (if available) of other body: </w:t>
            </w:r>
            <w:bookmarkStart w:id="40" w:name="sps12d"/>
            <w:bookmarkEnd w:id="40"/>
          </w:p>
        </w:tc>
      </w:tr>
      <w:tr w:rsidR="00045A69" w:rsidTr="00F3021D">
        <w:tc>
          <w:tcPr>
            <w:tcW w:w="707" w:type="dxa"/>
            <w:tcBorders>
              <w:top w:val="single" w:sz="6" w:space="0" w:color="auto"/>
            </w:tcBorders>
            <w:shd w:val="clear" w:color="auto" w:fill="auto"/>
          </w:tcPr>
          <w:p w:rsidR="00EA4725" w:rsidRPr="00441372" w:rsidRDefault="0065688D"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65688D" w:rsidP="00F3021D">
            <w:pPr>
              <w:keepNext/>
              <w:keepLines/>
              <w:spacing w:before="120" w:after="120"/>
              <w:rPr>
                <w:b/>
              </w:rPr>
            </w:pPr>
            <w:r w:rsidRPr="00441372">
              <w:rPr>
                <w:b/>
              </w:rPr>
              <w:t>Text(s) available from: [</w:t>
            </w:r>
            <w:bookmarkStart w:id="41" w:name="sps13a"/>
            <w:r w:rsidRPr="00441372">
              <w:rPr>
                <w:b/>
              </w:rPr>
              <w:t>X</w:t>
            </w:r>
            <w:bookmarkEnd w:id="41"/>
            <w:r w:rsidRPr="00441372">
              <w:rPr>
                <w:b/>
              </w:rPr>
              <w:t>] National Notification Authority, [</w:t>
            </w:r>
            <w:bookmarkStart w:id="42" w:name="sps13b"/>
            <w:r w:rsidRPr="00441372">
              <w:rPr>
                <w:b/>
              </w:rPr>
              <w:t>X</w:t>
            </w:r>
            <w:bookmarkEnd w:id="42"/>
            <w:r w:rsidRPr="00441372">
              <w:rPr>
                <w:b/>
              </w:rPr>
              <w:t>] National Enquiry Point. Address, fax number and e</w:t>
            </w:r>
            <w:r w:rsidRPr="00441372">
              <w:rPr>
                <w:b/>
              </w:rPr>
              <w:noBreakHyphen/>
              <w:t>mail address (if available) of other body:</w:t>
            </w:r>
            <w:r w:rsidRPr="00441372">
              <w:rPr>
                <w:bCs/>
              </w:rPr>
              <w:t xml:space="preserve"> </w:t>
            </w:r>
          </w:p>
          <w:p w:rsidR="00045A69" w:rsidRDefault="0065688D">
            <w:pPr>
              <w:spacing w:after="120"/>
            </w:pPr>
            <w:r>
              <w:t xml:space="preserve">The text is available at the official website of the Ministry of Agriculture and Rural Development of Montenegro: </w:t>
            </w:r>
            <w:hyperlink r:id="rId8" w:tgtFrame="_blank" w:history="1">
              <w:r>
                <w:rPr>
                  <w:color w:val="0000FF"/>
                  <w:u w:val="single"/>
                </w:rPr>
                <w:t>http://www.minpolj.gov.me/rubrike/STO_WTO/</w:t>
              </w:r>
            </w:hyperlink>
            <w:bookmarkStart w:id="43" w:name="sps13c"/>
            <w:bookmarkEnd w:id="43"/>
            <w:r w:rsidR="00F47409">
              <w:t>.</w:t>
            </w:r>
          </w:p>
        </w:tc>
      </w:tr>
    </w:tbl>
    <w:p w:rsidR="007141CF" w:rsidRPr="00441372" w:rsidRDefault="00CE2732" w:rsidP="00441372"/>
    <w:sectPr w:rsidR="007141CF" w:rsidRPr="00441372" w:rsidSect="0068263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E2" w:rsidRDefault="0065688D">
      <w:r>
        <w:separator/>
      </w:r>
    </w:p>
  </w:endnote>
  <w:endnote w:type="continuationSeparator" w:id="0">
    <w:p w:rsidR="002F1EE2" w:rsidRDefault="0065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68263C" w:rsidRDefault="0068263C" w:rsidP="0068263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68263C" w:rsidRDefault="0068263C" w:rsidP="0068263C">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65688D"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E2" w:rsidRDefault="0065688D">
      <w:r>
        <w:separator/>
      </w:r>
    </w:p>
  </w:footnote>
  <w:footnote w:type="continuationSeparator" w:id="0">
    <w:p w:rsidR="002F1EE2" w:rsidRDefault="00656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3C" w:rsidRPr="0068263C" w:rsidRDefault="0068263C" w:rsidP="0068263C">
    <w:pPr>
      <w:pStyle w:val="Header"/>
      <w:pBdr>
        <w:bottom w:val="single" w:sz="4" w:space="1" w:color="auto"/>
      </w:pBdr>
      <w:tabs>
        <w:tab w:val="clear" w:pos="4513"/>
        <w:tab w:val="clear" w:pos="9027"/>
      </w:tabs>
      <w:jc w:val="center"/>
    </w:pPr>
    <w:r w:rsidRPr="0068263C">
      <w:t>G/SPS/N/MNE/15</w:t>
    </w:r>
  </w:p>
  <w:p w:rsidR="0068263C" w:rsidRPr="0068263C" w:rsidRDefault="0068263C" w:rsidP="0068263C">
    <w:pPr>
      <w:pStyle w:val="Header"/>
      <w:pBdr>
        <w:bottom w:val="single" w:sz="4" w:space="1" w:color="auto"/>
      </w:pBdr>
      <w:tabs>
        <w:tab w:val="clear" w:pos="4513"/>
        <w:tab w:val="clear" w:pos="9027"/>
      </w:tabs>
      <w:jc w:val="center"/>
    </w:pPr>
  </w:p>
  <w:p w:rsidR="0068263C" w:rsidRPr="0068263C" w:rsidRDefault="0068263C" w:rsidP="0068263C">
    <w:pPr>
      <w:pStyle w:val="Header"/>
      <w:pBdr>
        <w:bottom w:val="single" w:sz="4" w:space="1" w:color="auto"/>
      </w:pBdr>
      <w:tabs>
        <w:tab w:val="clear" w:pos="4513"/>
        <w:tab w:val="clear" w:pos="9027"/>
      </w:tabs>
      <w:jc w:val="center"/>
    </w:pPr>
    <w:r w:rsidRPr="0068263C">
      <w:t xml:space="preserve">- </w:t>
    </w:r>
    <w:r w:rsidRPr="0068263C">
      <w:fldChar w:fldCharType="begin"/>
    </w:r>
    <w:r w:rsidRPr="0068263C">
      <w:instrText xml:space="preserve"> PAGE </w:instrText>
    </w:r>
    <w:r w:rsidRPr="0068263C">
      <w:fldChar w:fldCharType="separate"/>
    </w:r>
    <w:r w:rsidR="00CE2732">
      <w:rPr>
        <w:noProof/>
      </w:rPr>
      <w:t>2</w:t>
    </w:r>
    <w:r w:rsidRPr="0068263C">
      <w:fldChar w:fldCharType="end"/>
    </w:r>
    <w:r w:rsidRPr="0068263C">
      <w:t xml:space="preserve"> -</w:t>
    </w:r>
  </w:p>
  <w:p w:rsidR="00EA4725" w:rsidRPr="0068263C" w:rsidRDefault="00CE2732" w:rsidP="0068263C">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3C" w:rsidRPr="0068263C" w:rsidRDefault="0068263C" w:rsidP="0068263C">
    <w:pPr>
      <w:pStyle w:val="Header"/>
      <w:pBdr>
        <w:bottom w:val="single" w:sz="4" w:space="1" w:color="auto"/>
      </w:pBdr>
      <w:tabs>
        <w:tab w:val="clear" w:pos="4513"/>
        <w:tab w:val="clear" w:pos="9027"/>
      </w:tabs>
      <w:jc w:val="center"/>
    </w:pPr>
    <w:r w:rsidRPr="0068263C">
      <w:t>G/SPS/N/MNE/15</w:t>
    </w:r>
  </w:p>
  <w:p w:rsidR="0068263C" w:rsidRPr="0068263C" w:rsidRDefault="0068263C" w:rsidP="0068263C">
    <w:pPr>
      <w:pStyle w:val="Header"/>
      <w:pBdr>
        <w:bottom w:val="single" w:sz="4" w:space="1" w:color="auto"/>
      </w:pBdr>
      <w:tabs>
        <w:tab w:val="clear" w:pos="4513"/>
        <w:tab w:val="clear" w:pos="9027"/>
      </w:tabs>
      <w:jc w:val="center"/>
    </w:pPr>
  </w:p>
  <w:p w:rsidR="0068263C" w:rsidRPr="0068263C" w:rsidRDefault="0068263C" w:rsidP="0068263C">
    <w:pPr>
      <w:pStyle w:val="Header"/>
      <w:pBdr>
        <w:bottom w:val="single" w:sz="4" w:space="1" w:color="auto"/>
      </w:pBdr>
      <w:tabs>
        <w:tab w:val="clear" w:pos="4513"/>
        <w:tab w:val="clear" w:pos="9027"/>
      </w:tabs>
      <w:jc w:val="center"/>
    </w:pPr>
    <w:r w:rsidRPr="0068263C">
      <w:t xml:space="preserve">- </w:t>
    </w:r>
    <w:r w:rsidRPr="0068263C">
      <w:fldChar w:fldCharType="begin"/>
    </w:r>
    <w:r w:rsidRPr="0068263C">
      <w:instrText xml:space="preserve"> PAGE </w:instrText>
    </w:r>
    <w:r w:rsidRPr="0068263C">
      <w:fldChar w:fldCharType="separate"/>
    </w:r>
    <w:r w:rsidRPr="0068263C">
      <w:rPr>
        <w:noProof/>
      </w:rPr>
      <w:t>2</w:t>
    </w:r>
    <w:r w:rsidRPr="0068263C">
      <w:fldChar w:fldCharType="end"/>
    </w:r>
    <w:r w:rsidRPr="0068263C">
      <w:t xml:space="preserve"> -</w:t>
    </w:r>
  </w:p>
  <w:p w:rsidR="00EA4725" w:rsidRPr="0068263C" w:rsidRDefault="00CE2732" w:rsidP="0068263C">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45A69" w:rsidTr="00EE3CAF">
      <w:trPr>
        <w:trHeight w:val="240"/>
        <w:jc w:val="center"/>
      </w:trPr>
      <w:tc>
        <w:tcPr>
          <w:tcW w:w="3794" w:type="dxa"/>
          <w:shd w:val="clear" w:color="auto" w:fill="FFFFFF"/>
          <w:tcMar>
            <w:left w:w="108" w:type="dxa"/>
            <w:right w:w="108" w:type="dxa"/>
          </w:tcMar>
          <w:vAlign w:val="center"/>
        </w:tcPr>
        <w:p w:rsidR="00ED54E0" w:rsidRPr="00EA4725" w:rsidRDefault="00CE2732"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68263C" w:rsidP="00422B6F">
          <w:pPr>
            <w:jc w:val="right"/>
            <w:rPr>
              <w:b/>
              <w:color w:val="FF0000"/>
              <w:szCs w:val="16"/>
            </w:rPr>
          </w:pPr>
          <w:r>
            <w:rPr>
              <w:b/>
              <w:color w:val="FF0000"/>
              <w:szCs w:val="16"/>
            </w:rPr>
            <w:t xml:space="preserve"> </w:t>
          </w:r>
        </w:p>
      </w:tc>
    </w:tr>
    <w:bookmarkEnd w:id="44"/>
    <w:tr w:rsidR="00045A69" w:rsidTr="00EE3CAF">
      <w:trPr>
        <w:trHeight w:val="213"/>
        <w:jc w:val="center"/>
      </w:trPr>
      <w:tc>
        <w:tcPr>
          <w:tcW w:w="3794" w:type="dxa"/>
          <w:vMerge w:val="restart"/>
          <w:shd w:val="clear" w:color="auto" w:fill="FFFFFF"/>
          <w:tcMar>
            <w:left w:w="0" w:type="dxa"/>
            <w:right w:w="0" w:type="dxa"/>
          </w:tcMar>
        </w:tcPr>
        <w:p w:rsidR="00ED54E0" w:rsidRPr="00EA4725" w:rsidRDefault="001107CC" w:rsidP="00422B6F">
          <w:pPr>
            <w:jc w:val="left"/>
          </w:pPr>
          <w:r>
            <w:rPr>
              <w:noProof/>
              <w:lang w:eastAsia="en-GB"/>
            </w:rPr>
            <w:drawing>
              <wp:inline distT="0" distB="0" distL="0" distR="0" wp14:anchorId="07522A3C" wp14:editId="762AF7D7">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E2732" w:rsidP="00422B6F">
          <w:pPr>
            <w:jc w:val="right"/>
            <w:rPr>
              <w:b/>
              <w:szCs w:val="16"/>
            </w:rPr>
          </w:pPr>
        </w:p>
      </w:tc>
    </w:tr>
    <w:tr w:rsidR="00045A69" w:rsidTr="00EE3CAF">
      <w:trPr>
        <w:trHeight w:val="868"/>
        <w:jc w:val="center"/>
      </w:trPr>
      <w:tc>
        <w:tcPr>
          <w:tcW w:w="3794" w:type="dxa"/>
          <w:vMerge/>
          <w:shd w:val="clear" w:color="auto" w:fill="FFFFFF"/>
          <w:tcMar>
            <w:left w:w="108" w:type="dxa"/>
            <w:right w:w="108" w:type="dxa"/>
          </w:tcMar>
        </w:tcPr>
        <w:p w:rsidR="00ED54E0" w:rsidRPr="00EA4725" w:rsidRDefault="00CE2732" w:rsidP="00422B6F">
          <w:pPr>
            <w:jc w:val="left"/>
            <w:rPr>
              <w:noProof/>
              <w:lang w:eastAsia="en-GB"/>
            </w:rPr>
          </w:pPr>
        </w:p>
      </w:tc>
      <w:tc>
        <w:tcPr>
          <w:tcW w:w="5448" w:type="dxa"/>
          <w:gridSpan w:val="2"/>
          <w:shd w:val="clear" w:color="auto" w:fill="FFFFFF"/>
          <w:tcMar>
            <w:left w:w="108" w:type="dxa"/>
            <w:right w:w="108" w:type="dxa"/>
          </w:tcMar>
        </w:tcPr>
        <w:p w:rsidR="0068263C" w:rsidRDefault="0068263C" w:rsidP="00656ABC">
          <w:pPr>
            <w:jc w:val="right"/>
            <w:rPr>
              <w:b/>
              <w:szCs w:val="16"/>
            </w:rPr>
          </w:pPr>
          <w:bookmarkStart w:id="45" w:name="bmkSymbols"/>
          <w:r>
            <w:rPr>
              <w:b/>
              <w:szCs w:val="16"/>
            </w:rPr>
            <w:t>G/SPS/N/MNE/15</w:t>
          </w:r>
        </w:p>
        <w:bookmarkEnd w:id="45"/>
        <w:p w:rsidR="00656ABC" w:rsidRPr="00EA4725" w:rsidRDefault="00CE2732" w:rsidP="00656ABC">
          <w:pPr>
            <w:jc w:val="right"/>
            <w:rPr>
              <w:b/>
              <w:szCs w:val="16"/>
            </w:rPr>
          </w:pPr>
        </w:p>
      </w:tc>
    </w:tr>
    <w:tr w:rsidR="00045A69" w:rsidTr="00EE3CAF">
      <w:trPr>
        <w:trHeight w:val="240"/>
        <w:jc w:val="center"/>
      </w:trPr>
      <w:tc>
        <w:tcPr>
          <w:tcW w:w="3794" w:type="dxa"/>
          <w:vMerge/>
          <w:shd w:val="clear" w:color="auto" w:fill="FFFFFF"/>
          <w:tcMar>
            <w:left w:w="108" w:type="dxa"/>
            <w:right w:w="108" w:type="dxa"/>
          </w:tcMar>
          <w:vAlign w:val="center"/>
        </w:tcPr>
        <w:p w:rsidR="00ED54E0" w:rsidRPr="00EA4725" w:rsidRDefault="00CE2732" w:rsidP="00422B6F"/>
      </w:tc>
      <w:tc>
        <w:tcPr>
          <w:tcW w:w="5448" w:type="dxa"/>
          <w:gridSpan w:val="2"/>
          <w:shd w:val="clear" w:color="auto" w:fill="FFFFFF"/>
          <w:tcMar>
            <w:left w:w="108" w:type="dxa"/>
            <w:right w:w="108" w:type="dxa"/>
          </w:tcMar>
          <w:vAlign w:val="center"/>
        </w:tcPr>
        <w:p w:rsidR="00ED54E0" w:rsidRPr="00EA4725" w:rsidRDefault="005A76F7" w:rsidP="00F800DB">
          <w:pPr>
            <w:jc w:val="right"/>
            <w:rPr>
              <w:szCs w:val="16"/>
            </w:rPr>
          </w:pPr>
          <w:bookmarkStart w:id="46" w:name="spsDateDistribution"/>
          <w:bookmarkStart w:id="47" w:name="bmkDate"/>
          <w:bookmarkEnd w:id="46"/>
          <w:r>
            <w:rPr>
              <w:szCs w:val="16"/>
            </w:rPr>
            <w:t>5</w:t>
          </w:r>
          <w:r w:rsidR="00F800DB">
            <w:rPr>
              <w:szCs w:val="16"/>
            </w:rPr>
            <w:t xml:space="preserve"> June</w:t>
          </w:r>
          <w:r w:rsidR="0068263C" w:rsidRPr="00EA4725">
            <w:rPr>
              <w:szCs w:val="16"/>
            </w:rPr>
            <w:t xml:space="preserve"> 2018</w:t>
          </w:r>
          <w:bookmarkEnd w:id="47"/>
        </w:p>
      </w:tc>
    </w:tr>
    <w:tr w:rsidR="00045A69"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5688D" w:rsidP="00422B6F">
          <w:pPr>
            <w:jc w:val="left"/>
            <w:rPr>
              <w:b/>
            </w:rPr>
          </w:pPr>
          <w:bookmarkStart w:id="48" w:name="bmkSerial"/>
          <w:r w:rsidRPr="00441372">
            <w:rPr>
              <w:color w:val="FF0000"/>
              <w:szCs w:val="16"/>
            </w:rPr>
            <w:t>(</w:t>
          </w:r>
          <w:bookmarkStart w:id="49" w:name="spsSerialNumber"/>
          <w:bookmarkEnd w:id="49"/>
          <w:r w:rsidR="00CE2732">
            <w:rPr>
              <w:color w:val="FF0000"/>
              <w:szCs w:val="16"/>
            </w:rPr>
            <w:t>18-3423</w:t>
          </w:r>
          <w:bookmarkStart w:id="50" w:name="_GoBack"/>
          <w:bookmarkEnd w:id="50"/>
          <w:r w:rsidRPr="00441372">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EA4725" w:rsidRDefault="0065688D"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E2732">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E2732">
            <w:rPr>
              <w:bCs/>
              <w:noProof/>
              <w:szCs w:val="16"/>
            </w:rPr>
            <w:t>2</w:t>
          </w:r>
          <w:r w:rsidRPr="00441372">
            <w:rPr>
              <w:bCs/>
              <w:szCs w:val="16"/>
            </w:rPr>
            <w:fldChar w:fldCharType="end"/>
          </w:r>
          <w:bookmarkEnd w:id="51"/>
        </w:p>
      </w:tc>
    </w:tr>
    <w:tr w:rsidR="00045A69"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68263C"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68263C" w:rsidP="00EC687E">
          <w:pPr>
            <w:jc w:val="right"/>
            <w:rPr>
              <w:bCs/>
              <w:szCs w:val="18"/>
            </w:rPr>
          </w:pPr>
          <w:bookmarkStart w:id="53" w:name="bmkLanguage"/>
          <w:r>
            <w:rPr>
              <w:bCs/>
              <w:szCs w:val="18"/>
            </w:rPr>
            <w:t>Original: English</w:t>
          </w:r>
          <w:bookmarkEnd w:id="53"/>
        </w:p>
      </w:tc>
    </w:tr>
  </w:tbl>
  <w:p w:rsidR="00ED54E0" w:rsidRPr="00441372" w:rsidRDefault="00CE2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449ED556">
      <w:start w:val="1"/>
      <w:numFmt w:val="decimal"/>
      <w:pStyle w:val="SummaryText"/>
      <w:lvlText w:val="%1."/>
      <w:lvlJc w:val="left"/>
      <w:pPr>
        <w:ind w:left="360" w:hanging="360"/>
      </w:pPr>
    </w:lvl>
    <w:lvl w:ilvl="1" w:tplc="03B694BC" w:tentative="1">
      <w:start w:val="1"/>
      <w:numFmt w:val="lowerLetter"/>
      <w:lvlText w:val="%2."/>
      <w:lvlJc w:val="left"/>
      <w:pPr>
        <w:ind w:left="1080" w:hanging="360"/>
      </w:pPr>
    </w:lvl>
    <w:lvl w:ilvl="2" w:tplc="62166336" w:tentative="1">
      <w:start w:val="1"/>
      <w:numFmt w:val="lowerRoman"/>
      <w:lvlText w:val="%3."/>
      <w:lvlJc w:val="right"/>
      <w:pPr>
        <w:ind w:left="1800" w:hanging="180"/>
      </w:pPr>
    </w:lvl>
    <w:lvl w:ilvl="3" w:tplc="7490224A" w:tentative="1">
      <w:start w:val="1"/>
      <w:numFmt w:val="decimal"/>
      <w:lvlText w:val="%4."/>
      <w:lvlJc w:val="left"/>
      <w:pPr>
        <w:ind w:left="2520" w:hanging="360"/>
      </w:pPr>
    </w:lvl>
    <w:lvl w:ilvl="4" w:tplc="C98C7746" w:tentative="1">
      <w:start w:val="1"/>
      <w:numFmt w:val="lowerLetter"/>
      <w:lvlText w:val="%5."/>
      <w:lvlJc w:val="left"/>
      <w:pPr>
        <w:ind w:left="3240" w:hanging="360"/>
      </w:pPr>
    </w:lvl>
    <w:lvl w:ilvl="5" w:tplc="422C0458" w:tentative="1">
      <w:start w:val="1"/>
      <w:numFmt w:val="lowerRoman"/>
      <w:lvlText w:val="%6."/>
      <w:lvlJc w:val="right"/>
      <w:pPr>
        <w:ind w:left="3960" w:hanging="180"/>
      </w:pPr>
    </w:lvl>
    <w:lvl w:ilvl="6" w:tplc="ED5A4E60" w:tentative="1">
      <w:start w:val="1"/>
      <w:numFmt w:val="decimal"/>
      <w:lvlText w:val="%7."/>
      <w:lvlJc w:val="left"/>
      <w:pPr>
        <w:ind w:left="4680" w:hanging="360"/>
      </w:pPr>
    </w:lvl>
    <w:lvl w:ilvl="7" w:tplc="48A6A02C" w:tentative="1">
      <w:start w:val="1"/>
      <w:numFmt w:val="lowerLetter"/>
      <w:lvlText w:val="%8."/>
      <w:lvlJc w:val="left"/>
      <w:pPr>
        <w:ind w:left="5400" w:hanging="360"/>
      </w:pPr>
    </w:lvl>
    <w:lvl w:ilvl="8" w:tplc="49524492"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69"/>
    <w:rsid w:val="00045A69"/>
    <w:rsid w:val="001107CC"/>
    <w:rsid w:val="002F1EE2"/>
    <w:rsid w:val="00406484"/>
    <w:rsid w:val="00463DA2"/>
    <w:rsid w:val="005A76F7"/>
    <w:rsid w:val="0065688D"/>
    <w:rsid w:val="0068263C"/>
    <w:rsid w:val="006A4701"/>
    <w:rsid w:val="006B0097"/>
    <w:rsid w:val="007F4B85"/>
    <w:rsid w:val="007F77FE"/>
    <w:rsid w:val="008626C2"/>
    <w:rsid w:val="008738E2"/>
    <w:rsid w:val="009C6290"/>
    <w:rsid w:val="009E05A9"/>
    <w:rsid w:val="00CE2732"/>
    <w:rsid w:val="00CE54E8"/>
    <w:rsid w:val="00F47409"/>
    <w:rsid w:val="00F800DB"/>
    <w:rsid w:val="00F91CBC"/>
    <w:rsid w:val="00FE0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inpolj.gov.me/rubrike/STO_WT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463</Words>
  <Characters>2671</Characters>
  <Application>Microsoft Office Word</Application>
  <DocSecurity>0</DocSecurity>
  <Lines>65</Lines>
  <Paragraphs>41</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39</cp:revision>
  <cp:lastPrinted>2018-04-23T10:45:00Z</cp:lastPrinted>
  <dcterms:created xsi:type="dcterms:W3CDTF">2018-04-05T07:10:00Z</dcterms:created>
  <dcterms:modified xsi:type="dcterms:W3CDTF">2018-06-05T10:13:00Z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G/SPS/N/MNE/15</vt:lpwstr>
  </property>
</Properties>
</file>