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C7ED4" w14:textId="7533EC67" w:rsidR="00730687" w:rsidRPr="00AE5BB9" w:rsidRDefault="00AE5BB9" w:rsidP="00AE5BB9">
      <w:pPr>
        <w:pStyle w:val="Titre"/>
        <w:rPr>
          <w:caps w:val="0"/>
          <w:kern w:val="0"/>
        </w:rPr>
      </w:pPr>
      <w:r w:rsidRPr="00AE5BB9">
        <w:rPr>
          <w:caps w:val="0"/>
          <w:kern w:val="0"/>
        </w:rPr>
        <w:t>NOTIFICATION</w:t>
      </w:r>
    </w:p>
    <w:p w14:paraId="545A5532" w14:textId="77777777" w:rsidR="00730687" w:rsidRPr="00AE5BB9" w:rsidRDefault="00E405E0" w:rsidP="00AE5BB9">
      <w:pPr>
        <w:pStyle w:val="Title3"/>
      </w:pPr>
      <w:r w:rsidRPr="00AE5BB9">
        <w:t>Addendum</w:t>
      </w:r>
    </w:p>
    <w:p w14:paraId="28833243" w14:textId="38279BA4" w:rsidR="00337700" w:rsidRPr="00AE5BB9" w:rsidRDefault="00E405E0" w:rsidP="00AE5BB9">
      <w:pPr>
        <w:spacing w:after="120"/>
      </w:pPr>
      <w:r w:rsidRPr="00AE5BB9">
        <w:t>The following communication, received on 1</w:t>
      </w:r>
      <w:r w:rsidR="00AE5BB9" w:rsidRPr="00AE5BB9">
        <w:t>1 May 2</w:t>
      </w:r>
      <w:r w:rsidRPr="00AE5BB9">
        <w:t xml:space="preserve">021, is being circulated at the request of the delegation of </w:t>
      </w:r>
      <w:r w:rsidRPr="00AE5BB9">
        <w:rPr>
          <w:u w:val="single"/>
        </w:rPr>
        <w:t>Nicaragua</w:t>
      </w:r>
      <w:r w:rsidRPr="00AE5BB9">
        <w:t>.</w:t>
      </w:r>
    </w:p>
    <w:p w14:paraId="4C2BF8AD" w14:textId="77777777" w:rsidR="00730687" w:rsidRPr="00AE5BB9" w:rsidRDefault="00730687" w:rsidP="00AE5BB9"/>
    <w:p w14:paraId="4DEFD180" w14:textId="2BA1782F" w:rsidR="00730687" w:rsidRPr="00AE5BB9" w:rsidRDefault="00AE5BB9" w:rsidP="00AE5BB9">
      <w:pPr>
        <w:jc w:val="center"/>
        <w:rPr>
          <w:b/>
        </w:rPr>
      </w:pPr>
      <w:r w:rsidRPr="00AE5BB9">
        <w:rPr>
          <w:b/>
        </w:rPr>
        <w:t>_______________</w:t>
      </w:r>
    </w:p>
    <w:p w14:paraId="0444EE60" w14:textId="77777777" w:rsidR="00730687" w:rsidRPr="00AE5BB9" w:rsidRDefault="00730687" w:rsidP="00AE5BB9"/>
    <w:p w14:paraId="6379884E" w14:textId="77777777" w:rsidR="00730687" w:rsidRPr="00AE5BB9" w:rsidRDefault="00730687" w:rsidP="00AE5BB9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D87D51" w:rsidRPr="00AE5BB9" w14:paraId="632DDB71" w14:textId="77777777" w:rsidTr="00AE5BB9">
        <w:tc>
          <w:tcPr>
            <w:tcW w:w="9242" w:type="dxa"/>
            <w:shd w:val="clear" w:color="auto" w:fill="auto"/>
          </w:tcPr>
          <w:p w14:paraId="486EF15A" w14:textId="77777777" w:rsidR="00730687" w:rsidRPr="00AE5BB9" w:rsidRDefault="00E405E0" w:rsidP="00AE5BB9">
            <w:pPr>
              <w:spacing w:before="120" w:after="120"/>
              <w:rPr>
                <w:u w:val="single"/>
              </w:rPr>
            </w:pPr>
            <w:r w:rsidRPr="00AE5BB9">
              <w:rPr>
                <w:u w:val="single"/>
              </w:rPr>
              <w:t>List of Regulated Pests, Nicaragua 2020</w:t>
            </w:r>
          </w:p>
        </w:tc>
      </w:tr>
      <w:tr w:rsidR="00D87D51" w:rsidRPr="00AE5BB9" w14:paraId="318EDF74" w14:textId="77777777" w:rsidTr="00AE5BB9">
        <w:tc>
          <w:tcPr>
            <w:tcW w:w="9242" w:type="dxa"/>
            <w:shd w:val="clear" w:color="auto" w:fill="auto"/>
          </w:tcPr>
          <w:p w14:paraId="71485E68" w14:textId="463A7747" w:rsidR="00730687" w:rsidRPr="00AE5BB9" w:rsidRDefault="00E405E0" w:rsidP="00AE5BB9">
            <w:pPr>
              <w:spacing w:before="120" w:after="240"/>
            </w:pPr>
            <w:r w:rsidRPr="00AE5BB9">
              <w:t xml:space="preserve">On </w:t>
            </w:r>
            <w:r w:rsidR="00AE5BB9" w:rsidRPr="00AE5BB9">
              <w:t>8 May 2</w:t>
            </w:r>
            <w:r w:rsidRPr="00AE5BB9">
              <w:t>019, the Republic of Nicaragua notified, in document G/SPS/N/NIC/107, the List of Regulated Pests, Nicaragua 2019</w:t>
            </w:r>
            <w:r w:rsidR="00AE5BB9" w:rsidRPr="00AE5BB9">
              <w:t>. C</w:t>
            </w:r>
            <w:r w:rsidRPr="00AE5BB9">
              <w:t>hanges have since been made to content of the List</w:t>
            </w:r>
            <w:r w:rsidR="00AE5BB9" w:rsidRPr="00AE5BB9">
              <w:t>. T</w:t>
            </w:r>
            <w:r w:rsidRPr="00AE5BB9">
              <w:t>he updated List is now entitled "List of Regulated Pests, Nicaragua 2020".</w:t>
            </w:r>
          </w:p>
          <w:p w14:paraId="005AAC41" w14:textId="2B5358CB" w:rsidR="00D87D51" w:rsidRPr="00AE5BB9" w:rsidRDefault="00AE5BB9" w:rsidP="00AE5BB9">
            <w:pPr>
              <w:spacing w:after="120"/>
              <w:rPr>
                <w:rStyle w:val="Lienhypertexte"/>
              </w:rPr>
            </w:pPr>
            <w:r w:rsidRPr="00AE5BB9">
              <w:rPr>
                <w:rStyle w:val="Lienhypertexte"/>
                <w:color w:val="auto"/>
                <w:u w:val="none"/>
              </w:rPr>
              <w:t xml:space="preserve">Text available at: </w:t>
            </w:r>
            <w:hyperlink r:id="rId8" w:history="1">
              <w:r w:rsidRPr="00B45FB3">
                <w:rPr>
                  <w:rStyle w:val="Lienhypertexte"/>
                </w:rPr>
                <w:t>https://members.wto.org/crnattachments/2021/SPS/NIC/21_3355_00_s.pdf</w:t>
              </w:r>
            </w:hyperlink>
          </w:p>
        </w:tc>
      </w:tr>
      <w:tr w:rsidR="00D87D51" w:rsidRPr="00AE5BB9" w14:paraId="35307538" w14:textId="77777777" w:rsidTr="00AE5BB9">
        <w:tc>
          <w:tcPr>
            <w:tcW w:w="9242" w:type="dxa"/>
            <w:shd w:val="clear" w:color="auto" w:fill="auto"/>
          </w:tcPr>
          <w:p w14:paraId="511F3491" w14:textId="77777777" w:rsidR="00730687" w:rsidRPr="00AE5BB9" w:rsidRDefault="00E405E0" w:rsidP="00AE5BB9">
            <w:pPr>
              <w:spacing w:before="120" w:after="120"/>
              <w:rPr>
                <w:b/>
              </w:rPr>
            </w:pPr>
            <w:r w:rsidRPr="00AE5BB9">
              <w:rPr>
                <w:b/>
              </w:rPr>
              <w:t>This addendum concerns a:</w:t>
            </w:r>
          </w:p>
        </w:tc>
      </w:tr>
      <w:tr w:rsidR="00D87D51" w:rsidRPr="00AE5BB9" w14:paraId="6C3E6D53" w14:textId="77777777" w:rsidTr="00AE5BB9">
        <w:tc>
          <w:tcPr>
            <w:tcW w:w="9242" w:type="dxa"/>
            <w:shd w:val="clear" w:color="auto" w:fill="auto"/>
          </w:tcPr>
          <w:p w14:paraId="1F0DB751" w14:textId="061D8F1B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Modification of final date for comments</w:t>
            </w:r>
          </w:p>
        </w:tc>
      </w:tr>
      <w:tr w:rsidR="00D87D51" w:rsidRPr="00AE5BB9" w14:paraId="1C3ECA3B" w14:textId="77777777" w:rsidTr="00AE5BB9">
        <w:tc>
          <w:tcPr>
            <w:tcW w:w="9242" w:type="dxa"/>
            <w:shd w:val="clear" w:color="auto" w:fill="auto"/>
          </w:tcPr>
          <w:p w14:paraId="31F4ED42" w14:textId="3C32D8FF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Notification of adoption, publication, or entry into force of regulation</w:t>
            </w:r>
          </w:p>
        </w:tc>
      </w:tr>
      <w:tr w:rsidR="00D87D51" w:rsidRPr="00AE5BB9" w14:paraId="647D0657" w14:textId="77777777" w:rsidTr="00AE5BB9">
        <w:tc>
          <w:tcPr>
            <w:tcW w:w="9242" w:type="dxa"/>
            <w:shd w:val="clear" w:color="auto" w:fill="auto"/>
          </w:tcPr>
          <w:p w14:paraId="2FE0F753" w14:textId="77777777" w:rsidR="00730687" w:rsidRPr="00AE5BB9" w:rsidRDefault="00E405E0" w:rsidP="00AE5BB9">
            <w:pPr>
              <w:spacing w:before="120" w:after="120"/>
              <w:ind w:left="1440" w:hanging="873"/>
            </w:pPr>
            <w:r w:rsidRPr="00AE5BB9">
              <w:t>[</w:t>
            </w:r>
            <w:r w:rsidRPr="00AE5BB9">
              <w:rPr>
                <w:b/>
                <w:bCs/>
              </w:rPr>
              <w:t>X</w:t>
            </w:r>
            <w:r w:rsidRPr="00AE5BB9">
              <w:t>]</w:t>
            </w:r>
            <w:r w:rsidRPr="00AE5BB9">
              <w:tab/>
              <w:t>Modification of content and/or scope of previously notified draft regulation</w:t>
            </w:r>
          </w:p>
        </w:tc>
      </w:tr>
      <w:tr w:rsidR="00D87D51" w:rsidRPr="00AE5BB9" w14:paraId="79227055" w14:textId="77777777" w:rsidTr="00AE5BB9">
        <w:tc>
          <w:tcPr>
            <w:tcW w:w="9242" w:type="dxa"/>
            <w:shd w:val="clear" w:color="auto" w:fill="auto"/>
          </w:tcPr>
          <w:p w14:paraId="2B69139E" w14:textId="0444BAF5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Withdrawal of proposed regulation</w:t>
            </w:r>
          </w:p>
        </w:tc>
      </w:tr>
      <w:tr w:rsidR="00D87D51" w:rsidRPr="00AE5BB9" w14:paraId="5D76B8DB" w14:textId="77777777" w:rsidTr="00AE5BB9">
        <w:tc>
          <w:tcPr>
            <w:tcW w:w="9242" w:type="dxa"/>
            <w:shd w:val="clear" w:color="auto" w:fill="auto"/>
          </w:tcPr>
          <w:p w14:paraId="393C6836" w14:textId="2D7BBEDA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Change in proposed date of adoption, publication or date of entry into force</w:t>
            </w:r>
          </w:p>
        </w:tc>
      </w:tr>
      <w:tr w:rsidR="00D87D51" w:rsidRPr="00AE5BB9" w14:paraId="140F3B9D" w14:textId="77777777" w:rsidTr="00AE5BB9">
        <w:tc>
          <w:tcPr>
            <w:tcW w:w="9242" w:type="dxa"/>
            <w:shd w:val="clear" w:color="auto" w:fill="auto"/>
          </w:tcPr>
          <w:p w14:paraId="2E9E9036" w14:textId="0C067503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Other:</w:t>
            </w:r>
          </w:p>
        </w:tc>
      </w:tr>
      <w:tr w:rsidR="00D87D51" w:rsidRPr="00AE5BB9" w14:paraId="5EF90F44" w14:textId="77777777" w:rsidTr="00AE5BB9">
        <w:tc>
          <w:tcPr>
            <w:tcW w:w="9242" w:type="dxa"/>
            <w:shd w:val="clear" w:color="auto" w:fill="auto"/>
          </w:tcPr>
          <w:p w14:paraId="276EC144" w14:textId="454C0928" w:rsidR="00730687" w:rsidRPr="00AE5BB9" w:rsidRDefault="00E405E0" w:rsidP="00AE5BB9">
            <w:pPr>
              <w:spacing w:before="120" w:after="120"/>
              <w:rPr>
                <w:b/>
              </w:rPr>
            </w:pPr>
            <w:r w:rsidRPr="00AE5BB9">
              <w:rPr>
                <w:b/>
              </w:rPr>
              <w:t>Comment period</w:t>
            </w:r>
            <w:r w:rsidR="00AE5BB9" w:rsidRPr="00AE5BB9">
              <w:rPr>
                <w:b/>
              </w:rPr>
              <w:t xml:space="preserve">: </w:t>
            </w:r>
            <w:r w:rsidR="00AE5BB9" w:rsidRPr="00AE5BB9">
              <w:rPr>
                <w:b/>
                <w:i/>
              </w:rPr>
              <w:t>(</w:t>
            </w:r>
            <w:r w:rsidRPr="00AE5BB9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AE5BB9" w:rsidRPr="00AE5BB9">
              <w:rPr>
                <w:b/>
                <w:i/>
              </w:rPr>
              <w:t>. U</w:t>
            </w:r>
            <w:r w:rsidRPr="00AE5BB9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D87D51" w:rsidRPr="00AE5BB9" w14:paraId="003D3371" w14:textId="77777777" w:rsidTr="00AE5BB9">
        <w:tc>
          <w:tcPr>
            <w:tcW w:w="9242" w:type="dxa"/>
            <w:shd w:val="clear" w:color="auto" w:fill="auto"/>
          </w:tcPr>
          <w:p w14:paraId="13CB7B13" w14:textId="61A18720" w:rsidR="00730687" w:rsidRPr="00AE5BB9" w:rsidRDefault="00AE5BB9" w:rsidP="00AE5BB9">
            <w:pPr>
              <w:spacing w:before="120" w:after="120"/>
              <w:ind w:left="1440" w:hanging="873"/>
            </w:pPr>
            <w:proofErr w:type="gramStart"/>
            <w:r w:rsidRPr="00AE5BB9">
              <w:t>[ ]</w:t>
            </w:r>
            <w:proofErr w:type="gramEnd"/>
            <w:r w:rsidR="00D6406E" w:rsidRPr="00AE5BB9">
              <w:tab/>
              <w:t>Sixty days from the date of circulation of the addendum to the notification and/or (</w:t>
            </w:r>
            <w:r w:rsidR="00D6406E" w:rsidRPr="00AE5BB9">
              <w:rPr>
                <w:i/>
                <w:iCs/>
              </w:rPr>
              <w:t>dd/mm/</w:t>
            </w:r>
            <w:proofErr w:type="spellStart"/>
            <w:r w:rsidR="00D6406E" w:rsidRPr="00AE5BB9">
              <w:rPr>
                <w:i/>
                <w:iCs/>
              </w:rPr>
              <w:t>yy</w:t>
            </w:r>
            <w:proofErr w:type="spellEnd"/>
            <w:r w:rsidR="00D6406E" w:rsidRPr="00AE5BB9">
              <w:t>)</w:t>
            </w:r>
            <w:r w:rsidRPr="00AE5BB9">
              <w:t>: N</w:t>
            </w:r>
            <w:r w:rsidR="00D6406E" w:rsidRPr="00AE5BB9">
              <w:t>ot applicable</w:t>
            </w:r>
          </w:p>
        </w:tc>
      </w:tr>
      <w:tr w:rsidR="00D87D51" w:rsidRPr="00AE5BB9" w14:paraId="43F5F0A0" w14:textId="77777777" w:rsidTr="00AE5BB9">
        <w:tc>
          <w:tcPr>
            <w:tcW w:w="9242" w:type="dxa"/>
            <w:shd w:val="clear" w:color="auto" w:fill="auto"/>
          </w:tcPr>
          <w:p w14:paraId="46EB179E" w14:textId="0CBA42AF" w:rsidR="00730687" w:rsidRPr="00AE5BB9" w:rsidRDefault="00E405E0" w:rsidP="00AE5BB9">
            <w:pPr>
              <w:spacing w:before="120" w:after="120"/>
              <w:rPr>
                <w:b/>
              </w:rPr>
            </w:pPr>
            <w:r w:rsidRPr="00AE5BB9">
              <w:rPr>
                <w:b/>
              </w:rPr>
              <w:t>Agency or authority designated to handle comments</w:t>
            </w:r>
            <w:r w:rsidR="00AE5BB9" w:rsidRPr="00AE5BB9">
              <w:rPr>
                <w:b/>
              </w:rPr>
              <w:t>: [</w:t>
            </w:r>
            <w:r w:rsidRPr="00AE5BB9">
              <w:rPr>
                <w:b/>
              </w:rPr>
              <w:t>X]</w:t>
            </w:r>
            <w:r w:rsidR="00AE5BB9" w:rsidRPr="00AE5BB9">
              <w:rPr>
                <w:b/>
              </w:rPr>
              <w:t xml:space="preserve"> </w:t>
            </w:r>
            <w:r w:rsidRPr="00AE5BB9">
              <w:rPr>
                <w:b/>
              </w:rPr>
              <w:t xml:space="preserve">National Notification Authority, </w:t>
            </w:r>
            <w:proofErr w:type="gramStart"/>
            <w:r w:rsidR="00AE5BB9" w:rsidRPr="00AE5BB9">
              <w:rPr>
                <w:b/>
              </w:rPr>
              <w:t>[ ]</w:t>
            </w:r>
            <w:proofErr w:type="gramEnd"/>
            <w:r w:rsidR="00AE5BB9" w:rsidRPr="00AE5BB9">
              <w:rPr>
                <w:b/>
              </w:rPr>
              <w:t xml:space="preserve"> </w:t>
            </w:r>
            <w:r w:rsidRPr="00AE5BB9">
              <w:rPr>
                <w:b/>
              </w:rPr>
              <w:t>National Enquiry Point</w:t>
            </w:r>
            <w:r w:rsidR="00AE5BB9" w:rsidRPr="00AE5BB9">
              <w:rPr>
                <w:b/>
              </w:rPr>
              <w:t>. A</w:t>
            </w:r>
            <w:r w:rsidRPr="00AE5BB9">
              <w:rPr>
                <w:b/>
              </w:rPr>
              <w:t>ddress, fax number and email address (if available) of other body:</w:t>
            </w:r>
          </w:p>
        </w:tc>
      </w:tr>
      <w:tr w:rsidR="00D87D51" w:rsidRPr="00AE5BB9" w14:paraId="6D6489F1" w14:textId="77777777" w:rsidTr="00AE5BB9">
        <w:tc>
          <w:tcPr>
            <w:tcW w:w="9242" w:type="dxa"/>
            <w:shd w:val="clear" w:color="auto" w:fill="auto"/>
          </w:tcPr>
          <w:p w14:paraId="4D1D0563" w14:textId="13972D15" w:rsidR="00730687" w:rsidRPr="00AE5BB9" w:rsidRDefault="00730687" w:rsidP="00AE5BB9">
            <w:pPr>
              <w:spacing w:before="120" w:after="120"/>
            </w:pPr>
          </w:p>
        </w:tc>
      </w:tr>
      <w:tr w:rsidR="00D87D51" w:rsidRPr="00AE5BB9" w14:paraId="1A163B48" w14:textId="77777777" w:rsidTr="00AE5BB9">
        <w:tc>
          <w:tcPr>
            <w:tcW w:w="9242" w:type="dxa"/>
            <w:shd w:val="clear" w:color="auto" w:fill="auto"/>
          </w:tcPr>
          <w:p w14:paraId="450CE0BB" w14:textId="53F37D9A" w:rsidR="00730687" w:rsidRPr="00AE5BB9" w:rsidRDefault="00E405E0" w:rsidP="00AE5BB9">
            <w:pPr>
              <w:keepNext/>
              <w:spacing w:before="120" w:after="120"/>
              <w:rPr>
                <w:b/>
              </w:rPr>
            </w:pPr>
            <w:r w:rsidRPr="00AE5BB9">
              <w:rPr>
                <w:b/>
              </w:rPr>
              <w:lastRenderedPageBreak/>
              <w:t>Text(s) available from</w:t>
            </w:r>
            <w:r w:rsidR="00AE5BB9" w:rsidRPr="00AE5BB9">
              <w:rPr>
                <w:b/>
              </w:rPr>
              <w:t>: [</w:t>
            </w:r>
            <w:r w:rsidRPr="00AE5BB9">
              <w:rPr>
                <w:b/>
              </w:rPr>
              <w:t>X]</w:t>
            </w:r>
            <w:r w:rsidR="00AE5BB9" w:rsidRPr="00AE5BB9">
              <w:rPr>
                <w:b/>
              </w:rPr>
              <w:t xml:space="preserve"> </w:t>
            </w:r>
            <w:r w:rsidRPr="00AE5BB9">
              <w:rPr>
                <w:b/>
              </w:rPr>
              <w:t>National Notification Authority, [X]</w:t>
            </w:r>
            <w:r w:rsidR="00AE5BB9" w:rsidRPr="00AE5BB9">
              <w:rPr>
                <w:b/>
              </w:rPr>
              <w:t xml:space="preserve"> </w:t>
            </w:r>
            <w:r w:rsidRPr="00AE5BB9">
              <w:rPr>
                <w:b/>
              </w:rPr>
              <w:t>National Enquiry Point</w:t>
            </w:r>
            <w:r w:rsidR="00AE5BB9" w:rsidRPr="00AE5BB9">
              <w:rPr>
                <w:b/>
              </w:rPr>
              <w:t>. A</w:t>
            </w:r>
            <w:r w:rsidRPr="00AE5BB9">
              <w:rPr>
                <w:b/>
              </w:rPr>
              <w:t>ddress, fax number and email address (if available) of other body:</w:t>
            </w:r>
          </w:p>
        </w:tc>
      </w:tr>
      <w:tr w:rsidR="00D87D51" w:rsidRPr="00AE5BB9" w14:paraId="47FF667E" w14:textId="77777777" w:rsidTr="00AE5BB9">
        <w:tc>
          <w:tcPr>
            <w:tcW w:w="9242" w:type="dxa"/>
            <w:shd w:val="clear" w:color="auto" w:fill="auto"/>
          </w:tcPr>
          <w:p w14:paraId="61ECE85C" w14:textId="77777777" w:rsidR="00730687" w:rsidRPr="00AE5BB9" w:rsidRDefault="00E405E0" w:rsidP="00AE5BB9">
            <w:pPr>
              <w:keepNext/>
              <w:spacing w:before="120"/>
            </w:pPr>
            <w:proofErr w:type="spellStart"/>
            <w:r w:rsidRPr="00AE5BB9">
              <w:rPr>
                <w:i/>
                <w:iCs/>
              </w:rPr>
              <w:t>Ministerio</w:t>
            </w:r>
            <w:proofErr w:type="spellEnd"/>
            <w:r w:rsidRPr="00AE5BB9">
              <w:rPr>
                <w:i/>
                <w:iCs/>
              </w:rPr>
              <w:t xml:space="preserve"> de </w:t>
            </w:r>
            <w:proofErr w:type="spellStart"/>
            <w:r w:rsidRPr="00AE5BB9">
              <w:rPr>
                <w:i/>
                <w:iCs/>
              </w:rPr>
              <w:t>Fomento</w:t>
            </w:r>
            <w:proofErr w:type="spellEnd"/>
            <w:r w:rsidRPr="00AE5BB9">
              <w:rPr>
                <w:i/>
                <w:iCs/>
              </w:rPr>
              <w:t xml:space="preserve">, </w:t>
            </w:r>
            <w:proofErr w:type="spellStart"/>
            <w:r w:rsidRPr="00AE5BB9">
              <w:rPr>
                <w:i/>
                <w:iCs/>
              </w:rPr>
              <w:t>Industria</w:t>
            </w:r>
            <w:proofErr w:type="spellEnd"/>
            <w:r w:rsidRPr="00AE5BB9">
              <w:rPr>
                <w:i/>
                <w:iCs/>
              </w:rPr>
              <w:t xml:space="preserve"> y Comercio </w:t>
            </w:r>
            <w:r w:rsidRPr="00AE5BB9">
              <w:t>(Ministry of Development, Industry and Trade)</w:t>
            </w:r>
          </w:p>
          <w:p w14:paraId="589AFBE5" w14:textId="77777777" w:rsidR="00D87D51" w:rsidRPr="008176AC" w:rsidRDefault="00E405E0" w:rsidP="00AE5BB9">
            <w:pPr>
              <w:keepNext/>
              <w:rPr>
                <w:lang w:val="es-ES"/>
              </w:rPr>
            </w:pPr>
            <w:r w:rsidRPr="008176AC">
              <w:rPr>
                <w:lang w:val="es-ES"/>
              </w:rPr>
              <w:t>Km 6 Carretera a Masaya</w:t>
            </w:r>
          </w:p>
          <w:p w14:paraId="4CBE5E4D" w14:textId="77777777" w:rsidR="00D87D51" w:rsidRPr="008176AC" w:rsidRDefault="00E405E0" w:rsidP="00AE5BB9">
            <w:pPr>
              <w:keepNext/>
              <w:rPr>
                <w:lang w:val="es-ES"/>
              </w:rPr>
            </w:pPr>
            <w:r w:rsidRPr="008176AC">
              <w:rPr>
                <w:lang w:val="es-ES"/>
              </w:rPr>
              <w:t>Managua, Nicaragua</w:t>
            </w:r>
          </w:p>
          <w:p w14:paraId="3E348F35" w14:textId="066654A0" w:rsidR="00D87D51" w:rsidRPr="00AE5BB9" w:rsidRDefault="00E405E0" w:rsidP="00AE5BB9">
            <w:pPr>
              <w:keepNext/>
            </w:pPr>
            <w:r w:rsidRPr="00AE5BB9">
              <w:t>Tel.</w:t>
            </w:r>
            <w:r w:rsidR="00AE5BB9" w:rsidRPr="00AE5BB9">
              <w:t>: (</w:t>
            </w:r>
            <w:r w:rsidRPr="00AE5BB9">
              <w:t>+505) 2248 9300, Ext. 1314 or 1311</w:t>
            </w:r>
          </w:p>
          <w:p w14:paraId="0166B8ED" w14:textId="2CCDF408" w:rsidR="00D87D51" w:rsidRPr="00AE5BB9" w:rsidRDefault="00E405E0" w:rsidP="00AE5BB9">
            <w:pPr>
              <w:keepNext/>
              <w:tabs>
                <w:tab w:val="left" w:pos="1985"/>
              </w:tabs>
            </w:pPr>
            <w:r w:rsidRPr="00AE5BB9">
              <w:t>Email</w:t>
            </w:r>
            <w:r w:rsidR="00AE5BB9" w:rsidRPr="00AE5BB9">
              <w:t xml:space="preserve">: </w:t>
            </w:r>
            <w:hyperlink r:id="rId9" w:history="1">
              <w:r w:rsidR="00AE5BB9" w:rsidRPr="00B45FB3">
                <w:rPr>
                  <w:rStyle w:val="Lienhypertexte"/>
                </w:rPr>
                <w:t>normalizacion@mific.gob.ni</w:t>
              </w:r>
            </w:hyperlink>
            <w:r w:rsidR="00AE5BB9">
              <w:t xml:space="preserve"> </w:t>
            </w:r>
          </w:p>
          <w:p w14:paraId="5CD11950" w14:textId="3ACAC30C" w:rsidR="00D87D51" w:rsidRPr="00AE5BB9" w:rsidRDefault="00F23C86" w:rsidP="00AE5BB9">
            <w:pPr>
              <w:keepNext/>
              <w:tabs>
                <w:tab w:val="left" w:pos="591"/>
              </w:tabs>
            </w:pPr>
            <w:r w:rsidRPr="00AE5BB9">
              <w:tab/>
            </w:r>
            <w:hyperlink r:id="rId10" w:history="1">
              <w:r w:rsidR="00AE5BB9" w:rsidRPr="00B45FB3">
                <w:rPr>
                  <w:rStyle w:val="Lienhypertexte"/>
                </w:rPr>
                <w:t>normalizacion@mific.gob.ni</w:t>
              </w:r>
            </w:hyperlink>
            <w:r w:rsidR="00AE5BB9">
              <w:t xml:space="preserve"> </w:t>
            </w:r>
          </w:p>
          <w:p w14:paraId="5CC4FB43" w14:textId="76E33967" w:rsidR="00D87D51" w:rsidRPr="00AE5BB9" w:rsidRDefault="00F23C86" w:rsidP="00AE5BB9">
            <w:pPr>
              <w:keepNext/>
              <w:tabs>
                <w:tab w:val="left" w:pos="591"/>
              </w:tabs>
            </w:pPr>
            <w:r w:rsidRPr="00AE5BB9">
              <w:tab/>
            </w:r>
            <w:hyperlink r:id="rId11" w:history="1">
              <w:r w:rsidR="00AE5BB9" w:rsidRPr="00B45FB3">
                <w:rPr>
                  <w:rStyle w:val="Lienhypertexte"/>
                </w:rPr>
                <w:t>imartinez@mific.gob.ni</w:t>
              </w:r>
            </w:hyperlink>
            <w:r w:rsidR="00AE5BB9">
              <w:t xml:space="preserve"> </w:t>
            </w:r>
          </w:p>
          <w:p w14:paraId="0BE81F8C" w14:textId="6A0499A0" w:rsidR="00D87D51" w:rsidRPr="00AE5BB9" w:rsidRDefault="00E405E0" w:rsidP="00AE5BB9">
            <w:pPr>
              <w:keepNext/>
            </w:pPr>
            <w:r w:rsidRPr="00AE5BB9">
              <w:t>Website</w:t>
            </w:r>
            <w:r w:rsidR="00AE5BB9" w:rsidRPr="00AE5BB9">
              <w:t xml:space="preserve">: </w:t>
            </w:r>
            <w:hyperlink r:id="rId12" w:history="1">
              <w:r w:rsidR="00AE5BB9" w:rsidRPr="00B45FB3">
                <w:rPr>
                  <w:rStyle w:val="Lienhypertexte"/>
                </w:rPr>
                <w:t>https://www.mific.gob.ni/</w:t>
              </w:r>
            </w:hyperlink>
            <w:r w:rsidR="00AE5BB9">
              <w:t xml:space="preserve"> </w:t>
            </w:r>
          </w:p>
          <w:p w14:paraId="705B5A7D" w14:textId="77777777" w:rsidR="00F23C86" w:rsidRPr="00AE5BB9" w:rsidRDefault="00F23C86" w:rsidP="00AE5BB9"/>
          <w:p w14:paraId="630EE80B" w14:textId="3E9EE246" w:rsidR="00D87D51" w:rsidRPr="008176AC" w:rsidRDefault="00E405E0" w:rsidP="00AE5BB9">
            <w:pPr>
              <w:keepNext/>
              <w:rPr>
                <w:lang w:val="es-ES"/>
              </w:rPr>
            </w:pPr>
            <w:r w:rsidRPr="008176AC">
              <w:rPr>
                <w:i/>
                <w:iCs/>
                <w:lang w:val="es-ES"/>
              </w:rPr>
              <w:t>Instituto de Protección y Sanidad Agropecuaria</w:t>
            </w:r>
            <w:r w:rsidRPr="008176AC">
              <w:rPr>
                <w:lang w:val="es-ES"/>
              </w:rPr>
              <w:t>, IPSA (Institute for Agricultural and Livestock Protection and Health)</w:t>
            </w:r>
          </w:p>
          <w:p w14:paraId="4DE8D1F3" w14:textId="77777777" w:rsidR="00D87D51" w:rsidRPr="008176AC" w:rsidRDefault="00E405E0" w:rsidP="00AE5BB9">
            <w:pPr>
              <w:keepNext/>
              <w:rPr>
                <w:lang w:val="es-ES"/>
              </w:rPr>
            </w:pPr>
            <w:r w:rsidRPr="008176AC">
              <w:rPr>
                <w:lang w:val="es-ES"/>
              </w:rPr>
              <w:t>Km 5½ Carretera Norte, contiguo a ENACAL Portezuelo, Managua, Nicaragua</w:t>
            </w:r>
          </w:p>
          <w:p w14:paraId="77CB3CF4" w14:textId="72FAEA8B" w:rsidR="00D87D51" w:rsidRPr="00AE5BB9" w:rsidRDefault="00E405E0" w:rsidP="00AE5BB9">
            <w:pPr>
              <w:keepNext/>
              <w:tabs>
                <w:tab w:val="left" w:pos="426"/>
              </w:tabs>
            </w:pPr>
            <w:r w:rsidRPr="00AE5BB9">
              <w:t>Tel.:</w:t>
            </w:r>
            <w:r w:rsidRPr="00AE5BB9">
              <w:tab/>
              <w:t>(</w:t>
            </w:r>
            <w:r w:rsidR="00BB2984">
              <w:t>+</w:t>
            </w:r>
            <w:r w:rsidRPr="00AE5BB9">
              <w:t>505) 2298 1330</w:t>
            </w:r>
          </w:p>
          <w:p w14:paraId="4AEE4923" w14:textId="1F04DB6C" w:rsidR="00D87D51" w:rsidRPr="00AE5BB9" w:rsidRDefault="00F23C86" w:rsidP="00AE5BB9">
            <w:pPr>
              <w:keepNext/>
              <w:tabs>
                <w:tab w:val="left" w:pos="426"/>
              </w:tabs>
            </w:pPr>
            <w:r w:rsidRPr="00AE5BB9">
              <w:tab/>
              <w:t>(</w:t>
            </w:r>
            <w:r w:rsidR="00BB2984">
              <w:t>+</w:t>
            </w:r>
            <w:r w:rsidRPr="00AE5BB9">
              <w:t>505) 2298 1349</w:t>
            </w:r>
          </w:p>
          <w:p w14:paraId="32789E28" w14:textId="07BCDA5B" w:rsidR="00D87D51" w:rsidRPr="00AE5BB9" w:rsidRDefault="00E405E0" w:rsidP="00AE5BB9">
            <w:pPr>
              <w:keepNext/>
            </w:pPr>
            <w:r w:rsidRPr="00AE5BB9">
              <w:t>Email</w:t>
            </w:r>
            <w:r w:rsidR="00AE5BB9" w:rsidRPr="00AE5BB9">
              <w:t xml:space="preserve">: </w:t>
            </w:r>
            <w:hyperlink r:id="rId13" w:history="1">
              <w:r w:rsidR="00495412" w:rsidRPr="00B45FB3">
                <w:rPr>
                  <w:rStyle w:val="Lienhypertexte"/>
                </w:rPr>
                <w:t>santiago.rodriguez@ipsa.gob.ni</w:t>
              </w:r>
            </w:hyperlink>
            <w:r w:rsidR="00495412">
              <w:t xml:space="preserve"> </w:t>
            </w:r>
          </w:p>
          <w:p w14:paraId="58582139" w14:textId="6926314E" w:rsidR="00D87D51" w:rsidRPr="00AE5BB9" w:rsidRDefault="00E405E0" w:rsidP="00AE5BB9">
            <w:pPr>
              <w:keepNext/>
              <w:spacing w:after="120"/>
            </w:pPr>
            <w:r w:rsidRPr="00AE5BB9">
              <w:t>Website</w:t>
            </w:r>
            <w:r w:rsidR="00AE5BB9" w:rsidRPr="00AE5BB9">
              <w:t xml:space="preserve">: </w:t>
            </w:r>
            <w:hyperlink r:id="rId14" w:history="1">
              <w:r w:rsidR="00495412" w:rsidRPr="00B45FB3">
                <w:rPr>
                  <w:rStyle w:val="Lienhypertexte"/>
                </w:rPr>
                <w:t>https://www.ipsa.gob.ni/</w:t>
              </w:r>
            </w:hyperlink>
            <w:r w:rsidR="00495412">
              <w:t xml:space="preserve"> </w:t>
            </w:r>
          </w:p>
        </w:tc>
      </w:tr>
    </w:tbl>
    <w:p w14:paraId="2C0BC0FF" w14:textId="77777777" w:rsidR="00293E6A" w:rsidRPr="00AE5BB9" w:rsidRDefault="00293E6A" w:rsidP="00AE5BB9"/>
    <w:p w14:paraId="59F7CC94" w14:textId="03999E39" w:rsidR="00293E6A" w:rsidRPr="00AE5BB9" w:rsidRDefault="00AE5BB9" w:rsidP="00AE5BB9">
      <w:pPr>
        <w:jc w:val="center"/>
        <w:rPr>
          <w:b/>
        </w:rPr>
      </w:pPr>
      <w:r w:rsidRPr="00AE5BB9">
        <w:rPr>
          <w:b/>
        </w:rPr>
        <w:t>__________</w:t>
      </w:r>
    </w:p>
    <w:sectPr w:rsidR="00293E6A" w:rsidRPr="00AE5BB9" w:rsidSect="00AE5B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7F6D1" w14:textId="77777777" w:rsidR="00143806" w:rsidRPr="00AE5BB9" w:rsidRDefault="00E405E0">
      <w:r w:rsidRPr="00AE5BB9">
        <w:separator/>
      </w:r>
    </w:p>
  </w:endnote>
  <w:endnote w:type="continuationSeparator" w:id="0">
    <w:p w14:paraId="3C6ACD6A" w14:textId="77777777" w:rsidR="00143806" w:rsidRPr="00AE5BB9" w:rsidRDefault="00E405E0">
      <w:r w:rsidRPr="00AE5B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C61E" w14:textId="2C46F217" w:rsidR="00730687" w:rsidRPr="00AE5BB9" w:rsidRDefault="00AE5BB9" w:rsidP="00AE5BB9">
    <w:pPr>
      <w:pStyle w:val="Pieddepage"/>
    </w:pPr>
    <w:r w:rsidRPr="00AE5BB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627BF" w14:textId="3A0BB97F" w:rsidR="00DD65B2" w:rsidRPr="00AE5BB9" w:rsidRDefault="00AE5BB9" w:rsidP="00AE5BB9">
    <w:pPr>
      <w:pStyle w:val="Pieddepage"/>
    </w:pPr>
    <w:r w:rsidRPr="00AE5B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B8B6C" w14:textId="735AF8F7" w:rsidR="00DD65B2" w:rsidRPr="00AE5BB9" w:rsidRDefault="00AE5BB9" w:rsidP="00AE5BB9">
    <w:pPr>
      <w:pStyle w:val="Pieddepage"/>
    </w:pPr>
    <w:r w:rsidRPr="00AE5B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030B8" w14:textId="77777777" w:rsidR="00143806" w:rsidRPr="00AE5BB9" w:rsidRDefault="00E405E0">
      <w:r w:rsidRPr="00AE5BB9">
        <w:separator/>
      </w:r>
    </w:p>
  </w:footnote>
  <w:footnote w:type="continuationSeparator" w:id="0">
    <w:p w14:paraId="13F15371" w14:textId="77777777" w:rsidR="00143806" w:rsidRPr="00AE5BB9" w:rsidRDefault="00E405E0">
      <w:r w:rsidRPr="00AE5B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1C998" w14:textId="77777777" w:rsidR="00AE5BB9" w:rsidRPr="00AE5BB9" w:rsidRDefault="00AE5BB9" w:rsidP="00AE5BB9">
    <w:pPr>
      <w:pStyle w:val="En-tte"/>
      <w:spacing w:after="240"/>
      <w:jc w:val="center"/>
    </w:pPr>
    <w:r w:rsidRPr="00AE5BB9">
      <w:t>G/SPS/N/NIC/107/Add.1</w:t>
    </w:r>
  </w:p>
  <w:p w14:paraId="763FA8E7" w14:textId="77777777" w:rsidR="00AE5BB9" w:rsidRPr="00AE5BB9" w:rsidRDefault="00AE5BB9" w:rsidP="00AE5BB9">
    <w:pPr>
      <w:pStyle w:val="En-tte"/>
      <w:pBdr>
        <w:bottom w:val="single" w:sz="4" w:space="1" w:color="auto"/>
      </w:pBdr>
      <w:jc w:val="center"/>
    </w:pPr>
    <w:r w:rsidRPr="00AE5BB9">
      <w:t xml:space="preserve">- </w:t>
    </w:r>
    <w:r w:rsidRPr="00AE5BB9">
      <w:fldChar w:fldCharType="begin"/>
    </w:r>
    <w:r w:rsidRPr="00AE5BB9">
      <w:instrText xml:space="preserve"> PAGE  \* Arabic  \* MERGEFORMAT </w:instrText>
    </w:r>
    <w:r w:rsidRPr="00AE5BB9">
      <w:fldChar w:fldCharType="separate"/>
    </w:r>
    <w:r w:rsidRPr="00AE5BB9">
      <w:t>1</w:t>
    </w:r>
    <w:r w:rsidRPr="00AE5BB9">
      <w:fldChar w:fldCharType="end"/>
    </w:r>
    <w:r w:rsidRPr="00AE5BB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3445" w14:textId="77777777" w:rsidR="00AE5BB9" w:rsidRPr="00AE5BB9" w:rsidRDefault="00AE5BB9" w:rsidP="00AE5BB9">
    <w:pPr>
      <w:pStyle w:val="En-tte"/>
      <w:spacing w:after="240"/>
      <w:jc w:val="center"/>
    </w:pPr>
    <w:r w:rsidRPr="00AE5BB9">
      <w:t>G/SPS/N/NIC/107/Add.1</w:t>
    </w:r>
  </w:p>
  <w:p w14:paraId="5738F91B" w14:textId="77777777" w:rsidR="00AE5BB9" w:rsidRPr="00AE5BB9" w:rsidRDefault="00AE5BB9" w:rsidP="00AE5BB9">
    <w:pPr>
      <w:pStyle w:val="En-tte"/>
      <w:pBdr>
        <w:bottom w:val="single" w:sz="4" w:space="1" w:color="auto"/>
      </w:pBdr>
      <w:jc w:val="center"/>
    </w:pPr>
    <w:r w:rsidRPr="00AE5BB9">
      <w:t xml:space="preserve">- </w:t>
    </w:r>
    <w:r w:rsidRPr="00AE5BB9">
      <w:fldChar w:fldCharType="begin"/>
    </w:r>
    <w:r w:rsidRPr="00AE5BB9">
      <w:instrText xml:space="preserve"> PAGE  \* Arabic  \* MERGEFORMAT </w:instrText>
    </w:r>
    <w:r w:rsidRPr="00AE5BB9">
      <w:fldChar w:fldCharType="separate"/>
    </w:r>
    <w:r w:rsidRPr="00AE5BB9">
      <w:t>1</w:t>
    </w:r>
    <w:r w:rsidRPr="00AE5BB9">
      <w:fldChar w:fldCharType="end"/>
    </w:r>
    <w:r w:rsidRPr="00AE5BB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E5BB9" w:rsidRPr="00AE5BB9" w14:paraId="5F3C3EF9" w14:textId="77777777" w:rsidTr="00AE5BB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5BAD5F8" w14:textId="77777777" w:rsidR="00AE5BB9" w:rsidRPr="00AE5BB9" w:rsidRDefault="00AE5BB9" w:rsidP="00AE5BB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AF4D7C" w14:textId="77777777" w:rsidR="00AE5BB9" w:rsidRPr="00AE5BB9" w:rsidRDefault="00AE5BB9" w:rsidP="00AE5BB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E5BB9" w:rsidRPr="00AE5BB9" w14:paraId="1EDA8C53" w14:textId="77777777" w:rsidTr="00AE5BB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548C7C0" w14:textId="08B04C8A" w:rsidR="00AE5BB9" w:rsidRPr="00AE5BB9" w:rsidRDefault="00AE5BB9" w:rsidP="00AE5BB9">
          <w:pPr>
            <w:jc w:val="left"/>
            <w:rPr>
              <w:rFonts w:eastAsia="Verdana" w:cs="Verdana"/>
              <w:szCs w:val="18"/>
            </w:rPr>
          </w:pPr>
          <w:r w:rsidRPr="00AE5BB9">
            <w:rPr>
              <w:rFonts w:eastAsia="Verdana" w:cs="Verdana"/>
              <w:noProof/>
              <w:szCs w:val="18"/>
            </w:rPr>
            <w:drawing>
              <wp:inline distT="0" distB="0" distL="0" distR="0" wp14:anchorId="6E74FC8F" wp14:editId="55C1525D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423DCCD" w14:textId="77777777" w:rsidR="00AE5BB9" w:rsidRPr="00AE5BB9" w:rsidRDefault="00AE5BB9" w:rsidP="00AE5BB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E5BB9" w:rsidRPr="00AE5BB9" w14:paraId="445B9CDD" w14:textId="77777777" w:rsidTr="00AE5BB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1461CB3" w14:textId="77777777" w:rsidR="00AE5BB9" w:rsidRPr="00AE5BB9" w:rsidRDefault="00AE5BB9" w:rsidP="00AE5BB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9C7E2FB" w14:textId="06A34309" w:rsidR="00AE5BB9" w:rsidRPr="00AE5BB9" w:rsidRDefault="00AE5BB9" w:rsidP="00AE5BB9">
          <w:pPr>
            <w:jc w:val="right"/>
            <w:rPr>
              <w:rFonts w:eastAsia="Verdana" w:cs="Verdana"/>
              <w:b/>
              <w:szCs w:val="18"/>
            </w:rPr>
          </w:pPr>
          <w:r w:rsidRPr="00AE5BB9">
            <w:rPr>
              <w:b/>
              <w:szCs w:val="18"/>
            </w:rPr>
            <w:t>G/SPS/N/NIC/107/Add.1</w:t>
          </w:r>
        </w:p>
      </w:tc>
    </w:tr>
    <w:tr w:rsidR="00AE5BB9" w:rsidRPr="00AE5BB9" w14:paraId="0E4F40C2" w14:textId="77777777" w:rsidTr="00AE5BB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99D906C" w14:textId="77777777" w:rsidR="00AE5BB9" w:rsidRPr="00AE5BB9" w:rsidRDefault="00AE5BB9" w:rsidP="00AE5BB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BA334E" w14:textId="3FB65C88" w:rsidR="00AE5BB9" w:rsidRPr="00AE5BB9" w:rsidRDefault="00AE5BB9" w:rsidP="00AE5BB9">
          <w:pPr>
            <w:jc w:val="right"/>
            <w:rPr>
              <w:rFonts w:eastAsia="Verdana" w:cs="Verdana"/>
              <w:szCs w:val="18"/>
            </w:rPr>
          </w:pPr>
          <w:r w:rsidRPr="00AE5BB9">
            <w:rPr>
              <w:rFonts w:eastAsia="Verdana" w:cs="Verdana"/>
              <w:szCs w:val="18"/>
            </w:rPr>
            <w:t>11 May 2021</w:t>
          </w:r>
        </w:p>
      </w:tc>
    </w:tr>
    <w:tr w:rsidR="00AE5BB9" w:rsidRPr="00AE5BB9" w14:paraId="32127E05" w14:textId="77777777" w:rsidTr="00AE5BB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740B0D" w14:textId="2F3B60A4" w:rsidR="00AE5BB9" w:rsidRPr="00AE5BB9" w:rsidRDefault="00AE5BB9" w:rsidP="00AE5BB9">
          <w:pPr>
            <w:jc w:val="left"/>
            <w:rPr>
              <w:rFonts w:eastAsia="Verdana" w:cs="Verdana"/>
              <w:b/>
              <w:szCs w:val="18"/>
            </w:rPr>
          </w:pPr>
          <w:r w:rsidRPr="00AE5BB9">
            <w:rPr>
              <w:rFonts w:eastAsia="Verdana" w:cs="Verdana"/>
              <w:color w:val="FF0000"/>
              <w:szCs w:val="18"/>
            </w:rPr>
            <w:t>(21</w:t>
          </w:r>
          <w:r w:rsidRPr="00AE5BB9">
            <w:rPr>
              <w:rFonts w:eastAsia="Verdana" w:cs="Verdana"/>
              <w:color w:val="FF0000"/>
              <w:szCs w:val="18"/>
            </w:rPr>
            <w:noBreakHyphen/>
          </w:r>
          <w:r w:rsidR="008176AC">
            <w:rPr>
              <w:rFonts w:eastAsia="Verdana" w:cs="Verdana"/>
              <w:color w:val="FF0000"/>
              <w:szCs w:val="18"/>
            </w:rPr>
            <w:t>3979)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D8AA85" w14:textId="7583F58B" w:rsidR="00AE5BB9" w:rsidRPr="00AE5BB9" w:rsidRDefault="00AE5BB9" w:rsidP="00AE5BB9">
          <w:pPr>
            <w:jc w:val="right"/>
            <w:rPr>
              <w:rFonts w:eastAsia="Verdana" w:cs="Verdana"/>
              <w:szCs w:val="18"/>
            </w:rPr>
          </w:pPr>
          <w:r w:rsidRPr="00AE5BB9">
            <w:rPr>
              <w:rFonts w:eastAsia="Verdana" w:cs="Verdana"/>
              <w:szCs w:val="18"/>
            </w:rPr>
            <w:t xml:space="preserve">Page: </w:t>
          </w:r>
          <w:r w:rsidRPr="00AE5BB9">
            <w:rPr>
              <w:rFonts w:eastAsia="Verdana" w:cs="Verdana"/>
              <w:szCs w:val="18"/>
            </w:rPr>
            <w:fldChar w:fldCharType="begin"/>
          </w:r>
          <w:r w:rsidRPr="00AE5BB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E5BB9">
            <w:rPr>
              <w:rFonts w:eastAsia="Verdana" w:cs="Verdana"/>
              <w:szCs w:val="18"/>
            </w:rPr>
            <w:fldChar w:fldCharType="separate"/>
          </w:r>
          <w:r w:rsidRPr="00AE5BB9">
            <w:rPr>
              <w:rFonts w:eastAsia="Verdana" w:cs="Verdana"/>
              <w:szCs w:val="18"/>
            </w:rPr>
            <w:t>1</w:t>
          </w:r>
          <w:r w:rsidRPr="00AE5BB9">
            <w:rPr>
              <w:rFonts w:eastAsia="Verdana" w:cs="Verdana"/>
              <w:szCs w:val="18"/>
            </w:rPr>
            <w:fldChar w:fldCharType="end"/>
          </w:r>
          <w:r w:rsidRPr="00AE5BB9">
            <w:rPr>
              <w:rFonts w:eastAsia="Verdana" w:cs="Verdana"/>
              <w:szCs w:val="18"/>
            </w:rPr>
            <w:t>/</w:t>
          </w:r>
          <w:r w:rsidRPr="00AE5BB9">
            <w:rPr>
              <w:rFonts w:eastAsia="Verdana" w:cs="Verdana"/>
              <w:szCs w:val="18"/>
            </w:rPr>
            <w:fldChar w:fldCharType="begin"/>
          </w:r>
          <w:r w:rsidRPr="00AE5BB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E5BB9">
            <w:rPr>
              <w:rFonts w:eastAsia="Verdana" w:cs="Verdana"/>
              <w:szCs w:val="18"/>
            </w:rPr>
            <w:fldChar w:fldCharType="separate"/>
          </w:r>
          <w:r w:rsidRPr="00AE5BB9">
            <w:rPr>
              <w:rFonts w:eastAsia="Verdana" w:cs="Verdana"/>
              <w:szCs w:val="18"/>
            </w:rPr>
            <w:t>2</w:t>
          </w:r>
          <w:r w:rsidRPr="00AE5BB9">
            <w:rPr>
              <w:rFonts w:eastAsia="Verdana" w:cs="Verdana"/>
              <w:szCs w:val="18"/>
            </w:rPr>
            <w:fldChar w:fldCharType="end"/>
          </w:r>
        </w:p>
      </w:tc>
    </w:tr>
    <w:tr w:rsidR="00AE5BB9" w:rsidRPr="00AE5BB9" w14:paraId="75266D88" w14:textId="77777777" w:rsidTr="00AE5BB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794728" w14:textId="0C7AE053" w:rsidR="00AE5BB9" w:rsidRPr="00AE5BB9" w:rsidRDefault="00AE5BB9" w:rsidP="00AE5BB9">
          <w:pPr>
            <w:jc w:val="left"/>
            <w:rPr>
              <w:rFonts w:eastAsia="Verdana" w:cs="Verdana"/>
              <w:szCs w:val="18"/>
            </w:rPr>
          </w:pPr>
          <w:r w:rsidRPr="00AE5BB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9AB8BFE" w14:textId="74819B30" w:rsidR="00AE5BB9" w:rsidRPr="00AE5BB9" w:rsidRDefault="00AE5BB9" w:rsidP="00AE5BB9">
          <w:pPr>
            <w:jc w:val="right"/>
            <w:rPr>
              <w:rFonts w:eastAsia="Verdana" w:cs="Verdana"/>
              <w:bCs/>
              <w:szCs w:val="18"/>
            </w:rPr>
          </w:pPr>
          <w:r w:rsidRPr="00AE5BB9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6939F8E" w14:textId="77777777" w:rsidR="00DD65B2" w:rsidRPr="00AE5BB9" w:rsidRDefault="00DD65B2" w:rsidP="00AE5B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A1FCAFB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B867DD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87822FF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B1708406"/>
    <w:numStyleLink w:val="LegalHeadings"/>
  </w:abstractNum>
  <w:abstractNum w:abstractNumId="13" w15:restartNumberingAfterBreak="0">
    <w:nsid w:val="57551E12"/>
    <w:multiLevelType w:val="multilevel"/>
    <w:tmpl w:val="B17084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43806"/>
    <w:rsid w:val="00182CE3"/>
    <w:rsid w:val="001A7F54"/>
    <w:rsid w:val="001B50DF"/>
    <w:rsid w:val="001B6B72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49A"/>
    <w:rsid w:val="00403661"/>
    <w:rsid w:val="00433BE0"/>
    <w:rsid w:val="00434407"/>
    <w:rsid w:val="0043612A"/>
    <w:rsid w:val="00495412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24142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C632E"/>
    <w:rsid w:val="007D39B5"/>
    <w:rsid w:val="007F7EFF"/>
    <w:rsid w:val="008176AC"/>
    <w:rsid w:val="008179F6"/>
    <w:rsid w:val="00827789"/>
    <w:rsid w:val="00834FB6"/>
    <w:rsid w:val="008402D9"/>
    <w:rsid w:val="00842D59"/>
    <w:rsid w:val="0085298E"/>
    <w:rsid w:val="0085388D"/>
    <w:rsid w:val="00857F2E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4237"/>
    <w:rsid w:val="00AC7C4D"/>
    <w:rsid w:val="00AD1003"/>
    <w:rsid w:val="00AD59FD"/>
    <w:rsid w:val="00AE3C0C"/>
    <w:rsid w:val="00AE5BB9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2984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406E"/>
    <w:rsid w:val="00D65AF6"/>
    <w:rsid w:val="00D66DCB"/>
    <w:rsid w:val="00D66F5C"/>
    <w:rsid w:val="00D87D51"/>
    <w:rsid w:val="00DB47DD"/>
    <w:rsid w:val="00DB7CB0"/>
    <w:rsid w:val="00DD65B2"/>
    <w:rsid w:val="00DE05B7"/>
    <w:rsid w:val="00E02C7B"/>
    <w:rsid w:val="00E3748C"/>
    <w:rsid w:val="00E400CC"/>
    <w:rsid w:val="00E405E0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23C86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7AE4CA"/>
  <w15:docId w15:val="{69CBB7EF-E2B4-483C-B9DC-825D677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5BB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AE5BB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AE5BB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AE5BB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AE5BB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AE5BB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AE5BB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AE5BB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AE5BB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AE5BB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AE5BB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AE5BB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AE5BB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AE5BB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AE5BB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AE5BB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AE5BB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AE5BB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AE5BB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B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BB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E5BB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E5BB9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AE5BB9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AE5BB9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AE5BB9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AE5BB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AE5BB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AE5BB9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AE5BB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AE5BB9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AE5BB9"/>
    <w:rPr>
      <w:szCs w:val="20"/>
    </w:rPr>
  </w:style>
  <w:style w:type="character" w:customStyle="1" w:styleId="NotedefinCar">
    <w:name w:val="Note de fin Car"/>
    <w:link w:val="Notedefin"/>
    <w:uiPriority w:val="49"/>
    <w:rsid w:val="00AE5BB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E5BB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E5BB9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AE5BB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AE5BB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AE5BB9"/>
    <w:pPr>
      <w:ind w:left="567" w:right="567" w:firstLine="0"/>
    </w:pPr>
  </w:style>
  <w:style w:type="character" w:styleId="Appelnotedebasdep">
    <w:name w:val="footnote reference"/>
    <w:uiPriority w:val="5"/>
    <w:rsid w:val="00AE5BB9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AE5BB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AE5BB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E5BB9"/>
    <w:pPr>
      <w:numPr>
        <w:numId w:val="6"/>
      </w:numPr>
    </w:pPr>
  </w:style>
  <w:style w:type="paragraph" w:styleId="Listepuces">
    <w:name w:val="List Bullet"/>
    <w:basedOn w:val="Normal"/>
    <w:uiPriority w:val="1"/>
    <w:rsid w:val="00AE5BB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AE5BB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AE5BB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AE5BB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AE5BB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AE5BB9"/>
    <w:pPr>
      <w:ind w:left="720"/>
      <w:contextualSpacing/>
    </w:pPr>
  </w:style>
  <w:style w:type="numbering" w:customStyle="1" w:styleId="ListBullets">
    <w:name w:val="ListBullets"/>
    <w:uiPriority w:val="99"/>
    <w:rsid w:val="00AE5BB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E5BB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E5BB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AE5BB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AE5BB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E5BB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E5BB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E5BB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AE5BB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AE5BB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E5BB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E5BB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E5BB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AE5BB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AE5BB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AE5BB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AE5BB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AE5BB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E5BB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AE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AE5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E5BB9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AE5BB9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AE5BB9"/>
  </w:style>
  <w:style w:type="paragraph" w:styleId="Normalcentr">
    <w:name w:val="Block Text"/>
    <w:basedOn w:val="Normal"/>
    <w:uiPriority w:val="99"/>
    <w:semiHidden/>
    <w:unhideWhenUsed/>
    <w:rsid w:val="00AE5BB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E5BB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E5BB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E5BB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E5BB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E5BB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E5BB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AE5BB9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E5BB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E5BB9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AE5B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5BB9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AE5B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AE5BB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E5BB9"/>
  </w:style>
  <w:style w:type="character" w:customStyle="1" w:styleId="DateCar">
    <w:name w:val="Date Car"/>
    <w:basedOn w:val="Policepardfaut"/>
    <w:link w:val="Dat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E5BB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E5BB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E5BB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AE5BB9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AE5B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E5BB9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AE5BB9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AE5BB9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E5BB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E5BB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AE5BB9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AE5BB9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AE5BB9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AE5BB9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5BB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5BB9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AE5BB9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AE5BB9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AE5BB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E5BB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E5BB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E5BB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E5BB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E5BB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E5BB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E5BB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E5BB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E5BB9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E5BB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AE5BB9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AE5B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AE5BB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AE5BB9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AE5BB9"/>
    <w:rPr>
      <w:lang w:val="en-GB"/>
    </w:rPr>
  </w:style>
  <w:style w:type="paragraph" w:styleId="Liste">
    <w:name w:val="List"/>
    <w:basedOn w:val="Normal"/>
    <w:uiPriority w:val="99"/>
    <w:semiHidden/>
    <w:unhideWhenUsed/>
    <w:rsid w:val="00AE5BB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E5BB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E5BB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E5BB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E5BB9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AE5BB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E5BB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E5BB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E5BB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E5BB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AE5BB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AE5BB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AE5BB9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AE5BB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AE5BB9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AE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E5BB9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E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E5BB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AE5BB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5BB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E5BB9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E5BB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AE5BB9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AE5BB9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AE5BB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E5BB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AE5BB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AE5BB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E5BB9"/>
  </w:style>
  <w:style w:type="character" w:customStyle="1" w:styleId="SalutationsCar">
    <w:name w:val="Salutations Car"/>
    <w:basedOn w:val="Policepardfaut"/>
    <w:link w:val="Salutations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AE5BB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E5BB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AE5BB9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AE5BB9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AE5BB9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E5BB9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6406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6406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6406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6406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6406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6406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6406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6406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6406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6406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6406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6406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6406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6406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6406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6406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6406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D6406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640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6406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6406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6406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6406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6406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6406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6406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6406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6406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6406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6406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6406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6406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6406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6406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6406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6406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6406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D6406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D640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D640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D6406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640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6406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D6406E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D6406E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D640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D6406E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E5BB9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IC/21_3355_00_s.pdf" TargetMode="External"/><Relationship Id="rId13" Type="http://schemas.openxmlformats.org/officeDocument/2006/relationships/hyperlink" Target="mailto:santiago.rodriguez@ipsa.gob.n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ific.gob.n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imartinez@mific.gob.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ormalizacion@mific.gob.n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normalizacion@mific.gob.ni" TargetMode="External"/><Relationship Id="rId14" Type="http://schemas.openxmlformats.org/officeDocument/2006/relationships/hyperlink" Target="https://www.ipsa.gob.ni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>OMC - WTO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Lloyd, Sarah</dc:creator>
  <dc:description>LDSD - DTU</dc:description>
  <cp:lastModifiedBy>Da Silva, Francisca</cp:lastModifiedBy>
  <cp:revision>4</cp:revision>
  <dcterms:created xsi:type="dcterms:W3CDTF">2021-05-12T07:27:00Z</dcterms:created>
  <dcterms:modified xsi:type="dcterms:W3CDTF">2021-05-12T10:37:00Z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01689a13-1900-4968-ba13-394c027d6387</vt:lpwstr>
  </property>
  <property fmtid="{D5CDD505-2E9C-101B-9397-08002B2CF9AE}" pid="3" name="WTOCLASSIFICATION">
    <vt:lpwstr>WTO OFFICIAL</vt:lpwstr>
  </property>
</Properties>
</file>