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9AF" w:rsidRPr="003C63F2" w:rsidRDefault="00A778F9" w:rsidP="003C63F2">
      <w:pPr>
        <w:pStyle w:val="Title"/>
        <w:rPr>
          <w:caps w:val="0"/>
          <w:kern w:val="0"/>
          <w:szCs w:val="22"/>
        </w:rPr>
      </w:pPr>
      <w:bookmarkStart w:id="0" w:name="_GoBack"/>
      <w:bookmarkEnd w:id="0"/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:rsidR="004A19AF" w:rsidRPr="003C63F2" w:rsidRDefault="00A778F9" w:rsidP="003C63F2">
      <w:pPr>
        <w:pStyle w:val="Title3"/>
      </w:pPr>
      <w:r w:rsidRPr="003C63F2">
        <w:t>Addendum</w:t>
      </w:r>
    </w:p>
    <w:p w:rsidR="004A19AF" w:rsidRPr="003C63F2" w:rsidRDefault="00A778F9" w:rsidP="003C63F2">
      <w:r w:rsidRPr="003C63F2">
        <w:t xml:space="preserve">The following communication, received on </w:t>
      </w:r>
      <w:bookmarkStart w:id="1" w:name="spsDateCommunication"/>
      <w:bookmarkStart w:id="2" w:name="spsDateReception"/>
      <w:r w:rsidRPr="003C63F2">
        <w:t>19 December 2017</w:t>
      </w:r>
      <w:bookmarkEnd w:id="1"/>
      <w:bookmarkEnd w:id="2"/>
      <w:r w:rsidRPr="003C63F2">
        <w:t xml:space="preserve">, is being circulated at the request of the Delegation of </w:t>
      </w:r>
      <w:bookmarkStart w:id="3" w:name="spsMember"/>
      <w:r w:rsidRPr="003C63F2">
        <w:rPr>
          <w:u w:val="single"/>
        </w:rPr>
        <w:t>New Zealand</w:t>
      </w:r>
      <w:bookmarkEnd w:id="3"/>
      <w:r w:rsidRPr="003C63F2">
        <w:t>.</w:t>
      </w:r>
    </w:p>
    <w:p w:rsidR="004A19AF" w:rsidRPr="003C63F2" w:rsidRDefault="005F4503" w:rsidP="003C63F2"/>
    <w:p w:rsidR="004A19AF" w:rsidRPr="003C63F2" w:rsidRDefault="00A778F9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:rsidR="004A19AF" w:rsidRPr="003C63F2" w:rsidRDefault="005F4503" w:rsidP="003C63F2"/>
    <w:p w:rsidR="004A19AF" w:rsidRPr="003C63F2" w:rsidRDefault="005F4503" w:rsidP="003C63F2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242"/>
      </w:tblGrid>
      <w:tr w:rsidR="008E3FC7" w:rsidTr="00C10B2E">
        <w:tc>
          <w:tcPr>
            <w:tcW w:w="9242" w:type="dxa"/>
            <w:shd w:val="clear" w:color="auto" w:fill="auto"/>
          </w:tcPr>
          <w:p w:rsidR="004A19AF" w:rsidRPr="003C63F2" w:rsidRDefault="00A778F9" w:rsidP="003C63F2">
            <w:pPr>
              <w:spacing w:after="240"/>
              <w:rPr>
                <w:u w:val="single"/>
              </w:rPr>
            </w:pPr>
            <w:r>
              <w:rPr>
                <w:u w:val="single"/>
              </w:rPr>
              <w:t>Amendments to the import requirements for seeds for sowing</w:t>
            </w:r>
            <w:bookmarkStart w:id="4" w:name="spsTitle"/>
            <w:bookmarkEnd w:id="4"/>
          </w:p>
        </w:tc>
      </w:tr>
      <w:tr w:rsidR="008E3FC7" w:rsidTr="00C10B2E">
        <w:tc>
          <w:tcPr>
            <w:tcW w:w="9242" w:type="dxa"/>
            <w:shd w:val="clear" w:color="auto" w:fill="auto"/>
          </w:tcPr>
          <w:p w:rsidR="004A19AF" w:rsidRPr="003C63F2" w:rsidRDefault="00A778F9" w:rsidP="00A778F9">
            <w:pPr>
              <w:rPr>
                <w:u w:val="single"/>
              </w:rPr>
            </w:pPr>
            <w:r>
              <w:t>The Ministry for Primary Industries (MPI) has issued an amendment to the import health standard (IHS) 155.02.05: Seeds for sowing. The IHS, dated 14 December 2017, replaces the earlier version of the standard dated 9 June 2017. The following changes have been applied:</w:t>
            </w:r>
          </w:p>
          <w:p w:rsidR="008E3FC7" w:rsidRDefault="00A778F9" w:rsidP="00A778F9">
            <w:pPr>
              <w:pStyle w:val="ListParagraph"/>
              <w:numPr>
                <w:ilvl w:val="0"/>
                <w:numId w:val="16"/>
              </w:numPr>
              <w:spacing w:after="240"/>
              <w:ind w:left="364"/>
            </w:pPr>
            <w:r>
              <w:t xml:space="preserve">The schedule for </w:t>
            </w:r>
            <w:proofErr w:type="spellStart"/>
            <w:r>
              <w:t>Apiaceae</w:t>
            </w:r>
            <w:proofErr w:type="spellEnd"/>
            <w:r>
              <w:t xml:space="preserve"> seeds has been amended so the options for hot water treatment now must be conducted at 50˚C for at least 20 continuous minutes;</w:t>
            </w:r>
          </w:p>
          <w:p w:rsidR="008E3FC7" w:rsidRDefault="00A778F9" w:rsidP="00A778F9">
            <w:pPr>
              <w:pStyle w:val="ListParagraph"/>
              <w:numPr>
                <w:ilvl w:val="0"/>
                <w:numId w:val="16"/>
              </w:numPr>
              <w:spacing w:after="240"/>
              <w:ind w:left="364"/>
            </w:pPr>
            <w:r>
              <w:t>All schedules of the IHS 155.02.05: Seeds for sowing have been amended to align the wording for the certifying statement with ISPM 12: Phytosanitary Certificates;</w:t>
            </w:r>
          </w:p>
          <w:p w:rsidR="008E3FC7" w:rsidRDefault="00A778F9" w:rsidP="00A778F9">
            <w:pPr>
              <w:pStyle w:val="ListParagraph"/>
              <w:numPr>
                <w:ilvl w:val="0"/>
                <w:numId w:val="16"/>
              </w:numPr>
              <w:spacing w:after="240"/>
              <w:ind w:left="364"/>
            </w:pPr>
            <w:r>
              <w:t xml:space="preserve">The schedules for Lens and </w:t>
            </w:r>
            <w:proofErr w:type="spellStart"/>
            <w:r>
              <w:t>Medicago</w:t>
            </w:r>
            <w:proofErr w:type="spellEnd"/>
            <w:r>
              <w:t xml:space="preserve"> have been amended to provide the phytosanitary measure option of 'country freedom' for the pest </w:t>
            </w:r>
            <w:proofErr w:type="spellStart"/>
            <w:r>
              <w:t>Trogoderma</w:t>
            </w:r>
            <w:proofErr w:type="spellEnd"/>
            <w:r>
              <w:t xml:space="preserve"> </w:t>
            </w:r>
            <w:proofErr w:type="spellStart"/>
            <w:r>
              <w:t>granarium</w:t>
            </w:r>
            <w:proofErr w:type="spellEnd"/>
            <w:r>
              <w:t>;</w:t>
            </w:r>
          </w:p>
          <w:p w:rsidR="008E3FC7" w:rsidRDefault="00A778F9" w:rsidP="00A778F9">
            <w:pPr>
              <w:pStyle w:val="ListParagraph"/>
              <w:numPr>
                <w:ilvl w:val="0"/>
                <w:numId w:val="16"/>
              </w:numPr>
              <w:spacing w:after="240"/>
              <w:ind w:left="364"/>
            </w:pPr>
            <w:r>
              <w:t xml:space="preserve">The schedules for Capsicum and Solanum </w:t>
            </w:r>
            <w:proofErr w:type="spellStart"/>
            <w:r>
              <w:t>lycopersicum</w:t>
            </w:r>
            <w:proofErr w:type="spellEnd"/>
            <w:r>
              <w:t xml:space="preserve"> have been amended to allow onshore testing for all quarantine pests and diseases specified in the pest list, if testing cannot be provided offshore.</w:t>
            </w:r>
          </w:p>
          <w:p w:rsidR="008E3FC7" w:rsidRDefault="005F4503">
            <w:pPr>
              <w:spacing w:after="240"/>
            </w:pPr>
            <w:hyperlink r:id="rId8" w:tgtFrame="_blank" w:history="1">
              <w:r w:rsidR="00A778F9">
                <w:rPr>
                  <w:color w:val="0000FF"/>
                  <w:u w:val="single"/>
                </w:rPr>
                <w:t>https://members.wto.org/crnattachments/2017/SPS/NZL/17_5629_00_e.pdf</w:t>
              </w:r>
            </w:hyperlink>
            <w:bookmarkStart w:id="5" w:name="spsMeasure"/>
            <w:bookmarkEnd w:id="5"/>
          </w:p>
        </w:tc>
      </w:tr>
      <w:tr w:rsidR="008E3FC7" w:rsidRPr="00162C18" w:rsidTr="00C10B2E">
        <w:tc>
          <w:tcPr>
            <w:tcW w:w="9242" w:type="dxa"/>
            <w:shd w:val="clear" w:color="auto" w:fill="auto"/>
          </w:tcPr>
          <w:p w:rsidR="004A19AF" w:rsidRPr="00162C18" w:rsidRDefault="00A778F9" w:rsidP="003C63F2">
            <w:pPr>
              <w:spacing w:after="240"/>
              <w:rPr>
                <w:b/>
              </w:rPr>
            </w:pPr>
            <w:r w:rsidRPr="00162C18">
              <w:rPr>
                <w:b/>
              </w:rPr>
              <w:t>This addendum concerns a:</w:t>
            </w:r>
          </w:p>
        </w:tc>
      </w:tr>
      <w:tr w:rsidR="008E3FC7" w:rsidRPr="00162C18" w:rsidTr="00C10B2E">
        <w:tc>
          <w:tcPr>
            <w:tcW w:w="9242" w:type="dxa"/>
            <w:shd w:val="clear" w:color="auto" w:fill="auto"/>
          </w:tcPr>
          <w:p w:rsidR="004A19AF" w:rsidRPr="00162C18" w:rsidRDefault="00A778F9" w:rsidP="003C63F2">
            <w:pPr>
              <w:ind w:left="1440" w:hanging="873"/>
            </w:pPr>
            <w:r w:rsidRPr="00162C18">
              <w:t>[ ]</w:t>
            </w:r>
            <w:bookmarkStart w:id="6" w:name="spsModificationComment"/>
            <w:bookmarkEnd w:id="6"/>
            <w:r w:rsidRPr="00162C18">
              <w:tab/>
              <w:t>Modification of final date for comments</w:t>
            </w:r>
          </w:p>
        </w:tc>
      </w:tr>
      <w:tr w:rsidR="008E3FC7" w:rsidRPr="00162C18" w:rsidTr="00C10B2E">
        <w:tc>
          <w:tcPr>
            <w:tcW w:w="9242" w:type="dxa"/>
            <w:shd w:val="clear" w:color="auto" w:fill="auto"/>
          </w:tcPr>
          <w:p w:rsidR="004A19AF" w:rsidRPr="00162C18" w:rsidRDefault="00A778F9" w:rsidP="00162C18">
            <w:pPr>
              <w:ind w:left="1440" w:hanging="873"/>
            </w:pPr>
            <w:r w:rsidRPr="00162C18">
              <w:t>[</w:t>
            </w:r>
            <w:r w:rsidR="00162C18" w:rsidRPr="00162C18">
              <w:rPr>
                <w:b/>
              </w:rPr>
              <w:t>X</w:t>
            </w:r>
            <w:r w:rsidRPr="00162C18">
              <w:t>]</w:t>
            </w:r>
            <w:bookmarkStart w:id="7" w:name="spsModificationContent"/>
            <w:bookmarkEnd w:id="7"/>
            <w:r w:rsidRPr="00162C18">
              <w:tab/>
              <w:t>Modification of content and/or scope of previously notified regulation</w:t>
            </w:r>
          </w:p>
        </w:tc>
      </w:tr>
      <w:tr w:rsidR="008E3FC7" w:rsidRPr="00162C18" w:rsidTr="00C10B2E">
        <w:tc>
          <w:tcPr>
            <w:tcW w:w="9242" w:type="dxa"/>
            <w:shd w:val="clear" w:color="auto" w:fill="auto"/>
          </w:tcPr>
          <w:p w:rsidR="004A19AF" w:rsidRPr="00162C18" w:rsidRDefault="00A778F9" w:rsidP="003C63F2">
            <w:pPr>
              <w:ind w:left="1440" w:hanging="873"/>
            </w:pPr>
            <w:r w:rsidRPr="00162C18">
              <w:t>[ ]</w:t>
            </w:r>
            <w:bookmarkStart w:id="8" w:name="spsWithdraw"/>
            <w:bookmarkEnd w:id="8"/>
            <w:r w:rsidRPr="00162C18">
              <w:tab/>
              <w:t>Withdrawal of regulation</w:t>
            </w:r>
          </w:p>
        </w:tc>
      </w:tr>
      <w:tr w:rsidR="008E3FC7" w:rsidRPr="00162C18" w:rsidTr="00C10B2E">
        <w:tc>
          <w:tcPr>
            <w:tcW w:w="9242" w:type="dxa"/>
            <w:shd w:val="clear" w:color="auto" w:fill="auto"/>
          </w:tcPr>
          <w:p w:rsidR="004A19AF" w:rsidRPr="00162C18" w:rsidRDefault="00A778F9" w:rsidP="003C63F2">
            <w:pPr>
              <w:ind w:left="1440" w:hanging="873"/>
            </w:pPr>
            <w:r w:rsidRPr="00162C18">
              <w:t>[ ]</w:t>
            </w:r>
            <w:bookmarkStart w:id="9" w:name="spsModificationDate"/>
            <w:bookmarkEnd w:id="9"/>
            <w:r w:rsidRPr="00162C18">
              <w:tab/>
              <w:t>Change in period of application of measure</w:t>
            </w:r>
          </w:p>
        </w:tc>
      </w:tr>
      <w:tr w:rsidR="008E3FC7" w:rsidTr="00C10B2E">
        <w:tc>
          <w:tcPr>
            <w:tcW w:w="9242" w:type="dxa"/>
            <w:shd w:val="clear" w:color="auto" w:fill="auto"/>
          </w:tcPr>
          <w:p w:rsidR="004A19AF" w:rsidRPr="00162C18" w:rsidRDefault="00A778F9" w:rsidP="003C63F2">
            <w:pPr>
              <w:spacing w:after="240"/>
              <w:ind w:left="1440" w:hanging="873"/>
            </w:pPr>
            <w:r w:rsidRPr="00162C18">
              <w:t>[ ]</w:t>
            </w:r>
            <w:bookmarkStart w:id="10" w:name="spsModificationOther"/>
            <w:bookmarkEnd w:id="10"/>
            <w:r w:rsidRPr="00162C18">
              <w:tab/>
              <w:t xml:space="preserve">Other: </w:t>
            </w:r>
            <w:bookmarkStart w:id="11" w:name="spsModificationOtherText"/>
            <w:bookmarkEnd w:id="11"/>
          </w:p>
        </w:tc>
      </w:tr>
      <w:tr w:rsidR="008E3FC7" w:rsidTr="00C10B2E">
        <w:tc>
          <w:tcPr>
            <w:tcW w:w="9242" w:type="dxa"/>
            <w:shd w:val="clear" w:color="auto" w:fill="auto"/>
          </w:tcPr>
          <w:p w:rsidR="004A19AF" w:rsidRPr="003C63F2" w:rsidRDefault="00A778F9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Agency or authority designated to handle comments: [</w:t>
            </w:r>
            <w:bookmarkStart w:id="12" w:name="spsCommentNNA"/>
            <w:r w:rsidRPr="003C63F2">
              <w:rPr>
                <w:b/>
              </w:rPr>
              <w:t>X</w:t>
            </w:r>
            <w:bookmarkEnd w:id="12"/>
            <w:r w:rsidRPr="003C63F2">
              <w:rPr>
                <w:b/>
              </w:rPr>
              <w:t>] National Notification Authority, [</w:t>
            </w:r>
            <w:bookmarkStart w:id="13" w:name="spsCommentNEP"/>
            <w:r w:rsidRPr="003C63F2">
              <w:rPr>
                <w:b/>
              </w:rPr>
              <w:t>X</w:t>
            </w:r>
            <w:bookmarkEnd w:id="13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8E3FC7" w:rsidTr="00C10B2E">
        <w:tc>
          <w:tcPr>
            <w:tcW w:w="9242" w:type="dxa"/>
            <w:shd w:val="clear" w:color="auto" w:fill="auto"/>
          </w:tcPr>
          <w:p w:rsidR="004A19AF" w:rsidRPr="003C63F2" w:rsidRDefault="00A778F9" w:rsidP="003C63F2">
            <w:pPr>
              <w:spacing w:after="240"/>
            </w:pPr>
            <w:r>
              <w:t>Mrs Sally Jennings, Coordinator, SPS New Zealand, PO Box 2526, Wellington, New Zealand. Tel: +(64 4) 894 0431; Fax: +(64 4) 894 0733; E-mail: sps@mpi.govt.nz</w:t>
            </w:r>
            <w:bookmarkStart w:id="14" w:name="spsCommentAddress"/>
            <w:bookmarkEnd w:id="14"/>
            <w:r w:rsidRPr="003C63F2">
              <w:t xml:space="preserve"> </w:t>
            </w:r>
          </w:p>
        </w:tc>
      </w:tr>
      <w:tr w:rsidR="008E3FC7" w:rsidTr="00C10B2E">
        <w:tc>
          <w:tcPr>
            <w:tcW w:w="9242" w:type="dxa"/>
            <w:shd w:val="clear" w:color="auto" w:fill="auto"/>
          </w:tcPr>
          <w:p w:rsidR="004A19AF" w:rsidRPr="003C63F2" w:rsidRDefault="00A778F9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Text(s) available from: [</w:t>
            </w:r>
            <w:bookmarkStart w:id="15" w:name="spsTextAvailableNNA"/>
            <w:r w:rsidRPr="003C63F2">
              <w:rPr>
                <w:b/>
              </w:rPr>
              <w:t>X</w:t>
            </w:r>
            <w:bookmarkEnd w:id="15"/>
            <w:r w:rsidRPr="003C63F2">
              <w:rPr>
                <w:b/>
              </w:rPr>
              <w:t>] National Notification Authority, [</w:t>
            </w:r>
            <w:bookmarkStart w:id="16" w:name="spsTextAvailableNEP"/>
            <w:r w:rsidRPr="003C63F2">
              <w:rPr>
                <w:b/>
              </w:rPr>
              <w:t>X</w:t>
            </w:r>
            <w:bookmarkEnd w:id="16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8E3FC7" w:rsidTr="00C10B2E">
        <w:tc>
          <w:tcPr>
            <w:tcW w:w="9242" w:type="dxa"/>
            <w:shd w:val="clear" w:color="auto" w:fill="auto"/>
          </w:tcPr>
          <w:p w:rsidR="004A19AF" w:rsidRPr="003C63F2" w:rsidRDefault="00A778F9" w:rsidP="003C63F2">
            <w:pPr>
              <w:spacing w:after="240"/>
            </w:pPr>
            <w:r>
              <w:t>Mrs Sally Jennings, Coordinator, SPS New Zealand, PO Box 2526, Wellington, New Zealand. Tel: +(64 4) 894 0431; Fax: +(64 4) 894 0733; E-mail: sps@mpi.govt.nz</w:t>
            </w:r>
            <w:bookmarkStart w:id="17" w:name="spsTextSupplierAddress"/>
            <w:bookmarkEnd w:id="17"/>
            <w:r w:rsidRPr="003C63F2">
              <w:t xml:space="preserve"> </w:t>
            </w:r>
          </w:p>
        </w:tc>
      </w:tr>
    </w:tbl>
    <w:p w:rsidR="004A19AF" w:rsidRPr="003C63F2" w:rsidRDefault="005F4503" w:rsidP="003C63F2"/>
    <w:p w:rsidR="00CD1985" w:rsidRPr="003C63F2" w:rsidRDefault="00A778F9" w:rsidP="003C63F2">
      <w:pPr>
        <w:jc w:val="center"/>
        <w:rPr>
          <w:b/>
        </w:rPr>
      </w:pPr>
      <w:r w:rsidRPr="003C63F2">
        <w:rPr>
          <w:b/>
        </w:rPr>
        <w:t>__________</w:t>
      </w:r>
    </w:p>
    <w:sectPr w:rsidR="00CD1985" w:rsidRPr="003C63F2" w:rsidSect="002832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576" w:rsidRDefault="00A778F9">
      <w:r>
        <w:separator/>
      </w:r>
    </w:p>
  </w:endnote>
  <w:endnote w:type="continuationSeparator" w:id="0">
    <w:p w:rsidR="001E5576" w:rsidRDefault="00A7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9AF" w:rsidRPr="0028325A" w:rsidRDefault="0028325A" w:rsidP="0028325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9AF" w:rsidRPr="0028325A" w:rsidRDefault="0028325A" w:rsidP="0028325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D8" w:rsidRPr="003C63F2" w:rsidRDefault="00A778F9">
    <w:pPr>
      <w:pStyle w:val="Footer"/>
    </w:pPr>
    <w:r w:rsidRPr="003C63F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576" w:rsidRDefault="00A778F9">
      <w:r>
        <w:separator/>
      </w:r>
    </w:p>
  </w:footnote>
  <w:footnote w:type="continuationSeparator" w:id="0">
    <w:p w:rsidR="001E5576" w:rsidRDefault="00A77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25A" w:rsidRPr="0028325A" w:rsidRDefault="0028325A" w:rsidP="0028325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8325A">
      <w:t>G/SPS/N/NZL/557/Add.1</w:t>
    </w:r>
  </w:p>
  <w:p w:rsidR="0028325A" w:rsidRPr="0028325A" w:rsidRDefault="0028325A" w:rsidP="0028325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8325A" w:rsidRPr="0028325A" w:rsidRDefault="0028325A" w:rsidP="0028325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8325A">
      <w:t xml:space="preserve">- </w:t>
    </w:r>
    <w:r w:rsidRPr="0028325A">
      <w:fldChar w:fldCharType="begin"/>
    </w:r>
    <w:r w:rsidRPr="0028325A">
      <w:instrText xml:space="preserve"> PAGE </w:instrText>
    </w:r>
    <w:r w:rsidRPr="0028325A">
      <w:fldChar w:fldCharType="separate"/>
    </w:r>
    <w:r w:rsidR="00A778F9">
      <w:rPr>
        <w:noProof/>
      </w:rPr>
      <w:t>2</w:t>
    </w:r>
    <w:r w:rsidRPr="0028325A">
      <w:fldChar w:fldCharType="end"/>
    </w:r>
    <w:r w:rsidRPr="0028325A">
      <w:t xml:space="preserve"> -</w:t>
    </w:r>
  </w:p>
  <w:p w:rsidR="004A19AF" w:rsidRPr="0028325A" w:rsidRDefault="005F4503" w:rsidP="0028325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25A" w:rsidRPr="0028325A" w:rsidRDefault="0028325A" w:rsidP="0028325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8325A">
      <w:t>G/SPS/N/NZL/557/Add.1</w:t>
    </w:r>
  </w:p>
  <w:p w:rsidR="0028325A" w:rsidRPr="0028325A" w:rsidRDefault="0028325A" w:rsidP="0028325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8325A" w:rsidRPr="0028325A" w:rsidRDefault="0028325A" w:rsidP="0028325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8325A">
      <w:t xml:space="preserve">- </w:t>
    </w:r>
    <w:r w:rsidRPr="0028325A">
      <w:fldChar w:fldCharType="begin"/>
    </w:r>
    <w:r w:rsidRPr="0028325A">
      <w:instrText xml:space="preserve"> PAGE </w:instrText>
    </w:r>
    <w:r w:rsidRPr="0028325A">
      <w:fldChar w:fldCharType="separate"/>
    </w:r>
    <w:r w:rsidRPr="0028325A">
      <w:rPr>
        <w:noProof/>
      </w:rPr>
      <w:t>2</w:t>
    </w:r>
    <w:r w:rsidRPr="0028325A">
      <w:fldChar w:fldCharType="end"/>
    </w:r>
    <w:r w:rsidRPr="0028325A">
      <w:t xml:space="preserve"> -</w:t>
    </w:r>
  </w:p>
  <w:p w:rsidR="004A19AF" w:rsidRPr="0028325A" w:rsidRDefault="005F4503" w:rsidP="0028325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E3FC7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5F4503" w:rsidP="00C10B2E">
          <w:pPr>
            <w:rPr>
              <w:noProof/>
              <w:lang w:eastAsia="en-GB"/>
            </w:rPr>
          </w:pPr>
          <w:bookmarkStart w:id="1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28325A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8"/>
    <w:tr w:rsidR="008E3FC7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4A19AF" w:rsidRDefault="0028325A" w:rsidP="00C10B2E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3CF4F875" wp14:editId="1CEC8210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4A19AF" w:rsidRDefault="005F4503" w:rsidP="00C10B2E">
          <w:pPr>
            <w:jc w:val="right"/>
            <w:rPr>
              <w:b/>
              <w:szCs w:val="16"/>
            </w:rPr>
          </w:pPr>
        </w:p>
      </w:tc>
    </w:tr>
    <w:tr w:rsidR="008E3FC7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4A19AF" w:rsidRDefault="005F4503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8325A" w:rsidRDefault="0028325A" w:rsidP="009042DF">
          <w:pPr>
            <w:jc w:val="right"/>
            <w:rPr>
              <w:b/>
              <w:szCs w:val="16"/>
            </w:rPr>
          </w:pPr>
          <w:bookmarkStart w:id="19" w:name="bmkSymbols"/>
          <w:r>
            <w:rPr>
              <w:b/>
              <w:szCs w:val="16"/>
            </w:rPr>
            <w:t>G/SPS/N/NZL/557/Add.1</w:t>
          </w:r>
        </w:p>
        <w:bookmarkEnd w:id="19"/>
        <w:p w:rsidR="00ED54E0" w:rsidRPr="003C63F2" w:rsidRDefault="005F4503" w:rsidP="009042DF">
          <w:pPr>
            <w:jc w:val="right"/>
            <w:rPr>
              <w:b/>
              <w:szCs w:val="16"/>
            </w:rPr>
          </w:pPr>
        </w:p>
      </w:tc>
    </w:tr>
    <w:tr w:rsidR="008E3FC7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5F4503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FD3FF3" w:rsidP="00C10B2E">
          <w:pPr>
            <w:jc w:val="right"/>
            <w:rPr>
              <w:szCs w:val="16"/>
            </w:rPr>
          </w:pPr>
          <w:bookmarkStart w:id="20" w:name="bmkDate"/>
          <w:bookmarkStart w:id="21" w:name="spsDateDistribution"/>
          <w:bookmarkEnd w:id="20"/>
          <w:bookmarkEnd w:id="21"/>
          <w:r>
            <w:rPr>
              <w:szCs w:val="16"/>
            </w:rPr>
            <w:t>20 December 2017</w:t>
          </w:r>
        </w:p>
      </w:tc>
    </w:tr>
    <w:tr w:rsidR="008E3FC7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A19AF" w:rsidRDefault="00A778F9" w:rsidP="00C10B2E">
          <w:pPr>
            <w:jc w:val="left"/>
            <w:rPr>
              <w:b/>
            </w:rPr>
          </w:pPr>
          <w:bookmarkStart w:id="22" w:name="bmkSerial"/>
          <w:r w:rsidRPr="003C63F2">
            <w:rPr>
              <w:color w:val="FF0000"/>
              <w:szCs w:val="16"/>
            </w:rPr>
            <w:t>(</w:t>
          </w:r>
          <w:bookmarkStart w:id="23" w:name="spsSerialNumber"/>
          <w:bookmarkEnd w:id="23"/>
          <w:r w:rsidR="00FD3FF3">
            <w:rPr>
              <w:color w:val="FF0000"/>
              <w:szCs w:val="16"/>
            </w:rPr>
            <w:t>17-</w:t>
          </w:r>
          <w:r w:rsidR="002467B5">
            <w:rPr>
              <w:color w:val="FF0000"/>
              <w:szCs w:val="16"/>
            </w:rPr>
            <w:t>7106</w:t>
          </w:r>
          <w:r w:rsidRPr="003C63F2">
            <w:rPr>
              <w:color w:val="FF0000"/>
              <w:szCs w:val="16"/>
            </w:rPr>
            <w:t>)</w:t>
          </w:r>
          <w:bookmarkEnd w:id="2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A19AF" w:rsidRDefault="00A778F9" w:rsidP="00C10B2E">
          <w:pPr>
            <w:jc w:val="right"/>
            <w:rPr>
              <w:szCs w:val="16"/>
            </w:rPr>
          </w:pPr>
          <w:bookmarkStart w:id="24" w:name="bmkTotPages"/>
          <w:r w:rsidRPr="003C63F2">
            <w:rPr>
              <w:bCs/>
              <w:szCs w:val="16"/>
            </w:rPr>
            <w:t xml:space="preserve">Page: 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5F4503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NUMPAGES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5F4503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bookmarkEnd w:id="24"/>
        </w:p>
      </w:tc>
    </w:tr>
    <w:tr w:rsidR="008E3FC7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A19AF" w:rsidRDefault="0028325A" w:rsidP="00C10B2E">
          <w:pPr>
            <w:jc w:val="left"/>
            <w:rPr>
              <w:sz w:val="14"/>
              <w:szCs w:val="16"/>
            </w:rPr>
          </w:pPr>
          <w:bookmarkStart w:id="25" w:name="bmkCommittee"/>
          <w:r>
            <w:rPr>
              <w:b/>
            </w:rPr>
            <w:t>Committee on Sanitary and Phytosanitary Measures</w:t>
          </w:r>
          <w:bookmarkEnd w:id="2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C63F2" w:rsidRDefault="0028325A" w:rsidP="00B728D5">
          <w:pPr>
            <w:jc w:val="right"/>
            <w:rPr>
              <w:bCs/>
              <w:szCs w:val="18"/>
            </w:rPr>
          </w:pPr>
          <w:bookmarkStart w:id="26" w:name="bmkLanguage"/>
          <w:r>
            <w:rPr>
              <w:bCs/>
              <w:szCs w:val="18"/>
            </w:rPr>
            <w:t>Original: English</w:t>
          </w:r>
          <w:bookmarkEnd w:id="26"/>
        </w:p>
      </w:tc>
    </w:tr>
  </w:tbl>
  <w:p w:rsidR="00ED54E0" w:rsidRPr="003C63F2" w:rsidRDefault="005F45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67C8053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7CD2101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A6EE6510"/>
    <w:numStyleLink w:val="LegalHeadings"/>
  </w:abstractNum>
  <w:abstractNum w:abstractNumId="12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A448EEB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880DBA2" w:tentative="1">
      <w:start w:val="1"/>
      <w:numFmt w:val="lowerLetter"/>
      <w:lvlText w:val="%2."/>
      <w:lvlJc w:val="left"/>
      <w:pPr>
        <w:ind w:left="1080" w:hanging="360"/>
      </w:pPr>
    </w:lvl>
    <w:lvl w:ilvl="2" w:tplc="5748C732" w:tentative="1">
      <w:start w:val="1"/>
      <w:numFmt w:val="lowerRoman"/>
      <w:lvlText w:val="%3."/>
      <w:lvlJc w:val="right"/>
      <w:pPr>
        <w:ind w:left="1800" w:hanging="180"/>
      </w:pPr>
    </w:lvl>
    <w:lvl w:ilvl="3" w:tplc="81E0EB96" w:tentative="1">
      <w:start w:val="1"/>
      <w:numFmt w:val="decimal"/>
      <w:lvlText w:val="%4."/>
      <w:lvlJc w:val="left"/>
      <w:pPr>
        <w:ind w:left="2520" w:hanging="360"/>
      </w:pPr>
    </w:lvl>
    <w:lvl w:ilvl="4" w:tplc="91E44182" w:tentative="1">
      <w:start w:val="1"/>
      <w:numFmt w:val="lowerLetter"/>
      <w:lvlText w:val="%5."/>
      <w:lvlJc w:val="left"/>
      <w:pPr>
        <w:ind w:left="3240" w:hanging="360"/>
      </w:pPr>
    </w:lvl>
    <w:lvl w:ilvl="5" w:tplc="957E71B6" w:tentative="1">
      <w:start w:val="1"/>
      <w:numFmt w:val="lowerRoman"/>
      <w:lvlText w:val="%6."/>
      <w:lvlJc w:val="right"/>
      <w:pPr>
        <w:ind w:left="3960" w:hanging="180"/>
      </w:pPr>
    </w:lvl>
    <w:lvl w:ilvl="6" w:tplc="B89E2940" w:tentative="1">
      <w:start w:val="1"/>
      <w:numFmt w:val="decimal"/>
      <w:lvlText w:val="%7."/>
      <w:lvlJc w:val="left"/>
      <w:pPr>
        <w:ind w:left="4680" w:hanging="360"/>
      </w:pPr>
    </w:lvl>
    <w:lvl w:ilvl="7" w:tplc="E4A04D14" w:tentative="1">
      <w:start w:val="1"/>
      <w:numFmt w:val="lowerLetter"/>
      <w:lvlText w:val="%8."/>
      <w:lvlJc w:val="left"/>
      <w:pPr>
        <w:ind w:left="5400" w:hanging="360"/>
      </w:pPr>
    </w:lvl>
    <w:lvl w:ilvl="8" w:tplc="8062A7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A66F4D"/>
    <w:multiLevelType w:val="hybridMultilevel"/>
    <w:tmpl w:val="3E3CCF8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FC7"/>
    <w:rsid w:val="00162C18"/>
    <w:rsid w:val="001E5576"/>
    <w:rsid w:val="002467B5"/>
    <w:rsid w:val="0028325A"/>
    <w:rsid w:val="005F4503"/>
    <w:rsid w:val="008E3FC7"/>
    <w:rsid w:val="00A778F9"/>
    <w:rsid w:val="00D962C7"/>
    <w:rsid w:val="00FD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Bullet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C63F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3C63F2"/>
    <w:rPr>
      <w:szCs w:val="20"/>
    </w:rPr>
  </w:style>
  <w:style w:type="character" w:customStyle="1" w:styleId="EndnoteTextChar">
    <w:name w:val="Endnote Text Char"/>
    <w:link w:val="EndnoteText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3C63F2"/>
    <w:pPr>
      <w:ind w:left="567" w:right="567" w:firstLine="0"/>
    </w:pPr>
  </w:style>
  <w:style w:type="character" w:styleId="FootnoteReference">
    <w:name w:val="footnote reference"/>
    <w:uiPriority w:val="5"/>
    <w:rsid w:val="003C63F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3C63F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3C63F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C63F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3C63F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C63F2"/>
  </w:style>
  <w:style w:type="paragraph" w:styleId="BlockText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3F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C63F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C63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63F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C63F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3F2"/>
  </w:style>
  <w:style w:type="character" w:customStyle="1" w:styleId="DateChar">
    <w:name w:val="Date Ch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3F2"/>
  </w:style>
  <w:style w:type="character" w:customStyle="1" w:styleId="E-mailSignatureChar">
    <w:name w:val="E-mail Signature Char"/>
    <w:link w:val="E-mail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3C63F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3C63F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3F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3C63F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63F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3C63F2"/>
    <w:rPr>
      <w:lang w:val="en-GB"/>
    </w:rPr>
  </w:style>
  <w:style w:type="paragraph" w:styleId="List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3C63F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3F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1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3C63F2"/>
    <w:rPr>
      <w:lang w:val="en-GB"/>
    </w:rPr>
  </w:style>
  <w:style w:type="character" w:styleId="PlaceholderText">
    <w:name w:val="Placeholder Text"/>
    <w:uiPriority w:val="99"/>
    <w:semiHidden/>
    <w:rsid w:val="003C63F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C63F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3F2"/>
  </w:style>
  <w:style w:type="character" w:customStyle="1" w:styleId="SalutationChar">
    <w:name w:val="Salutation Char"/>
    <w:link w:val="Salutation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3F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3C63F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3C63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3C63F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3C63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3C63F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3C63F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3C63F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3C63F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3C63F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3C63F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3C63F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3C63F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3C63F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3C63F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3C63F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3F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3F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3C63F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3C63F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3F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3C63F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3F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3F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3C63F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3C63F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Bullet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C63F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3C63F2"/>
    <w:rPr>
      <w:szCs w:val="20"/>
    </w:rPr>
  </w:style>
  <w:style w:type="character" w:customStyle="1" w:styleId="EndnoteTextChar">
    <w:name w:val="Endnote Text Char"/>
    <w:link w:val="EndnoteText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3C63F2"/>
    <w:pPr>
      <w:ind w:left="567" w:right="567" w:firstLine="0"/>
    </w:pPr>
  </w:style>
  <w:style w:type="character" w:styleId="FootnoteReference">
    <w:name w:val="footnote reference"/>
    <w:uiPriority w:val="5"/>
    <w:rsid w:val="003C63F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3C63F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3C63F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C63F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3C63F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C63F2"/>
  </w:style>
  <w:style w:type="paragraph" w:styleId="BlockText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3F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C63F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C63F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63F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C63F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3F2"/>
  </w:style>
  <w:style w:type="character" w:customStyle="1" w:styleId="DateChar">
    <w:name w:val="Date Ch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3F2"/>
  </w:style>
  <w:style w:type="character" w:customStyle="1" w:styleId="E-mailSignatureChar">
    <w:name w:val="E-mail Signature Char"/>
    <w:link w:val="E-mail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3C63F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3C63F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63F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3C63F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C63F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3C63F2"/>
    <w:rPr>
      <w:lang w:val="en-GB"/>
    </w:rPr>
  </w:style>
  <w:style w:type="paragraph" w:styleId="List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3C63F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3F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3C63F2"/>
  </w:style>
  <w:style w:type="character" w:customStyle="1" w:styleId="NoteHeadingChar">
    <w:name w:val="Note Heading Char"/>
    <w:link w:val="NoteHeading1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3C63F2"/>
    <w:rPr>
      <w:lang w:val="en-GB"/>
    </w:rPr>
  </w:style>
  <w:style w:type="character" w:styleId="PlaceholderText">
    <w:name w:val="Placeholder Text"/>
    <w:uiPriority w:val="99"/>
    <w:semiHidden/>
    <w:rsid w:val="003C63F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C63F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3F2"/>
  </w:style>
  <w:style w:type="character" w:customStyle="1" w:styleId="SalutationChar">
    <w:name w:val="Salutation Char"/>
    <w:link w:val="Salutation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3F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3C63F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3C63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3C63F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3C63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3C63F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3C63F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3C63F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3C63F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3C63F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3C63F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3C63F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3C63F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3C63F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3C63F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3C63F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3F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3F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3C63F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3C63F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3F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3C63F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3F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3F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3C63F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3C63F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7/SPS/NZL/17_5629_00_e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1840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Manager/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/>
  <dc:description>LDIMD - DTU</dc:description>
  <cp:lastModifiedBy/>
  <cp:revision>5</cp:revision>
  <cp:lastPrinted>2017-12-20T07:54:00Z</cp:lastPrinted>
  <dcterms:created xsi:type="dcterms:W3CDTF">2017-12-19T10:50:00Z</dcterms:created>
  <dcterms:modified xsi:type="dcterms:W3CDTF">2017-12-20T10:25:00Z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G/SPS/N/NZL/557/Add.1</vt:lpwstr>
  </property>
</Properties>
</file>