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482785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176E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482785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C176EE" w:rsidRPr="0048278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176EE" w:rsidRPr="00482785" w:rsidRDefault="00482785" w:rsidP="00482785">
            <w:pPr>
              <w:spacing w:before="120" w:after="120"/>
            </w:pPr>
            <w:r w:rsidRPr="004D1783">
              <w:rPr>
                <w:b/>
              </w:rPr>
              <w:t>Products covered (provide tariff item n</w:t>
            </w:r>
            <w:bookmarkStart w:id="3" w:name="_GoBack"/>
            <w:bookmarkEnd w:id="3"/>
            <w:r w:rsidRPr="004D1783">
              <w:rPr>
                <w:b/>
              </w:rPr>
              <w:t>umber(s) as specified in national schedules deposited with the WTO; ICS numbers should be provided in addition, where applicable):</w:t>
            </w:r>
            <w:r w:rsidRPr="00F778D1">
              <w:t xml:space="preserve"> </w:t>
            </w:r>
            <w:r w:rsidRPr="00F445CF">
              <w:t xml:space="preserve">Species of the genus </w:t>
            </w:r>
            <w:r w:rsidRPr="00F445CF">
              <w:rPr>
                <w:i/>
                <w:iCs/>
              </w:rPr>
              <w:t>Elaeagnus</w:t>
            </w:r>
            <w:r w:rsidRPr="00F445CF">
              <w:t xml:space="preserve"> plants for planting that are eligible to be imported into New Zealand (</w:t>
            </w:r>
            <w:r w:rsidRPr="00F445CF">
              <w:rPr>
                <w:i/>
                <w:iCs/>
              </w:rPr>
              <w:t>Elaeagnus angustifolia</w:t>
            </w:r>
            <w:r w:rsidRPr="00F445CF">
              <w:rPr>
                <w:iCs/>
              </w:rPr>
              <w:t xml:space="preserve">, </w:t>
            </w:r>
            <w:r w:rsidRPr="00F445CF">
              <w:rPr>
                <w:i/>
                <w:iCs/>
              </w:rPr>
              <w:t xml:space="preserve">Elaeagnus </w:t>
            </w:r>
            <w:proofErr w:type="spellStart"/>
            <w:r w:rsidRPr="00F445CF">
              <w:rPr>
                <w:i/>
                <w:iCs/>
              </w:rPr>
              <w:t>commutata</w:t>
            </w:r>
            <w:proofErr w:type="spellEnd"/>
            <w:r w:rsidRPr="00F445CF">
              <w:rPr>
                <w:iCs/>
              </w:rPr>
              <w:t xml:space="preserve">, </w:t>
            </w:r>
            <w:r w:rsidRPr="00F445CF">
              <w:rPr>
                <w:i/>
                <w:iCs/>
              </w:rPr>
              <w:t>Elaeagnus macrophylla</w:t>
            </w:r>
            <w:r w:rsidRPr="00F445CF">
              <w:rPr>
                <w:iCs/>
              </w:rPr>
              <w:t xml:space="preserve">, </w:t>
            </w:r>
            <w:r w:rsidRPr="00F445CF">
              <w:rPr>
                <w:i/>
                <w:iCs/>
              </w:rPr>
              <w:t>Elaeagnus multiflora</w:t>
            </w:r>
            <w:r w:rsidRPr="00F445CF">
              <w:rPr>
                <w:iCs/>
              </w:rPr>
              <w:t xml:space="preserve">, </w:t>
            </w:r>
            <w:r w:rsidRPr="00F445CF">
              <w:rPr>
                <w:i/>
                <w:iCs/>
              </w:rPr>
              <w:t xml:space="preserve">Elaeagnus </w:t>
            </w:r>
            <w:proofErr w:type="spellStart"/>
            <w:r w:rsidRPr="00F445CF">
              <w:rPr>
                <w:i/>
                <w:iCs/>
              </w:rPr>
              <w:t>pungens</w:t>
            </w:r>
            <w:proofErr w:type="spellEnd"/>
            <w:r w:rsidRPr="00F445CF">
              <w:rPr>
                <w:iCs/>
              </w:rPr>
              <w:t xml:space="preserve">, </w:t>
            </w:r>
            <w:r w:rsidRPr="00F445CF">
              <w:rPr>
                <w:i/>
                <w:iCs/>
              </w:rPr>
              <w:t xml:space="preserve">Elaeagnus </w:t>
            </w:r>
            <w:proofErr w:type="spellStart"/>
            <w:r w:rsidRPr="00F445CF">
              <w:rPr>
                <w:i/>
                <w:iCs/>
              </w:rPr>
              <w:t>umbellata</w:t>
            </w:r>
            <w:proofErr w:type="spellEnd"/>
            <w:r w:rsidRPr="00F445CF">
              <w:rPr>
                <w:iCs/>
              </w:rPr>
              <w:t xml:space="preserve">, </w:t>
            </w:r>
            <w:r w:rsidRPr="00F445CF">
              <w:rPr>
                <w:i/>
                <w:iCs/>
              </w:rPr>
              <w:t xml:space="preserve">Elaeagnus </w:t>
            </w:r>
            <w:proofErr w:type="spellStart"/>
            <w:r w:rsidRPr="00F445CF">
              <w:rPr>
                <w:i/>
                <w:iCs/>
              </w:rPr>
              <w:t>xebbingei</w:t>
            </w:r>
            <w:bookmarkStart w:id="4" w:name="sps3a"/>
            <w:bookmarkEnd w:id="4"/>
            <w:proofErr w:type="spellEnd"/>
            <w:r w:rsidRPr="00F445CF">
              <w:rPr>
                <w:iCs/>
              </w:rPr>
              <w:t>)</w:t>
            </w:r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48278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5" w:name="sps4b"/>
            <w:r w:rsidRPr="004D1783">
              <w:rPr>
                <w:b/>
              </w:rPr>
              <w:t>X</w:t>
            </w:r>
            <w:bookmarkEnd w:id="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6" w:name="sps4bbis"/>
            <w:bookmarkEnd w:id="6"/>
          </w:p>
          <w:p w:rsidR="00326D34" w:rsidRPr="004D1783" w:rsidRDefault="0048278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7" w:name="sps4abis"/>
            <w:bookmarkEnd w:id="7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8" w:name="sps4a"/>
            <w:bookmarkEnd w:id="8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Import Health Standard 155.02.06: Importation of Nursery Stock</w:t>
            </w:r>
            <w:bookmarkStart w:id="9" w:name="sps5a"/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404</w:t>
            </w:r>
            <w:bookmarkEnd w:id="11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import health standard describes import specifications and entry conditions for plants for planting imported into New Zealand.</w:t>
            </w:r>
            <w:bookmarkStart w:id="12" w:name="sps6a"/>
            <w:bookmarkEnd w:id="12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F445CF" w:rsidRDefault="00482785" w:rsidP="004D1783">
            <w:pPr>
              <w:spacing w:before="120" w:after="120"/>
            </w:pPr>
            <w:r w:rsidRPr="00F445CF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F445CF" w:rsidRDefault="00482785" w:rsidP="004D1783">
            <w:pPr>
              <w:spacing w:before="120" w:after="120"/>
            </w:pPr>
            <w:r w:rsidRPr="00F445CF">
              <w:rPr>
                <w:b/>
              </w:rPr>
              <w:t>Nature of the urgent problem(s) and reason for urgent action:</w:t>
            </w:r>
            <w:r w:rsidRPr="00F445CF">
              <w:t xml:space="preserve"> Emergency measures are being adopted to prevent the introduction into New Zealand of the high risk quarantine pest '</w:t>
            </w:r>
            <w:r w:rsidRPr="00F445CF">
              <w:rPr>
                <w:i/>
                <w:iCs/>
              </w:rPr>
              <w:t>Xylella fastidiosa</w:t>
            </w:r>
            <w:r w:rsidRPr="00F445CF">
              <w:t xml:space="preserve">' which may be associated with imported whole plants, cuttings and tissue cultures of species of the genus </w:t>
            </w:r>
            <w:r w:rsidRPr="00F445CF">
              <w:rPr>
                <w:i/>
                <w:iCs/>
              </w:rPr>
              <w:t>Elaeagnus</w:t>
            </w:r>
            <w:r w:rsidRPr="00F445CF">
              <w:t xml:space="preserve"> that are eligible for import into New Zealand. This decision is based on the identification of </w:t>
            </w:r>
            <w:r w:rsidRPr="00F445CF">
              <w:rPr>
                <w:i/>
                <w:iCs/>
              </w:rPr>
              <w:t>Elaeagnus angustifolia</w:t>
            </w:r>
            <w:r w:rsidRPr="00F445CF">
              <w:t xml:space="preserve"> as a host for </w:t>
            </w:r>
            <w:r w:rsidRPr="00F445CF">
              <w:rPr>
                <w:i/>
                <w:iCs/>
              </w:rPr>
              <w:t>Xylella fastidiosa</w:t>
            </w:r>
            <w:r w:rsidRPr="00F445CF">
              <w:t xml:space="preserve"> in the 12</w:t>
            </w:r>
            <w:r w:rsidRPr="00F445CF">
              <w:rPr>
                <w:vertAlign w:val="superscript"/>
              </w:rPr>
              <w:t>th</w:t>
            </w:r>
            <w:r w:rsidRPr="00F445CF">
              <w:t xml:space="preserve"> EFSA update of host plant species found susceptible to </w:t>
            </w:r>
            <w:r w:rsidRPr="00F445CF">
              <w:rPr>
                <w:i/>
                <w:iCs/>
              </w:rPr>
              <w:t xml:space="preserve">Xylella </w:t>
            </w:r>
            <w:proofErr w:type="spellStart"/>
            <w:r w:rsidRPr="00F445CF">
              <w:rPr>
                <w:i/>
                <w:iCs/>
              </w:rPr>
              <w:t>fastidiosa</w:t>
            </w:r>
            <w:proofErr w:type="spellEnd"/>
            <w:r w:rsidRPr="00F445CF">
              <w:rPr>
                <w:i/>
                <w:iCs/>
              </w:rPr>
              <w:t xml:space="preserve"> </w:t>
            </w:r>
            <w:r w:rsidRPr="00F445CF">
              <w:t>within the</w:t>
            </w:r>
            <w:r w:rsidR="00F445CF" w:rsidRPr="00F445CF">
              <w:t xml:space="preserve"> </w:t>
            </w:r>
            <w:r w:rsidRPr="00F445CF">
              <w:t>European Union on 11 April 2019</w:t>
            </w:r>
            <w:r w:rsidRPr="00F445CF">
              <w:rPr>
                <w:i/>
                <w:iCs/>
              </w:rPr>
              <w:t xml:space="preserve">. </w:t>
            </w:r>
          </w:p>
          <w:p w:rsidR="00C176EE" w:rsidRPr="00786DCE" w:rsidRDefault="00482785" w:rsidP="004D1783">
            <w:pPr>
              <w:spacing w:before="120" w:after="120"/>
            </w:pPr>
            <w:r w:rsidRPr="00F445CF">
              <w:t xml:space="preserve">MPI requires that measures to manage </w:t>
            </w:r>
            <w:r w:rsidRPr="00F445CF">
              <w:rPr>
                <w:i/>
                <w:iCs/>
              </w:rPr>
              <w:t xml:space="preserve">Xylella fastidiosa </w:t>
            </w:r>
            <w:r w:rsidRPr="00F445CF">
              <w:t xml:space="preserve">are required at the plant genus level, when one or more species in the genus is known to be a host of </w:t>
            </w:r>
            <w:r w:rsidRPr="00F445CF">
              <w:rPr>
                <w:i/>
                <w:iCs/>
              </w:rPr>
              <w:t>Xylella fastidiosa</w:t>
            </w:r>
            <w:r w:rsidRPr="00F445CF">
              <w:t>.</w:t>
            </w:r>
            <w:r w:rsidRPr="00F445CF">
              <w:rPr>
                <w:i/>
                <w:iCs/>
              </w:rPr>
              <w:t xml:space="preserve"> Xyllela fastidiosa</w:t>
            </w:r>
            <w:r w:rsidRPr="00F445CF">
              <w:t xml:space="preserve"> is listed as a quarantine pest on the </w:t>
            </w:r>
            <w:r w:rsidRPr="00F445CF">
              <w:rPr>
                <w:i/>
                <w:iCs/>
              </w:rPr>
              <w:t>Hebe</w:t>
            </w:r>
            <w:r w:rsidRPr="00F445CF">
              <w:t xml:space="preserve"> schedule of Import Health Standard 155.02.06: Importation of Nursery Stock and managed by measures under this schedule. The </w:t>
            </w:r>
            <w:r w:rsidRPr="00F445CF">
              <w:rPr>
                <w:i/>
                <w:iCs/>
              </w:rPr>
              <w:t>Hebe</w:t>
            </w:r>
            <w:r w:rsidRPr="00F445CF">
              <w:t xml:space="preserve"> schedule of Import Health Standard 155.02.06: Importation of Nursery Stock will be urgently amended to include all species of the genus </w:t>
            </w:r>
            <w:r w:rsidRPr="00F445CF">
              <w:rPr>
                <w:i/>
                <w:iCs/>
              </w:rPr>
              <w:t>Elaeagnus</w:t>
            </w:r>
            <w:r w:rsidRPr="00F445CF">
              <w:t xml:space="preserve"> that are eligible to be imported into New Zealand to effectively manage the risk of introduction of </w:t>
            </w:r>
            <w:r w:rsidRPr="00F445CF">
              <w:rPr>
                <w:i/>
                <w:iCs/>
              </w:rPr>
              <w:t>Xyllela fastidiosa</w:t>
            </w:r>
            <w:r w:rsidRPr="00F445CF">
              <w:t xml:space="preserve"> on this import pathway.</w:t>
            </w:r>
            <w:bookmarkStart w:id="19" w:name="sps8a"/>
            <w:bookmarkEnd w:id="19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48278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482785" w:rsidP="00482785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:rsidR="00326D34" w:rsidRPr="004D1783" w:rsidRDefault="0048278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ISPM N° 2</w:t>
            </w:r>
            <w:bookmarkStart w:id="25" w:name="sps9ctext"/>
            <w:bookmarkEnd w:id="25"/>
          </w:p>
          <w:p w:rsidR="00326D34" w:rsidRPr="004D1783" w:rsidRDefault="00482785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48278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48278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482785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29</w:t>
            </w:r>
            <w:r w:rsidR="00B269E5">
              <w:t> </w:t>
            </w:r>
            <w:r w:rsidRPr="00EC5D60">
              <w:t>November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482785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8278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C176EE" w:rsidRPr="00EC5D60" w:rsidRDefault="00482785" w:rsidP="004D1783">
            <w:pPr>
              <w:spacing w:after="120"/>
            </w:pPr>
            <w:r w:rsidRPr="00EC5D60">
              <w:t>Mrs Sally Jennings, Coordinator, SPS New Zealand, PO Box 2526, Wellington, New</w:t>
            </w:r>
            <w:r w:rsidR="005B2580">
              <w:t> </w:t>
            </w:r>
            <w:r w:rsidRPr="00EC5D60">
              <w:t>Zealand. Tel: +(64 4) 894 0431; Fax: +(64 4) 894 0733; E-mail: sps@mpi.govt.nz</w:t>
            </w:r>
            <w:bookmarkStart w:id="40" w:name="sps12c"/>
            <w:bookmarkEnd w:id="40"/>
          </w:p>
        </w:tc>
      </w:tr>
      <w:tr w:rsidR="00C176EE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82785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82785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482785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Mrs Sally Jennings, Coordinator, SPS New Zealand, PO Box 2526, Wellington, New</w:t>
            </w:r>
            <w:r w:rsidR="005B2580">
              <w:rPr>
                <w:bCs/>
              </w:rPr>
              <w:t> </w:t>
            </w:r>
            <w:r w:rsidRPr="00EC5D60">
              <w:rPr>
                <w:bCs/>
              </w:rPr>
              <w:t>Zealand. Tel: +(64 4) 894 0431; Fax: +(64 4) 894 0733; E-mail: sps@mpi.govt.nz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7B3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785" w:rsidRDefault="00482785">
      <w:r>
        <w:separator/>
      </w:r>
    </w:p>
  </w:endnote>
  <w:endnote w:type="continuationSeparator" w:id="0">
    <w:p w:rsidR="00482785" w:rsidRDefault="0048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85" w:rsidRPr="007B34A7" w:rsidRDefault="007B34A7" w:rsidP="007B34A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85" w:rsidRPr="007B34A7" w:rsidRDefault="007B34A7" w:rsidP="007B34A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85" w:rsidRPr="004D1783" w:rsidRDefault="00482785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785" w:rsidRDefault="00482785">
      <w:r>
        <w:separator/>
      </w:r>
    </w:p>
  </w:footnote>
  <w:footnote w:type="continuationSeparator" w:id="0">
    <w:p w:rsidR="00482785" w:rsidRDefault="0048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A7" w:rsidRPr="007B34A7" w:rsidRDefault="007B34A7" w:rsidP="007B34A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34A7">
      <w:t>G/SPS/N/NZL/610</w:t>
    </w:r>
  </w:p>
  <w:p w:rsidR="007B34A7" w:rsidRPr="007B34A7" w:rsidRDefault="007B34A7" w:rsidP="007B34A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34A7" w:rsidRPr="007B34A7" w:rsidRDefault="007B34A7" w:rsidP="007B34A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34A7">
      <w:t xml:space="preserve">- </w:t>
    </w:r>
    <w:r w:rsidRPr="007B34A7">
      <w:fldChar w:fldCharType="begin"/>
    </w:r>
    <w:r w:rsidRPr="007B34A7">
      <w:instrText xml:space="preserve"> PAGE </w:instrText>
    </w:r>
    <w:r w:rsidRPr="007B34A7">
      <w:fldChar w:fldCharType="separate"/>
    </w:r>
    <w:r w:rsidRPr="007B34A7">
      <w:rPr>
        <w:noProof/>
      </w:rPr>
      <w:t>2</w:t>
    </w:r>
    <w:r w:rsidRPr="007B34A7">
      <w:fldChar w:fldCharType="end"/>
    </w:r>
    <w:r w:rsidRPr="007B34A7">
      <w:t xml:space="preserve"> -</w:t>
    </w:r>
  </w:p>
  <w:p w:rsidR="00482785" w:rsidRPr="007B34A7" w:rsidRDefault="00482785" w:rsidP="007B34A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A7" w:rsidRPr="007B34A7" w:rsidRDefault="007B34A7" w:rsidP="007B34A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34A7">
      <w:t>G/SPS/N/NZL/610</w:t>
    </w:r>
  </w:p>
  <w:p w:rsidR="007B34A7" w:rsidRPr="007B34A7" w:rsidRDefault="007B34A7" w:rsidP="007B34A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34A7" w:rsidRPr="007B34A7" w:rsidRDefault="007B34A7" w:rsidP="007B34A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34A7">
      <w:t xml:space="preserve">- </w:t>
    </w:r>
    <w:r w:rsidRPr="007B34A7">
      <w:fldChar w:fldCharType="begin"/>
    </w:r>
    <w:r w:rsidRPr="007B34A7">
      <w:instrText xml:space="preserve"> PAGE </w:instrText>
    </w:r>
    <w:r w:rsidRPr="007B34A7">
      <w:fldChar w:fldCharType="separate"/>
    </w:r>
    <w:r w:rsidRPr="007B34A7">
      <w:rPr>
        <w:noProof/>
      </w:rPr>
      <w:t>2</w:t>
    </w:r>
    <w:r w:rsidRPr="007B34A7">
      <w:fldChar w:fldCharType="end"/>
    </w:r>
    <w:r w:rsidRPr="007B34A7">
      <w:t xml:space="preserve"> -</w:t>
    </w:r>
  </w:p>
  <w:p w:rsidR="00482785" w:rsidRPr="007B34A7" w:rsidRDefault="00482785" w:rsidP="007B34A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2785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482785" w:rsidRPr="00326D34" w:rsidRDefault="00482785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482785" w:rsidRPr="00326D34" w:rsidRDefault="007B34A7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482785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482785" w:rsidRPr="00326D34" w:rsidRDefault="00482785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82785" w:rsidRPr="00326D34" w:rsidRDefault="00482785" w:rsidP="00545F9C">
          <w:pPr>
            <w:jc w:val="right"/>
            <w:rPr>
              <w:b/>
              <w:szCs w:val="16"/>
            </w:rPr>
          </w:pPr>
        </w:p>
      </w:tc>
    </w:tr>
    <w:tr w:rsidR="00482785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482785" w:rsidRPr="00326D34" w:rsidRDefault="00482785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B34A7" w:rsidRDefault="007B34A7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G/SPS/N/NZL/610</w:t>
          </w:r>
        </w:p>
        <w:bookmarkEnd w:id="45"/>
        <w:p w:rsidR="00482785" w:rsidRPr="004D1783" w:rsidRDefault="00482785" w:rsidP="00043762">
          <w:pPr>
            <w:jc w:val="right"/>
            <w:rPr>
              <w:b/>
              <w:szCs w:val="16"/>
            </w:rPr>
          </w:pPr>
        </w:p>
      </w:tc>
    </w:tr>
    <w:tr w:rsidR="00482785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482785" w:rsidRPr="00326D34" w:rsidRDefault="00482785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482785" w:rsidRPr="00326D34" w:rsidRDefault="005B2580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December 2019</w:t>
          </w:r>
        </w:p>
      </w:tc>
    </w:tr>
    <w:tr w:rsidR="00482785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82785" w:rsidRPr="00326D34" w:rsidRDefault="00482785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B2580">
            <w:rPr>
              <w:color w:val="FF0000"/>
              <w:szCs w:val="16"/>
            </w:rPr>
            <w:t>19-</w:t>
          </w:r>
          <w:r w:rsidR="000B2550">
            <w:rPr>
              <w:color w:val="FF0000"/>
              <w:szCs w:val="16"/>
            </w:rPr>
            <w:t>8395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82785" w:rsidRPr="00326D34" w:rsidRDefault="00482785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482785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82785" w:rsidRPr="00326D34" w:rsidRDefault="007B34A7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82785" w:rsidRPr="004D1783" w:rsidRDefault="007B34A7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482785" w:rsidRPr="004D1783" w:rsidRDefault="004827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CF02E4"/>
    <w:multiLevelType w:val="hybridMultilevel"/>
    <w:tmpl w:val="24E603AA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9D2BCB8"/>
    <w:numStyleLink w:val="LegalHeadings"/>
  </w:abstractNum>
  <w:abstractNum w:abstractNumId="13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CC464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4CA590" w:tentative="1">
      <w:start w:val="1"/>
      <w:numFmt w:val="lowerLetter"/>
      <w:lvlText w:val="%2."/>
      <w:lvlJc w:val="left"/>
      <w:pPr>
        <w:ind w:left="1080" w:hanging="360"/>
      </w:pPr>
    </w:lvl>
    <w:lvl w:ilvl="2" w:tplc="EF60D2C4" w:tentative="1">
      <w:start w:val="1"/>
      <w:numFmt w:val="lowerRoman"/>
      <w:lvlText w:val="%3."/>
      <w:lvlJc w:val="right"/>
      <w:pPr>
        <w:ind w:left="1800" w:hanging="180"/>
      </w:pPr>
    </w:lvl>
    <w:lvl w:ilvl="3" w:tplc="6226EB5A" w:tentative="1">
      <w:start w:val="1"/>
      <w:numFmt w:val="decimal"/>
      <w:lvlText w:val="%4."/>
      <w:lvlJc w:val="left"/>
      <w:pPr>
        <w:ind w:left="2520" w:hanging="360"/>
      </w:pPr>
    </w:lvl>
    <w:lvl w:ilvl="4" w:tplc="99ACD858" w:tentative="1">
      <w:start w:val="1"/>
      <w:numFmt w:val="lowerLetter"/>
      <w:lvlText w:val="%5."/>
      <w:lvlJc w:val="left"/>
      <w:pPr>
        <w:ind w:left="3240" w:hanging="360"/>
      </w:pPr>
    </w:lvl>
    <w:lvl w:ilvl="5" w:tplc="6526E46E" w:tentative="1">
      <w:start w:val="1"/>
      <w:numFmt w:val="lowerRoman"/>
      <w:lvlText w:val="%6."/>
      <w:lvlJc w:val="right"/>
      <w:pPr>
        <w:ind w:left="3960" w:hanging="180"/>
      </w:pPr>
    </w:lvl>
    <w:lvl w:ilvl="6" w:tplc="1270C2F4" w:tentative="1">
      <w:start w:val="1"/>
      <w:numFmt w:val="decimal"/>
      <w:lvlText w:val="%7."/>
      <w:lvlJc w:val="left"/>
      <w:pPr>
        <w:ind w:left="4680" w:hanging="360"/>
      </w:pPr>
    </w:lvl>
    <w:lvl w:ilvl="7" w:tplc="C6B0FC0E" w:tentative="1">
      <w:start w:val="1"/>
      <w:numFmt w:val="lowerLetter"/>
      <w:lvlText w:val="%8."/>
      <w:lvlJc w:val="left"/>
      <w:pPr>
        <w:ind w:left="5400" w:hanging="360"/>
      </w:pPr>
    </w:lvl>
    <w:lvl w:ilvl="8" w:tplc="42A040E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2550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2785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35E2E"/>
    <w:rsid w:val="005446E1"/>
    <w:rsid w:val="00545F9C"/>
    <w:rsid w:val="00547B5F"/>
    <w:rsid w:val="00591D50"/>
    <w:rsid w:val="005B04B9"/>
    <w:rsid w:val="005B2580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B34A7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9E5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176EE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445CF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DD807B"/>
  <w15:docId w15:val="{21274DD7-7FFC-47AD-B971-2612DDFF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7</cp:revision>
  <dcterms:created xsi:type="dcterms:W3CDTF">2019-12-04T10:07:00Z</dcterms:created>
  <dcterms:modified xsi:type="dcterms:W3CDTF">2019-12-06T08:26:00Z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G/SPS/N/NZL/610</vt:lpwstr>
  </property>
</Properties>
</file>