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CE82F" w14:textId="77777777" w:rsidR="00EA4725" w:rsidRPr="00441372" w:rsidRDefault="008F4683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8655A" w14:paraId="72138AE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1C420A0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C2473E4" w14:textId="77777777" w:rsidR="00EA4725" w:rsidRPr="00441372" w:rsidRDefault="008F4683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New Zealand</w:t>
            </w:r>
            <w:bookmarkEnd w:id="2"/>
          </w:p>
          <w:p w14:paraId="2D7EBC88" w14:textId="77777777" w:rsidR="00EA4725" w:rsidRPr="00441372" w:rsidRDefault="008F4683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78655A" w14:paraId="60C351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52738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E850F" w14:textId="77777777" w:rsidR="00EA4725" w:rsidRPr="00441372" w:rsidRDefault="008F4683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Food Standards Australia New Zealand (FSANZ)</w:t>
            </w:r>
            <w:bookmarkStart w:id="6" w:name="sps2a"/>
            <w:bookmarkEnd w:id="6"/>
          </w:p>
        </w:tc>
      </w:tr>
      <w:tr w:rsidR="0078655A" w14:paraId="3E3F5C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294F9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9F6D7" w14:textId="77777777" w:rsidR="00EA4725" w:rsidRPr="00441372" w:rsidRDefault="008F4683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Fresh fruit and vegetables for sale in Australia/New Zealand where irradiation has been used as a phytosanitary measure (both imported and domestically produced).</w:t>
            </w:r>
            <w:bookmarkStart w:id="8" w:name="sps3a"/>
            <w:bookmarkEnd w:id="8"/>
          </w:p>
        </w:tc>
      </w:tr>
      <w:tr w:rsidR="0078655A" w14:paraId="5D529F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DEA15" w14:textId="77777777" w:rsidR="00EA4725" w:rsidRPr="00441372" w:rsidRDefault="008F46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FA33" w14:textId="77777777" w:rsidR="00EA4725" w:rsidRPr="00441372" w:rsidRDefault="008F4683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632056CF" w14:textId="77777777" w:rsidR="00EA4725" w:rsidRPr="00441372" w:rsidRDefault="008F46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6AAF2CB2" w14:textId="77777777" w:rsidR="00EA4725" w:rsidRPr="00441372" w:rsidRDefault="008F468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78655A" w14:paraId="1D15CE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B52EE0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4172C" w14:textId="77777777" w:rsidR="00EA4725" w:rsidRPr="00441372" w:rsidRDefault="008F4683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Call for Submissions for Application A1193 - Irradiation as a phytosanitary measure for all fresh fruit and vegetables.</w:t>
            </w:r>
            <w:bookmarkStart w:id="17" w:name="sps5a"/>
            <w:bookmarkEnd w:id="17"/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26</w:t>
            </w:r>
            <w:bookmarkEnd w:id="21"/>
          </w:p>
          <w:p w14:paraId="2D89DDFC" w14:textId="77777777" w:rsidR="00EA4725" w:rsidRPr="00441372" w:rsidRDefault="007E5FF8" w:rsidP="00441372">
            <w:pPr>
              <w:spacing w:after="120"/>
            </w:pPr>
            <w:hyperlink r:id="rId7" w:tgtFrame="_blank" w:history="1">
              <w:r w:rsidR="008F4683" w:rsidRPr="00441372">
                <w:rPr>
                  <w:color w:val="0000FF"/>
                  <w:u w:val="single"/>
                </w:rPr>
                <w:t>https://www.foodstandards.gov.au/code/applications/Pages/A1193.aspx</w:t>
              </w:r>
            </w:hyperlink>
            <w:bookmarkStart w:id="22" w:name="sps5d"/>
            <w:bookmarkEnd w:id="22"/>
          </w:p>
        </w:tc>
      </w:tr>
      <w:tr w:rsidR="0078655A" w14:paraId="3BE25C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7DE80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FD229" w14:textId="77777777" w:rsidR="00290D17" w:rsidRDefault="008F4683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FSANZ has received an application seeking a variation to Standard 1.5.3 Irradiation of Food of the Australia New Zealand Food Standards Code (the Code), to permit the irradiation of all fresh fruit and vegetables as a phytosanitary measure to ensure freedom from regulated pests. Currently, the Code permits the irradiation of 26 fruits and vegetables for this purpose. </w:t>
            </w:r>
          </w:p>
          <w:p w14:paraId="78FE1375" w14:textId="77777777" w:rsidR="00290D17" w:rsidRDefault="008F4683" w:rsidP="00441372">
            <w:pPr>
              <w:spacing w:before="120" w:after="120"/>
            </w:pPr>
            <w:r w:rsidRPr="0065690F">
              <w:t xml:space="preserve">If approved, the permission will replace these existing permissions with a generic permission for all fresh fruits and vegetables. The minimum and maximum absorbed doses of 150 Gy and 1 kGy will remain the same as the existing permission. If permitted, this form of treatment can be used as a phytosanitary measure for fresh produce exported to another Australian state, territory or region, or to New Zealand. </w:t>
            </w:r>
          </w:p>
          <w:p w14:paraId="463D61EB" w14:textId="77777777" w:rsidR="00EA4725" w:rsidRPr="00441372" w:rsidRDefault="008F4683" w:rsidP="00441372">
            <w:pPr>
              <w:spacing w:before="120" w:after="120"/>
            </w:pPr>
            <w:r w:rsidRPr="0065690F">
              <w:t>It can also be used for imports into both countries requiring a phytosanitary treatment and thus help provide protection against the introduction of quarantine pests, with proven effectiveness against fruit flies and most insects.</w:t>
            </w:r>
            <w:bookmarkStart w:id="24" w:name="sps6a"/>
            <w:bookmarkEnd w:id="24"/>
          </w:p>
        </w:tc>
      </w:tr>
      <w:tr w:rsidR="0078655A" w14:paraId="393FD8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BA6F9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196B7" w14:textId="77777777" w:rsidR="00EA4725" w:rsidRPr="00441372" w:rsidRDefault="008F4683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26" w:name="sps7a"/>
            <w:bookmarkEnd w:id="26"/>
            <w:proofErr w:type="gramEnd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</w:t>
            </w:r>
            <w:bookmarkStart w:id="30" w:name="sps7c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</w:t>
            </w:r>
            <w:bookmarkStart w:id="34" w:name="sps7e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r w:rsidRPr="0065690F">
              <w:t>All applications to change the Australia New Zealand Food Standards Code, must be assessed in the context of the following objectives:  (a) the protection of public health and safety; (b) the provision of adequate information relating to food to enable consumers to make informed choices; and (c) the prevention of misleading or deceptive conduct. For foods treated with ionising radiation, a pre-market safety assessment ensures that they are as safe as their conventional counterparts.</w:t>
            </w:r>
            <w:bookmarkEnd w:id="36"/>
          </w:p>
        </w:tc>
      </w:tr>
      <w:tr w:rsidR="0078655A" w14:paraId="0D188B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EEC06" w14:textId="77777777" w:rsidR="00EA4725" w:rsidRPr="00441372" w:rsidRDefault="008F46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1914C" w14:textId="77777777" w:rsidR="00EA4725" w:rsidRPr="00441372" w:rsidRDefault="008F4683" w:rsidP="00290D17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750FF8C2" w14:textId="77777777" w:rsidR="00EA4725" w:rsidRPr="00441372" w:rsidRDefault="008F4683" w:rsidP="00290D17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 xml:space="preserve">General standard for irradiated foods Codex Stan 106-1983, Rev 1-2003. </w:t>
            </w:r>
            <w:bookmarkEnd w:id="40"/>
          </w:p>
          <w:p w14:paraId="00C716E7" w14:textId="77777777" w:rsidR="00EA4725" w:rsidRPr="00441372" w:rsidRDefault="008F468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70C64919" w14:textId="77777777" w:rsidR="00290D17" w:rsidRDefault="008F4683" w:rsidP="00290D17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4" w:name="sps8c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bookmarkStart w:id="46" w:name="sps8ctext"/>
          </w:p>
          <w:p w14:paraId="01EF323B" w14:textId="77777777" w:rsidR="00EA4725" w:rsidRPr="00290D17" w:rsidRDefault="008F4683" w:rsidP="00290D17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65690F">
              <w:t>ISPM 18 - Guidelines for use of irradiation as a phytosanitary measure</w:t>
            </w:r>
          </w:p>
          <w:p w14:paraId="5066C0E6" w14:textId="77777777" w:rsidR="0078655A" w:rsidRPr="0065690F" w:rsidRDefault="008F4683" w:rsidP="00290D17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65690F">
              <w:t>ISPM 28 - Phytosanitary treatments for regulated pests</w:t>
            </w:r>
            <w:bookmarkEnd w:id="46"/>
          </w:p>
          <w:p w14:paraId="11030BA1" w14:textId="77777777" w:rsidR="00EA4725" w:rsidRPr="00441372" w:rsidRDefault="008F468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CE1E253" w14:textId="77777777" w:rsidR="00EA4725" w:rsidRPr="00441372" w:rsidRDefault="008F4683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40B464E4" w14:textId="77777777" w:rsidR="00EA4725" w:rsidRPr="00441372" w:rsidRDefault="008F468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638F5764" w14:textId="77777777" w:rsidR="00EA4725" w:rsidRPr="00441372" w:rsidRDefault="008F4683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78655A" w14:paraId="2E9E44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F6200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F3B7F" w14:textId="77777777" w:rsidR="008F4683" w:rsidRDefault="008F4683" w:rsidP="008F4683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Australia New Zealand Food Standards Code (English)</w:t>
            </w:r>
          </w:p>
          <w:p w14:paraId="173A3209" w14:textId="77777777" w:rsidR="00EA4725" w:rsidRPr="00441372" w:rsidRDefault="007E5FF8" w:rsidP="008F4683">
            <w:pPr>
              <w:spacing w:after="120"/>
            </w:pPr>
            <w:hyperlink r:id="rId8" w:history="1">
              <w:r w:rsidR="008F4683" w:rsidRPr="005E53F2">
                <w:rPr>
                  <w:rStyle w:val="Hyperlink"/>
                </w:rPr>
                <w:t>https://www.legislation.gov.au/Series/F2015L00468</w:t>
              </w:r>
            </w:hyperlink>
            <w:bookmarkStart w:id="57" w:name="sps9a"/>
            <w:bookmarkEnd w:id="57"/>
            <w:r w:rsidR="008F4683"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78655A" w14:paraId="5BA4DA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6569F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5B92D" w14:textId="77777777" w:rsidR="00EA4725" w:rsidRPr="00441372" w:rsidRDefault="008F4683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30 June 2021 Adoption anticipated June 2021.</w:t>
            </w:r>
            <w:bookmarkStart w:id="60" w:name="sps10a"/>
            <w:bookmarkEnd w:id="60"/>
          </w:p>
          <w:p w14:paraId="5CCDBBA7" w14:textId="77777777" w:rsidR="00EA4725" w:rsidRPr="00441372" w:rsidRDefault="008F4683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30 June 2021</w:t>
            </w:r>
            <w:bookmarkStart w:id="62" w:name="sps10bisa"/>
            <w:bookmarkEnd w:id="62"/>
          </w:p>
        </w:tc>
      </w:tr>
      <w:tr w:rsidR="0078655A" w14:paraId="63B902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A4D25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E6E17" w14:textId="77777777" w:rsidR="00EA4725" w:rsidRPr="00441372" w:rsidRDefault="008F4683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June 2021 </w:t>
            </w:r>
            <w:r w:rsidR="00290D17">
              <w:t xml:space="preserve">- </w:t>
            </w:r>
            <w:r w:rsidRPr="0065690F">
              <w:t>pending Government consideration.</w:t>
            </w:r>
            <w:bookmarkStart w:id="66" w:name="sps11a"/>
            <w:bookmarkEnd w:id="66"/>
          </w:p>
          <w:p w14:paraId="60E2468A" w14:textId="77777777" w:rsidR="00EA4725" w:rsidRPr="00441372" w:rsidRDefault="008F46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Standard 1.5.3 also specifies the labelling requirements that exist for food that has been irradiated, and for food that has as an ingredient or component a food that has been irradiated. These labelling requirements will remain unchanged. Note that the use of irradiation as a phytosanitary measure is voluntary and only one of several such measures, and producers/suppliers will only use irradiation where they believe a net benefit exists. </w:t>
            </w:r>
            <w:bookmarkStart w:id="69" w:name="sps11ebis"/>
            <w:bookmarkEnd w:id="69"/>
          </w:p>
        </w:tc>
      </w:tr>
      <w:tr w:rsidR="0078655A" w14:paraId="23EBE6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B6DCA" w14:textId="77777777" w:rsidR="00EA4725" w:rsidRPr="00441372" w:rsidRDefault="008F46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FC257" w14:textId="77777777" w:rsidR="00EA4725" w:rsidRPr="00441372" w:rsidRDefault="008F4683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10 January 2021</w:t>
            </w:r>
            <w:bookmarkEnd w:id="73"/>
          </w:p>
          <w:p w14:paraId="515F42EB" w14:textId="77777777" w:rsidR="00EA4725" w:rsidRPr="00441372" w:rsidRDefault="008F4683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77" w:name="sps12c"/>
            <w:bookmarkEnd w:id="77"/>
            <w:proofErr w:type="gramEnd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971DDE" w14:textId="77777777" w:rsidR="0078655A" w:rsidRPr="0065690F" w:rsidRDefault="008F4683" w:rsidP="00441372">
            <w:r w:rsidRPr="0065690F">
              <w:t xml:space="preserve">Mrs Sally Jennings, Coordinator, </w:t>
            </w:r>
          </w:p>
          <w:p w14:paraId="1661A817" w14:textId="77777777" w:rsidR="0078655A" w:rsidRPr="0065690F" w:rsidRDefault="008F4683" w:rsidP="00441372">
            <w:r w:rsidRPr="0065690F">
              <w:t xml:space="preserve">SPS New Zealand, PO Box 2526, </w:t>
            </w:r>
          </w:p>
          <w:p w14:paraId="3B7A370C" w14:textId="77777777" w:rsidR="0078655A" w:rsidRPr="0065690F" w:rsidRDefault="008F4683" w:rsidP="00441372">
            <w:r w:rsidRPr="0065690F">
              <w:t xml:space="preserve">Wellington, New Zealand.  </w:t>
            </w:r>
          </w:p>
          <w:p w14:paraId="5A9EA624" w14:textId="77777777" w:rsidR="0078655A" w:rsidRPr="0065690F" w:rsidRDefault="008F4683" w:rsidP="00441372">
            <w:r w:rsidRPr="0065690F">
              <w:t xml:space="preserve">Tel: +(644) 894 0431; </w:t>
            </w:r>
          </w:p>
          <w:p w14:paraId="1358AAAB" w14:textId="77777777" w:rsidR="0078655A" w:rsidRPr="0065690F" w:rsidRDefault="008F4683" w:rsidP="00441372">
            <w:r w:rsidRPr="0065690F">
              <w:t xml:space="preserve">Fax: +(644) 894 0733; </w:t>
            </w:r>
          </w:p>
          <w:p w14:paraId="4B9811B3" w14:textId="77777777" w:rsidR="0078655A" w:rsidRPr="0065690F" w:rsidRDefault="008F4683" w:rsidP="00441372">
            <w:pPr>
              <w:spacing w:after="120"/>
            </w:pPr>
            <w:r w:rsidRPr="0065690F">
              <w:t xml:space="preserve">E-mail: </w:t>
            </w:r>
            <w:hyperlink r:id="rId9" w:history="1">
              <w:r w:rsidR="00290D17" w:rsidRPr="005E53F2">
                <w:rPr>
                  <w:rStyle w:val="Hyperlink"/>
                </w:rPr>
                <w:t>sps@mpi.govt.nz</w:t>
              </w:r>
            </w:hyperlink>
            <w:bookmarkStart w:id="80" w:name="sps12d"/>
            <w:bookmarkEnd w:id="80"/>
            <w:r w:rsidR="00290D17">
              <w:t xml:space="preserve"> </w:t>
            </w:r>
          </w:p>
        </w:tc>
      </w:tr>
      <w:tr w:rsidR="0078655A" w14:paraId="2B00EDE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C08F4B1" w14:textId="77777777" w:rsidR="00EA4725" w:rsidRPr="00441372" w:rsidRDefault="008F468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E9FE50B" w14:textId="77777777" w:rsidR="00EA4725" w:rsidRPr="00441372" w:rsidRDefault="008F468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722C06D" w14:textId="77777777" w:rsidR="00EA4725" w:rsidRPr="0065690F" w:rsidRDefault="008F468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Mrs Sally Jennings, Coordinator, </w:t>
            </w:r>
          </w:p>
          <w:p w14:paraId="5B3CB896" w14:textId="77777777" w:rsidR="00EA4725" w:rsidRPr="0065690F" w:rsidRDefault="008F468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SPS New Zealand, PO Box 2526, </w:t>
            </w:r>
          </w:p>
          <w:p w14:paraId="43824C07" w14:textId="77777777" w:rsidR="00EA4725" w:rsidRPr="0065690F" w:rsidRDefault="008F468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Wellington, New Zealand.  </w:t>
            </w:r>
          </w:p>
          <w:p w14:paraId="78AB73D8" w14:textId="77777777" w:rsidR="00EA4725" w:rsidRPr="0065690F" w:rsidRDefault="008F468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+(644) 894 0431; </w:t>
            </w:r>
          </w:p>
          <w:p w14:paraId="6488145C" w14:textId="77777777" w:rsidR="00EA4725" w:rsidRPr="0065690F" w:rsidRDefault="008F468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+(644) 894 0733; </w:t>
            </w:r>
          </w:p>
          <w:p w14:paraId="53820708" w14:textId="77777777" w:rsidR="00EA4725" w:rsidRPr="0065690F" w:rsidRDefault="008F4683" w:rsidP="00290D1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="00290D17" w:rsidRPr="005E53F2">
                <w:rPr>
                  <w:rStyle w:val="Hyperlink"/>
                  <w:bCs/>
                </w:rPr>
                <w:t>sps@mpi.govt.nz</w:t>
              </w:r>
            </w:hyperlink>
            <w:r w:rsidR="00290D17">
              <w:rPr>
                <w:bCs/>
              </w:rPr>
              <w:t xml:space="preserve"> </w:t>
            </w:r>
          </w:p>
          <w:p w14:paraId="3E54902E" w14:textId="77777777" w:rsidR="00EA4725" w:rsidRPr="0065690F" w:rsidRDefault="008F468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Documents are available from the Food Standards Australia New Zealand website:</w:t>
            </w:r>
          </w:p>
          <w:p w14:paraId="4D2BF91F" w14:textId="77777777" w:rsidR="00EA4725" w:rsidRPr="0065690F" w:rsidRDefault="007E5FF8" w:rsidP="00F3021D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8F4683" w:rsidRPr="0065690F">
                <w:rPr>
                  <w:bCs/>
                  <w:color w:val="0000FF"/>
                  <w:u w:val="single"/>
                </w:rPr>
                <w:t>https://www.foodstandards.gov.au/code/applications/Pages/A1193.aspx</w:t>
              </w:r>
            </w:hyperlink>
            <w:bookmarkStart w:id="87" w:name="sps13c"/>
            <w:bookmarkEnd w:id="87"/>
          </w:p>
        </w:tc>
      </w:tr>
    </w:tbl>
    <w:p w14:paraId="5DB2C5DA" w14:textId="77777777" w:rsidR="007141CF" w:rsidRPr="00441372" w:rsidRDefault="007141CF" w:rsidP="00441372"/>
    <w:sectPr w:rsidR="007141CF" w:rsidRPr="00441372" w:rsidSect="00290D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B3156" w14:textId="77777777" w:rsidR="000365F0" w:rsidRDefault="008F4683">
      <w:r>
        <w:separator/>
      </w:r>
    </w:p>
  </w:endnote>
  <w:endnote w:type="continuationSeparator" w:id="0">
    <w:p w14:paraId="10810394" w14:textId="77777777" w:rsidR="000365F0" w:rsidRDefault="008F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A1E09" w14:textId="77777777" w:rsidR="00EA4725" w:rsidRPr="00290D17" w:rsidRDefault="00290D17" w:rsidP="00290D1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EB96F" w14:textId="77777777" w:rsidR="00EA4725" w:rsidRPr="00290D17" w:rsidRDefault="00290D17" w:rsidP="00290D1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2B11" w14:textId="77777777" w:rsidR="00C863EB" w:rsidRPr="00441372" w:rsidRDefault="008F468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F3036" w14:textId="77777777" w:rsidR="000365F0" w:rsidRDefault="008F4683">
      <w:r>
        <w:separator/>
      </w:r>
    </w:p>
  </w:footnote>
  <w:footnote w:type="continuationSeparator" w:id="0">
    <w:p w14:paraId="4E37FFF4" w14:textId="77777777" w:rsidR="000365F0" w:rsidRDefault="008F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F814" w14:textId="77777777" w:rsidR="00290D17" w:rsidRPr="00290D17" w:rsidRDefault="00290D17" w:rsidP="00290D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0D17">
      <w:t>G/SPS/N/NZL/640</w:t>
    </w:r>
  </w:p>
  <w:p w14:paraId="5160D2D5" w14:textId="77777777" w:rsidR="00290D17" w:rsidRPr="00290D17" w:rsidRDefault="00290D17" w:rsidP="00290D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851EBB" w14:textId="77777777" w:rsidR="00290D17" w:rsidRPr="00290D17" w:rsidRDefault="00290D17" w:rsidP="00290D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0D17">
      <w:t xml:space="preserve">- </w:t>
    </w:r>
    <w:r w:rsidRPr="00290D17">
      <w:fldChar w:fldCharType="begin"/>
    </w:r>
    <w:r w:rsidRPr="00290D17">
      <w:instrText xml:space="preserve"> PAGE </w:instrText>
    </w:r>
    <w:r w:rsidRPr="00290D17">
      <w:fldChar w:fldCharType="separate"/>
    </w:r>
    <w:r w:rsidRPr="00290D17">
      <w:rPr>
        <w:noProof/>
      </w:rPr>
      <w:t>2</w:t>
    </w:r>
    <w:r w:rsidRPr="00290D17">
      <w:fldChar w:fldCharType="end"/>
    </w:r>
    <w:r w:rsidRPr="00290D17">
      <w:t xml:space="preserve"> -</w:t>
    </w:r>
  </w:p>
  <w:p w14:paraId="2FF8AE3F" w14:textId="77777777" w:rsidR="00EA4725" w:rsidRPr="00290D17" w:rsidRDefault="00EA4725" w:rsidP="00290D1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21AA" w14:textId="77777777" w:rsidR="00290D17" w:rsidRPr="00290D17" w:rsidRDefault="00290D17" w:rsidP="00290D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0D17">
      <w:t>G/SPS/N/NZL/640</w:t>
    </w:r>
  </w:p>
  <w:p w14:paraId="5F2368DF" w14:textId="77777777" w:rsidR="00290D17" w:rsidRPr="00290D17" w:rsidRDefault="00290D17" w:rsidP="00290D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7B255A" w14:textId="77777777" w:rsidR="00290D17" w:rsidRPr="00290D17" w:rsidRDefault="00290D17" w:rsidP="00290D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0D17">
      <w:t xml:space="preserve">- </w:t>
    </w:r>
    <w:r w:rsidRPr="00290D17">
      <w:fldChar w:fldCharType="begin"/>
    </w:r>
    <w:r w:rsidRPr="00290D17">
      <w:instrText xml:space="preserve"> PAGE </w:instrText>
    </w:r>
    <w:r w:rsidRPr="00290D17">
      <w:fldChar w:fldCharType="separate"/>
    </w:r>
    <w:r w:rsidRPr="00290D17">
      <w:rPr>
        <w:noProof/>
      </w:rPr>
      <w:t>2</w:t>
    </w:r>
    <w:r w:rsidRPr="00290D17">
      <w:fldChar w:fldCharType="end"/>
    </w:r>
    <w:r w:rsidRPr="00290D17">
      <w:t xml:space="preserve"> -</w:t>
    </w:r>
  </w:p>
  <w:p w14:paraId="4B54CE94" w14:textId="77777777" w:rsidR="00EA4725" w:rsidRPr="00290D17" w:rsidRDefault="00EA4725" w:rsidP="00290D1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655A" w14:paraId="0984E78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6BA60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CE1191" w14:textId="77777777" w:rsidR="00ED54E0" w:rsidRPr="00EA4725" w:rsidRDefault="00290D1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78655A" w14:paraId="516FCDC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B21535" w14:textId="77777777" w:rsidR="00ED54E0" w:rsidRPr="00EA4725" w:rsidRDefault="007B747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0FC26D" wp14:editId="42A2B726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E467D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8655A" w14:paraId="1DC0C18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358FF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E03C83" w14:textId="77777777" w:rsidR="00290D17" w:rsidRDefault="00290D17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G/SPS/N/NZL/640</w:t>
          </w:r>
        </w:p>
        <w:bookmarkEnd w:id="89"/>
        <w:p w14:paraId="037E4243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8655A" w14:paraId="748FD50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CE4DC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8AF2C2" w14:textId="56668CEE" w:rsidR="00ED54E0" w:rsidRPr="00EA4725" w:rsidRDefault="000B4DB3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3 November 2020</w:t>
          </w:r>
        </w:p>
      </w:tc>
    </w:tr>
    <w:tr w:rsidR="0078655A" w14:paraId="35203F9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ECD54C" w14:textId="3E2A9D99" w:rsidR="00ED54E0" w:rsidRPr="00EA4725" w:rsidRDefault="008F4683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0B4DB3">
            <w:rPr>
              <w:color w:val="FF0000"/>
              <w:szCs w:val="16"/>
            </w:rPr>
            <w:t>20-</w:t>
          </w:r>
          <w:r w:rsidR="007E5FF8">
            <w:rPr>
              <w:color w:val="FF0000"/>
              <w:szCs w:val="16"/>
            </w:rPr>
            <w:t>7725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BF9768" w14:textId="77777777" w:rsidR="00ED54E0" w:rsidRPr="00EA4725" w:rsidRDefault="008F4683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8655A" w14:paraId="2A55DAE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34FA72" w14:textId="77777777" w:rsidR="00ED54E0" w:rsidRPr="00EA4725" w:rsidRDefault="00290D17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78B8C9" w14:textId="77777777" w:rsidR="00ED54E0" w:rsidRPr="00441372" w:rsidRDefault="00290D17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ABB884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7B9C"/>
    <w:multiLevelType w:val="hybridMultilevel"/>
    <w:tmpl w:val="EBFCCF7E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B109E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68631C" w:tentative="1">
      <w:start w:val="1"/>
      <w:numFmt w:val="lowerLetter"/>
      <w:lvlText w:val="%2."/>
      <w:lvlJc w:val="left"/>
      <w:pPr>
        <w:ind w:left="1080" w:hanging="360"/>
      </w:pPr>
    </w:lvl>
    <w:lvl w:ilvl="2" w:tplc="BC965A8C" w:tentative="1">
      <w:start w:val="1"/>
      <w:numFmt w:val="lowerRoman"/>
      <w:lvlText w:val="%3."/>
      <w:lvlJc w:val="right"/>
      <w:pPr>
        <w:ind w:left="1800" w:hanging="180"/>
      </w:pPr>
    </w:lvl>
    <w:lvl w:ilvl="3" w:tplc="3FE2105A" w:tentative="1">
      <w:start w:val="1"/>
      <w:numFmt w:val="decimal"/>
      <w:lvlText w:val="%4."/>
      <w:lvlJc w:val="left"/>
      <w:pPr>
        <w:ind w:left="2520" w:hanging="360"/>
      </w:pPr>
    </w:lvl>
    <w:lvl w:ilvl="4" w:tplc="C0D6839A" w:tentative="1">
      <w:start w:val="1"/>
      <w:numFmt w:val="lowerLetter"/>
      <w:lvlText w:val="%5."/>
      <w:lvlJc w:val="left"/>
      <w:pPr>
        <w:ind w:left="3240" w:hanging="360"/>
      </w:pPr>
    </w:lvl>
    <w:lvl w:ilvl="5" w:tplc="3D1A9EB2" w:tentative="1">
      <w:start w:val="1"/>
      <w:numFmt w:val="lowerRoman"/>
      <w:lvlText w:val="%6."/>
      <w:lvlJc w:val="right"/>
      <w:pPr>
        <w:ind w:left="3960" w:hanging="180"/>
      </w:pPr>
    </w:lvl>
    <w:lvl w:ilvl="6" w:tplc="B6A08842" w:tentative="1">
      <w:start w:val="1"/>
      <w:numFmt w:val="decimal"/>
      <w:lvlText w:val="%7."/>
      <w:lvlJc w:val="left"/>
      <w:pPr>
        <w:ind w:left="4680" w:hanging="360"/>
      </w:pPr>
    </w:lvl>
    <w:lvl w:ilvl="7" w:tplc="EA80C250" w:tentative="1">
      <w:start w:val="1"/>
      <w:numFmt w:val="lowerLetter"/>
      <w:lvlText w:val="%8."/>
      <w:lvlJc w:val="left"/>
      <w:pPr>
        <w:ind w:left="5400" w:hanging="360"/>
      </w:pPr>
    </w:lvl>
    <w:lvl w:ilvl="8" w:tplc="2B76B8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65F0"/>
    <w:rsid w:val="00037AC4"/>
    <w:rsid w:val="000423BF"/>
    <w:rsid w:val="00084B3C"/>
    <w:rsid w:val="00092985"/>
    <w:rsid w:val="000A11E9"/>
    <w:rsid w:val="000A4945"/>
    <w:rsid w:val="000B31E1"/>
    <w:rsid w:val="000B4DB3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90D17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8655A"/>
    <w:rsid w:val="007B5A4F"/>
    <w:rsid w:val="007B624B"/>
    <w:rsid w:val="007B635B"/>
    <w:rsid w:val="007B7478"/>
    <w:rsid w:val="007E510C"/>
    <w:rsid w:val="007E5FF8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4683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8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90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Series/F2015L0046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odstandards.gov.au/code/applications/Pages/A1193.a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odstandards.gov.au/code/applications/Pages/A1193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s@mpi.govt.n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781</Words>
  <Characters>4492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2020-11-02T13:49:00Z</dcterms:created>
  <dcterms:modified xsi:type="dcterms:W3CDTF">2020-11-02T15:00:00Z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G/SPS/N/NZL/640</vt:lpwstr>
  </property>
  <property fmtid="{D5CDD505-2E9C-101B-9397-08002B2CF9AE}" pid="3" name="TitusGUID">
    <vt:lpwstr>cd1e92b4-31ea-46f0-a250-a89dd87cfe85</vt:lpwstr>
  </property>
  <property fmtid="{D5CDD505-2E9C-101B-9397-08002B2CF9AE}" pid="4" name="WTOCLASSIFICATION">
    <vt:lpwstr>WTO OFFICIAL</vt:lpwstr>
  </property>
</Properties>
</file>