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ECC3A" w14:textId="77777777" w:rsidR="00EA4725" w:rsidRPr="00441372" w:rsidRDefault="00EA7F0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852F0" w14:paraId="3AB0785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02D9BE6" w14:textId="77777777" w:rsidR="00EA4725" w:rsidRPr="00441372" w:rsidRDefault="00EA7F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0C27D55" w14:textId="77777777" w:rsidR="00EA4725" w:rsidRPr="00441372" w:rsidRDefault="00EA7F0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14:paraId="104ED0E4" w14:textId="77777777" w:rsidR="00EA4725" w:rsidRPr="00441372" w:rsidRDefault="00EA7F0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852F0" w14:paraId="1E084E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5A6AE" w14:textId="77777777" w:rsidR="00EA4725" w:rsidRPr="00441372" w:rsidRDefault="00EA7F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82B77" w14:textId="77777777" w:rsidR="00EA4725" w:rsidRPr="00441372" w:rsidRDefault="00EA7F0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5852F0" w14:paraId="240FC2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079D3" w14:textId="77777777" w:rsidR="00EA4725" w:rsidRPr="00441372" w:rsidRDefault="00EA7F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E60AD" w14:textId="77777777" w:rsidR="00EA4725" w:rsidRPr="00441372" w:rsidRDefault="00EA7F0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Cucurbitaceae seeds for sowing</w:t>
            </w:r>
            <w:bookmarkStart w:id="7" w:name="sps3a"/>
            <w:bookmarkEnd w:id="7"/>
          </w:p>
        </w:tc>
      </w:tr>
      <w:tr w:rsidR="005852F0" w14:paraId="751C96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7CF94" w14:textId="77777777" w:rsidR="00EA4725" w:rsidRPr="00441372" w:rsidRDefault="00EA7F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31C42" w14:textId="77777777" w:rsidR="00EA4725" w:rsidRPr="00441372" w:rsidRDefault="00EA7F0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0EFF25C" w14:textId="77777777" w:rsidR="00EA4725" w:rsidRPr="00441372" w:rsidRDefault="00EA7F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03179DB" w14:textId="77777777" w:rsidR="00EA4725" w:rsidRPr="00441372" w:rsidRDefault="00EA7F0A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852F0" w14:paraId="029A13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6CBCC" w14:textId="77777777" w:rsidR="00EA4725" w:rsidRPr="00441372" w:rsidRDefault="00EA7F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5318B" w14:textId="0EB1D62F" w:rsidR="00EA4725" w:rsidRPr="00441372" w:rsidRDefault="00EA7F0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Proposed amendment to </w:t>
            </w:r>
            <w:r w:rsidR="008C0129" w:rsidRPr="0065690F">
              <w:t>Import Health Standard</w:t>
            </w:r>
            <w:r w:rsidR="008C0129">
              <w:t>:</w:t>
            </w:r>
            <w:r w:rsidR="008C0129" w:rsidRPr="0065690F">
              <w:t xml:space="preserve"> </w:t>
            </w:r>
            <w:r w:rsidRPr="008C0129">
              <w:t xml:space="preserve">Seeds for Sowing </w:t>
            </w:r>
            <w:r w:rsidRPr="0065690F">
              <w:t>(155.02.05)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172</w:t>
            </w:r>
            <w:bookmarkEnd w:id="20"/>
          </w:p>
          <w:p w14:paraId="45CA7292" w14:textId="77777777" w:rsidR="00EA4725" w:rsidRPr="00441372" w:rsidRDefault="002406CC" w:rsidP="00441372">
            <w:pPr>
              <w:spacing w:after="120"/>
            </w:pPr>
            <w:hyperlink r:id="rId7" w:tgtFrame="_blank" w:history="1">
              <w:r w:rsidR="00EA7F0A" w:rsidRPr="00441372">
                <w:rPr>
                  <w:color w:val="0000FF"/>
                  <w:u w:val="single"/>
                </w:rPr>
                <w:t>https://members.wto.org/crnattachments/2021/SPS/NZL/21_2901_00_e.pdf</w:t>
              </w:r>
            </w:hyperlink>
            <w:bookmarkStart w:id="21" w:name="sps5d"/>
            <w:bookmarkEnd w:id="21"/>
          </w:p>
        </w:tc>
      </w:tr>
      <w:tr w:rsidR="005852F0" w14:paraId="1A721E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97C30" w14:textId="77777777" w:rsidR="00EA4725" w:rsidRPr="00441372" w:rsidRDefault="00EA7F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E2C90" w14:textId="77777777" w:rsidR="00EA4725" w:rsidRPr="00441372" w:rsidRDefault="00EA7F0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addition of proposed import requirements for </w:t>
            </w:r>
            <w:r w:rsidRPr="0065690F">
              <w:rPr>
                <w:i/>
                <w:iCs/>
              </w:rPr>
              <w:t>Cucumis melo</w:t>
            </w:r>
            <w:r w:rsidRPr="0065690F">
              <w:t xml:space="preserve"> (melon), </w:t>
            </w:r>
            <w:r w:rsidRPr="0065690F">
              <w:rPr>
                <w:i/>
                <w:iCs/>
              </w:rPr>
              <w:t>Cucumis sativus</w:t>
            </w:r>
            <w:r w:rsidRPr="0065690F">
              <w:t xml:space="preserve"> (cucumber) and </w:t>
            </w:r>
            <w:r w:rsidRPr="0065690F">
              <w:rPr>
                <w:i/>
                <w:iCs/>
              </w:rPr>
              <w:t xml:space="preserve">Citrullus </w:t>
            </w:r>
            <w:proofErr w:type="spellStart"/>
            <w:r w:rsidRPr="0065690F">
              <w:rPr>
                <w:i/>
                <w:iCs/>
              </w:rPr>
              <w:t>lanatus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r w:rsidRPr="0065690F">
              <w:t>(watermelon) seeds for sowing imported into New Zealand.</w:t>
            </w:r>
          </w:p>
          <w:p w14:paraId="308042BE" w14:textId="77777777" w:rsidR="005852F0" w:rsidRPr="0065690F" w:rsidRDefault="00EA7F0A" w:rsidP="00441372">
            <w:pPr>
              <w:spacing w:after="120"/>
            </w:pPr>
            <w:r w:rsidRPr="0065690F">
              <w:t xml:space="preserve">The purpose of the new requirements is to manage risk of </w:t>
            </w:r>
            <w:r w:rsidRPr="0065690F">
              <w:rPr>
                <w:i/>
                <w:iCs/>
              </w:rPr>
              <w:t>Melon necrotic spot virus</w:t>
            </w:r>
            <w:r w:rsidRPr="0065690F">
              <w:t xml:space="preserve"> on the known hosts.</w:t>
            </w:r>
          </w:p>
          <w:p w14:paraId="438D2FDE" w14:textId="77777777" w:rsidR="005852F0" w:rsidRPr="0065690F" w:rsidRDefault="00EA7F0A" w:rsidP="00441372">
            <w:pPr>
              <w:spacing w:after="120"/>
            </w:pPr>
            <w:r w:rsidRPr="0065690F">
              <w:t xml:space="preserve">The new </w:t>
            </w:r>
            <w:r w:rsidRPr="0065690F">
              <w:rPr>
                <w:i/>
                <w:iCs/>
              </w:rPr>
              <w:t xml:space="preserve">Melon necrotic spot virus </w:t>
            </w:r>
            <w:r w:rsidRPr="0065690F">
              <w:t xml:space="preserve">requirements are included within the </w:t>
            </w:r>
            <w:r w:rsidRPr="0065690F">
              <w:rPr>
                <w:i/>
                <w:iCs/>
              </w:rPr>
              <w:t>Cucumis</w:t>
            </w:r>
            <w:r w:rsidRPr="0065690F">
              <w:t xml:space="preserve"> schedule (part 2.27 of the notified document).</w:t>
            </w:r>
            <w:bookmarkStart w:id="23" w:name="sps6a"/>
            <w:bookmarkEnd w:id="23"/>
          </w:p>
        </w:tc>
      </w:tr>
      <w:tr w:rsidR="005852F0" w14:paraId="5D97665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5FBB5" w14:textId="77777777" w:rsidR="00EA4725" w:rsidRPr="00441372" w:rsidRDefault="00EA7F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62572" w14:textId="77777777" w:rsidR="00EA4725" w:rsidRPr="00441372" w:rsidRDefault="00EA7F0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25" w:name="sps7a"/>
            <w:bookmarkEnd w:id="25"/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852F0" w14:paraId="2596D1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D44D0" w14:textId="77777777" w:rsidR="00EA4725" w:rsidRPr="00441372" w:rsidRDefault="00EA7F0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59E0E" w14:textId="77777777" w:rsidR="00EA4725" w:rsidRPr="00441372" w:rsidRDefault="00EA7F0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A0D454B" w14:textId="77777777" w:rsidR="00EA4725" w:rsidRPr="00441372" w:rsidRDefault="00EA7F0A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A282FA7" w14:textId="77777777" w:rsidR="00EA4725" w:rsidRPr="00441372" w:rsidRDefault="00EA7F0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0" w:name="sps8b"/>
            <w:bookmarkEnd w:id="40"/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2B8F89B" w14:textId="77777777" w:rsidR="00EA4725" w:rsidRPr="00441372" w:rsidRDefault="00EA7F0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ISPM N° 1 and 38</w:t>
            </w:r>
            <w:bookmarkEnd w:id="45"/>
          </w:p>
          <w:p w14:paraId="0D260B1C" w14:textId="77777777" w:rsidR="00EA4725" w:rsidRPr="00441372" w:rsidRDefault="00EA7F0A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6" w:name="sps8d"/>
            <w:bookmarkEnd w:id="46"/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784D884" w14:textId="77777777" w:rsidR="00EA4725" w:rsidRPr="00441372" w:rsidRDefault="00EA7F0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E72F1ED" w14:textId="77777777" w:rsidR="00EA4725" w:rsidRPr="00441372" w:rsidRDefault="00EA7F0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AB7BB3C" w14:textId="77777777" w:rsidR="00EA4725" w:rsidRPr="00441372" w:rsidRDefault="00EA7F0A" w:rsidP="00395A7E">
            <w:pPr>
              <w:spacing w:before="240" w:after="120"/>
            </w:pPr>
            <w:bookmarkStart w:id="53" w:name="X_SPS_Reg_8I"/>
            <w:r w:rsidRPr="00441372">
              <w:rPr>
                <w:b/>
              </w:rPr>
              <w:lastRenderedPageBreak/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852F0" w14:paraId="0ECEAD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47AA7" w14:textId="77777777" w:rsidR="00EA4725" w:rsidRPr="00441372" w:rsidRDefault="00EA7F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ED333" w14:textId="1219D1FC" w:rsidR="00E018D3" w:rsidRPr="00441372" w:rsidRDefault="00EA7F0A" w:rsidP="00E018D3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E018D3" w:rsidRPr="00C00C1C">
              <w:t>Risk</w:t>
            </w:r>
            <w:r w:rsidR="00C00C1C" w:rsidRPr="00C00C1C">
              <w:t> </w:t>
            </w:r>
            <w:r w:rsidR="00E018D3" w:rsidRPr="00C00C1C">
              <w:t xml:space="preserve">Management Proposal: Measures for </w:t>
            </w:r>
            <w:r w:rsidR="00E018D3" w:rsidRPr="00C00C1C">
              <w:rPr>
                <w:i/>
                <w:iCs/>
              </w:rPr>
              <w:t>Melon necrotic spot virus</w:t>
            </w:r>
            <w:r w:rsidR="00E018D3" w:rsidRPr="00C00C1C">
              <w:t xml:space="preserve"> on </w:t>
            </w:r>
            <w:r w:rsidR="00E018D3" w:rsidRPr="00C00C1C">
              <w:rPr>
                <w:i/>
                <w:iCs/>
              </w:rPr>
              <w:t>Cucumis melo</w:t>
            </w:r>
            <w:r w:rsidR="00E018D3" w:rsidRPr="00C00C1C">
              <w:t xml:space="preserve"> (melon), </w:t>
            </w:r>
            <w:r w:rsidR="00E018D3" w:rsidRPr="00C00C1C">
              <w:rPr>
                <w:i/>
                <w:iCs/>
              </w:rPr>
              <w:t>Cucumis sativus</w:t>
            </w:r>
            <w:r w:rsidR="00E018D3" w:rsidRPr="00C00C1C">
              <w:t xml:space="preserve"> (cucumber) and </w:t>
            </w:r>
            <w:r w:rsidR="00E018D3" w:rsidRPr="00C00C1C">
              <w:rPr>
                <w:i/>
                <w:iCs/>
              </w:rPr>
              <w:t xml:space="preserve">Citrullus </w:t>
            </w:r>
            <w:proofErr w:type="spellStart"/>
            <w:r w:rsidR="00E018D3" w:rsidRPr="00C00C1C">
              <w:rPr>
                <w:i/>
                <w:iCs/>
              </w:rPr>
              <w:t>lanatus</w:t>
            </w:r>
            <w:proofErr w:type="spellEnd"/>
            <w:r w:rsidR="00E018D3" w:rsidRPr="00C00C1C">
              <w:t xml:space="preserve"> (watermelon) (Import Health Standard 155.02.05: Seeds for Sowing)</w:t>
            </w:r>
          </w:p>
          <w:p w14:paraId="0AAFA161" w14:textId="77777777" w:rsidR="005852F0" w:rsidRPr="0065690F" w:rsidRDefault="002406CC" w:rsidP="00395A7E">
            <w:pPr>
              <w:spacing w:after="120"/>
            </w:pPr>
            <w:hyperlink r:id="rId8" w:tgtFrame="_blank" w:history="1">
              <w:r w:rsidR="00EA7F0A" w:rsidRPr="0065690F">
                <w:rPr>
                  <w:color w:val="0000FF"/>
                  <w:u w:val="single"/>
                </w:rPr>
                <w:t>https://members.wto.org/crnattachments/2021/SPS/NZL/21_2901_01_e.pdf</w:t>
              </w:r>
            </w:hyperlink>
            <w:bookmarkStart w:id="56" w:name="sps9a"/>
            <w:bookmarkEnd w:id="56"/>
            <w:r w:rsidR="00EA7F0A"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5852F0" w14:paraId="004CCA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E67B7" w14:textId="77777777" w:rsidR="00EA4725" w:rsidRPr="00441372" w:rsidRDefault="00EA7F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DB3F1" w14:textId="77777777" w:rsidR="00EA4725" w:rsidRPr="00441372" w:rsidRDefault="00EA7F0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 July 2021</w:t>
            </w:r>
            <w:bookmarkStart w:id="59" w:name="sps10a"/>
            <w:bookmarkEnd w:id="59"/>
          </w:p>
          <w:p w14:paraId="3ABD03EF" w14:textId="77777777" w:rsidR="00EA4725" w:rsidRPr="00441372" w:rsidRDefault="00EA7F0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 July 2021</w:t>
            </w:r>
            <w:bookmarkStart w:id="61" w:name="sps10bisa"/>
            <w:bookmarkEnd w:id="61"/>
          </w:p>
        </w:tc>
      </w:tr>
      <w:tr w:rsidR="005852F0" w14:paraId="44D425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FEB94D" w14:textId="77777777" w:rsidR="00EA4725" w:rsidRPr="00441372" w:rsidRDefault="00EA7F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7828F" w14:textId="77777777" w:rsidR="00EA4725" w:rsidRPr="00441372" w:rsidRDefault="00EA7F0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 July 2021</w:t>
            </w:r>
            <w:bookmarkStart w:id="65" w:name="sps11a"/>
            <w:bookmarkEnd w:id="65"/>
          </w:p>
          <w:p w14:paraId="67F88A07" w14:textId="77777777" w:rsidR="00EA4725" w:rsidRPr="00441372" w:rsidRDefault="00EA7F0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852F0" w14:paraId="0C3136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EF652" w14:textId="77777777" w:rsidR="00EA4725" w:rsidRPr="00441372" w:rsidRDefault="00EA7F0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FC74BD" w14:textId="77777777" w:rsidR="00EA4725" w:rsidRPr="00441372" w:rsidRDefault="00EA7F0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June 2021</w:t>
            </w:r>
            <w:bookmarkEnd w:id="72"/>
          </w:p>
          <w:p w14:paraId="69176567" w14:textId="77777777" w:rsidR="00EA4725" w:rsidRPr="00441372" w:rsidRDefault="00EA7F0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19A0C17" w14:textId="11465480" w:rsidR="005852F0" w:rsidRPr="0065690F" w:rsidRDefault="00EA7F0A" w:rsidP="00441372">
            <w:r w:rsidRPr="0065690F">
              <w:t>Mrs Sally Jennings, Coordinator, SPS New Zealand, PO Box 2526, Wellington, New</w:t>
            </w:r>
            <w:r w:rsidR="00395A7E">
              <w:t> </w:t>
            </w:r>
            <w:r w:rsidRPr="0065690F">
              <w:t>Zealand. Tel: +(64 4) 894 0431; Fax: +(64 4) 894 0733; E-mail: sps@mpi.govt.nz</w:t>
            </w:r>
          </w:p>
          <w:p w14:paraId="4DCEA8DE" w14:textId="21FD17C9" w:rsidR="005852F0" w:rsidRPr="0065690F" w:rsidRDefault="00EA7F0A" w:rsidP="00441372">
            <w:pPr>
              <w:spacing w:after="120"/>
            </w:pPr>
            <w:r w:rsidRPr="0065690F">
              <w:t>Website:</w:t>
            </w:r>
            <w:r w:rsidR="00395A7E">
              <w:t> 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79" w:name="sps12d"/>
            <w:bookmarkEnd w:id="79"/>
          </w:p>
        </w:tc>
      </w:tr>
      <w:tr w:rsidR="005852F0" w14:paraId="3B5ED68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70B3F26" w14:textId="77777777" w:rsidR="00EA4725" w:rsidRPr="00441372" w:rsidRDefault="00EA7F0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5826666" w14:textId="77777777" w:rsidR="00EA4725" w:rsidRPr="00441372" w:rsidRDefault="00EA7F0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69F4FD7" w14:textId="0F64B444" w:rsidR="00EA4725" w:rsidRPr="0065690F" w:rsidRDefault="00EA7F0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Mrs Sally Jennings, Coordinator, SPS New Zealand, PO Box 2526, Wellington, New</w:t>
            </w:r>
            <w:r w:rsidR="00395A7E">
              <w:rPr>
                <w:bCs/>
              </w:rPr>
              <w:t> </w:t>
            </w:r>
            <w:r w:rsidRPr="0065690F">
              <w:rPr>
                <w:bCs/>
              </w:rPr>
              <w:t>Zealand. Tel: +(64 4) 894 0431; Fax: +(64 4) 894 0733; E-mail: sps@mpi.govt.nz</w:t>
            </w:r>
          </w:p>
          <w:p w14:paraId="38C6BD74" w14:textId="08470A68" w:rsidR="00EA4725" w:rsidRPr="0065690F" w:rsidRDefault="00EA7F0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395A7E">
              <w:rPr>
                <w:bCs/>
              </w:rPr>
              <w:t> 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Start w:id="86" w:name="sps13c"/>
            <w:bookmarkEnd w:id="86"/>
          </w:p>
        </w:tc>
      </w:tr>
    </w:tbl>
    <w:p w14:paraId="40587BD1" w14:textId="77777777" w:rsidR="007141CF" w:rsidRPr="00441372" w:rsidRDefault="007141CF" w:rsidP="00441372"/>
    <w:sectPr w:rsidR="007141CF" w:rsidRPr="00441372" w:rsidSect="00B441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57706" w14:textId="77777777" w:rsidR="000A4861" w:rsidRDefault="00EA7F0A">
      <w:r>
        <w:separator/>
      </w:r>
    </w:p>
  </w:endnote>
  <w:endnote w:type="continuationSeparator" w:id="0">
    <w:p w14:paraId="666CB930" w14:textId="77777777" w:rsidR="000A4861" w:rsidRDefault="00EA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A846A" w14:textId="61355DFF" w:rsidR="00EA4725" w:rsidRPr="00B44193" w:rsidRDefault="00B44193" w:rsidP="00B4419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36BFA" w14:textId="2FDB98DC" w:rsidR="00EA4725" w:rsidRPr="00B44193" w:rsidRDefault="00B44193" w:rsidP="00B4419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137D1" w14:textId="77777777" w:rsidR="00C863EB" w:rsidRPr="00441372" w:rsidRDefault="00EA7F0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2D00D" w14:textId="77777777" w:rsidR="000A4861" w:rsidRDefault="00EA7F0A">
      <w:r>
        <w:separator/>
      </w:r>
    </w:p>
  </w:footnote>
  <w:footnote w:type="continuationSeparator" w:id="0">
    <w:p w14:paraId="6C8BDE66" w14:textId="77777777" w:rsidR="000A4861" w:rsidRDefault="00EA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8ADC9" w14:textId="77777777" w:rsidR="00B44193" w:rsidRPr="00B44193" w:rsidRDefault="00B44193" w:rsidP="00B4419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4193">
      <w:t>G/SPS/N/NZL/649</w:t>
    </w:r>
  </w:p>
  <w:p w14:paraId="28CEC976" w14:textId="77777777" w:rsidR="00B44193" w:rsidRPr="00B44193" w:rsidRDefault="00B44193" w:rsidP="00B4419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5F786E" w14:textId="008FD443" w:rsidR="00B44193" w:rsidRPr="00B44193" w:rsidRDefault="00B44193" w:rsidP="00B4419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4193">
      <w:t xml:space="preserve">- </w:t>
    </w:r>
    <w:r w:rsidRPr="00B44193">
      <w:fldChar w:fldCharType="begin"/>
    </w:r>
    <w:r w:rsidRPr="00B44193">
      <w:instrText xml:space="preserve"> PAGE </w:instrText>
    </w:r>
    <w:r w:rsidRPr="00B44193">
      <w:fldChar w:fldCharType="separate"/>
    </w:r>
    <w:r w:rsidRPr="00B44193">
      <w:rPr>
        <w:noProof/>
      </w:rPr>
      <w:t>2</w:t>
    </w:r>
    <w:r w:rsidRPr="00B44193">
      <w:fldChar w:fldCharType="end"/>
    </w:r>
    <w:r w:rsidRPr="00B44193">
      <w:t xml:space="preserve"> -</w:t>
    </w:r>
  </w:p>
  <w:p w14:paraId="0C1EA820" w14:textId="73DE408E" w:rsidR="00EA4725" w:rsidRPr="00B44193" w:rsidRDefault="00EA4725" w:rsidP="00B4419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15D28" w14:textId="77777777" w:rsidR="00B44193" w:rsidRPr="00B44193" w:rsidRDefault="00B44193" w:rsidP="00B4419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4193">
      <w:t>G/SPS/N/NZL/649</w:t>
    </w:r>
  </w:p>
  <w:p w14:paraId="0611CC7B" w14:textId="77777777" w:rsidR="00B44193" w:rsidRPr="00B44193" w:rsidRDefault="00B44193" w:rsidP="00B4419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B7ADB3" w14:textId="298FA09F" w:rsidR="00B44193" w:rsidRPr="00B44193" w:rsidRDefault="00B44193" w:rsidP="00B4419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44193">
      <w:t xml:space="preserve">- </w:t>
    </w:r>
    <w:r w:rsidRPr="00B44193">
      <w:fldChar w:fldCharType="begin"/>
    </w:r>
    <w:r w:rsidRPr="00B44193">
      <w:instrText xml:space="preserve"> PAGE </w:instrText>
    </w:r>
    <w:r w:rsidRPr="00B44193">
      <w:fldChar w:fldCharType="separate"/>
    </w:r>
    <w:r w:rsidRPr="00B44193">
      <w:rPr>
        <w:noProof/>
      </w:rPr>
      <w:t>2</w:t>
    </w:r>
    <w:r w:rsidRPr="00B44193">
      <w:fldChar w:fldCharType="end"/>
    </w:r>
    <w:r w:rsidRPr="00B44193">
      <w:t xml:space="preserve"> -</w:t>
    </w:r>
  </w:p>
  <w:p w14:paraId="352A42C5" w14:textId="5763DA39" w:rsidR="00EA4725" w:rsidRPr="00B44193" w:rsidRDefault="00EA4725" w:rsidP="00B4419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52F0" w14:paraId="126CCFD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A863B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058FDD" w14:textId="75A94564" w:rsidR="00ED54E0" w:rsidRPr="00EA4725" w:rsidRDefault="00B4419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852F0" w14:paraId="64DCC97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6EAB5E" w14:textId="5B299F13" w:rsidR="00ED54E0" w:rsidRPr="00EA4725" w:rsidRDefault="00B4419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1F0CD2" wp14:editId="1F09EF2F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B138C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852F0" w14:paraId="79119E9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2AC97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684ECB" w14:textId="77777777" w:rsidR="00B44193" w:rsidRDefault="00B4419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G/SPS/N/NZL/649</w:t>
          </w:r>
        </w:p>
        <w:bookmarkEnd w:id="88"/>
        <w:p w14:paraId="0F31803F" w14:textId="36B7CE0B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852F0" w14:paraId="52A3D9A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FDFF6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3C6963" w14:textId="77777777" w:rsidR="00ED54E0" w:rsidRPr="00EA4725" w:rsidRDefault="00EA7F0A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21 April 2021</w:t>
          </w:r>
          <w:bookmarkStart w:id="90" w:name="bmkDate"/>
          <w:bookmarkEnd w:id="89"/>
          <w:bookmarkEnd w:id="90"/>
        </w:p>
      </w:tc>
    </w:tr>
    <w:tr w:rsidR="005852F0" w14:paraId="55CBB0F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E28C19" w14:textId="7FAB7836" w:rsidR="00ED54E0" w:rsidRPr="00EA4725" w:rsidRDefault="00EA7F0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F266D">
            <w:rPr>
              <w:color w:val="FF0000"/>
              <w:szCs w:val="16"/>
            </w:rPr>
            <w:t>21-</w:t>
          </w:r>
          <w:r w:rsidR="002406CC">
            <w:rPr>
              <w:color w:val="FF0000"/>
              <w:szCs w:val="16"/>
            </w:rPr>
            <w:t>3425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259B82" w14:textId="77777777" w:rsidR="00ED54E0" w:rsidRPr="00EA4725" w:rsidRDefault="00EA7F0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852F0" w14:paraId="46E404B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505BAF" w14:textId="50DB9A8F" w:rsidR="00ED54E0" w:rsidRPr="00EA4725" w:rsidRDefault="00B4419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D9F049" w14:textId="0B0EEE99" w:rsidR="00ED54E0" w:rsidRPr="00441372" w:rsidRDefault="00B4419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4953240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6F260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547408" w:tentative="1">
      <w:start w:val="1"/>
      <w:numFmt w:val="lowerLetter"/>
      <w:lvlText w:val="%2."/>
      <w:lvlJc w:val="left"/>
      <w:pPr>
        <w:ind w:left="1080" w:hanging="360"/>
      </w:pPr>
    </w:lvl>
    <w:lvl w:ilvl="2" w:tplc="B6C41546" w:tentative="1">
      <w:start w:val="1"/>
      <w:numFmt w:val="lowerRoman"/>
      <w:lvlText w:val="%3."/>
      <w:lvlJc w:val="right"/>
      <w:pPr>
        <w:ind w:left="1800" w:hanging="180"/>
      </w:pPr>
    </w:lvl>
    <w:lvl w:ilvl="3" w:tplc="94E47FBC" w:tentative="1">
      <w:start w:val="1"/>
      <w:numFmt w:val="decimal"/>
      <w:lvlText w:val="%4."/>
      <w:lvlJc w:val="left"/>
      <w:pPr>
        <w:ind w:left="2520" w:hanging="360"/>
      </w:pPr>
    </w:lvl>
    <w:lvl w:ilvl="4" w:tplc="F44CBA54" w:tentative="1">
      <w:start w:val="1"/>
      <w:numFmt w:val="lowerLetter"/>
      <w:lvlText w:val="%5."/>
      <w:lvlJc w:val="left"/>
      <w:pPr>
        <w:ind w:left="3240" w:hanging="360"/>
      </w:pPr>
    </w:lvl>
    <w:lvl w:ilvl="5" w:tplc="DF905C30" w:tentative="1">
      <w:start w:val="1"/>
      <w:numFmt w:val="lowerRoman"/>
      <w:lvlText w:val="%6."/>
      <w:lvlJc w:val="right"/>
      <w:pPr>
        <w:ind w:left="3960" w:hanging="180"/>
      </w:pPr>
    </w:lvl>
    <w:lvl w:ilvl="6" w:tplc="14A08452" w:tentative="1">
      <w:start w:val="1"/>
      <w:numFmt w:val="decimal"/>
      <w:lvlText w:val="%7."/>
      <w:lvlJc w:val="left"/>
      <w:pPr>
        <w:ind w:left="4680" w:hanging="360"/>
      </w:pPr>
    </w:lvl>
    <w:lvl w:ilvl="7" w:tplc="E5B62A08" w:tentative="1">
      <w:start w:val="1"/>
      <w:numFmt w:val="lowerLetter"/>
      <w:lvlText w:val="%8."/>
      <w:lvlJc w:val="left"/>
      <w:pPr>
        <w:ind w:left="5400" w:hanging="360"/>
      </w:pPr>
    </w:lvl>
    <w:lvl w:ilvl="8" w:tplc="F9F8320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852E4"/>
    <w:rsid w:val="00092985"/>
    <w:rsid w:val="000A11E9"/>
    <w:rsid w:val="000A4861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406CC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95A7E"/>
    <w:rsid w:val="003E2958"/>
    <w:rsid w:val="00422B6F"/>
    <w:rsid w:val="00423377"/>
    <w:rsid w:val="00441372"/>
    <w:rsid w:val="00467032"/>
    <w:rsid w:val="0046754A"/>
    <w:rsid w:val="004B39D5"/>
    <w:rsid w:val="004D7CCF"/>
    <w:rsid w:val="004E4B52"/>
    <w:rsid w:val="004F203A"/>
    <w:rsid w:val="005336B8"/>
    <w:rsid w:val="00547B5F"/>
    <w:rsid w:val="005852F0"/>
    <w:rsid w:val="005B04B9"/>
    <w:rsid w:val="005B68C7"/>
    <w:rsid w:val="005B7054"/>
    <w:rsid w:val="005C04C1"/>
    <w:rsid w:val="005D5981"/>
    <w:rsid w:val="005E6F8D"/>
    <w:rsid w:val="005F266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503AD"/>
    <w:rsid w:val="008730E9"/>
    <w:rsid w:val="008739FD"/>
    <w:rsid w:val="00893E85"/>
    <w:rsid w:val="008C0129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44193"/>
    <w:rsid w:val="00B51A69"/>
    <w:rsid w:val="00B52738"/>
    <w:rsid w:val="00B56EDC"/>
    <w:rsid w:val="00B94A75"/>
    <w:rsid w:val="00BB1F84"/>
    <w:rsid w:val="00BC035A"/>
    <w:rsid w:val="00BE5468"/>
    <w:rsid w:val="00C00C1C"/>
    <w:rsid w:val="00C11EAC"/>
    <w:rsid w:val="00C305D7"/>
    <w:rsid w:val="00C30F2A"/>
    <w:rsid w:val="00C43456"/>
    <w:rsid w:val="00C43F16"/>
    <w:rsid w:val="00C65C0C"/>
    <w:rsid w:val="00C808FC"/>
    <w:rsid w:val="00C8214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18D3"/>
    <w:rsid w:val="00E06B18"/>
    <w:rsid w:val="00E46FD5"/>
    <w:rsid w:val="00E544BB"/>
    <w:rsid w:val="00E56545"/>
    <w:rsid w:val="00E64A48"/>
    <w:rsid w:val="00EA4725"/>
    <w:rsid w:val="00EA5D4F"/>
    <w:rsid w:val="00EA7F0A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AD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NZL/21_2901_01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2901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492</Words>
  <Characters>3084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2021-04-21T07:38:00Z</dcterms:created>
  <dcterms:modified xsi:type="dcterms:W3CDTF">2021-04-21T10:19:00Z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G/SPS/N/NZL/649</vt:lpwstr>
  </property>
  <property fmtid="{D5CDD505-2E9C-101B-9397-08002B2CF9AE}" pid="3" name="TitusGUID">
    <vt:lpwstr>9ffcce7b-b77b-4523-9eb3-2b88f914e773</vt:lpwstr>
  </property>
  <property fmtid="{D5CDD505-2E9C-101B-9397-08002B2CF9AE}" pid="4" name="WTOCLASSIFICATION">
    <vt:lpwstr>WTO OFFICIAL</vt:lpwstr>
  </property>
</Properties>
</file>