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BC5C8" w14:textId="77777777" w:rsidR="00AD0FDA" w:rsidRPr="00934B4C" w:rsidRDefault="002F56D0" w:rsidP="00934B4C">
      <w:pPr>
        <w:pStyle w:val="Title"/>
        <w:rPr>
          <w:caps w:val="0"/>
          <w:kern w:val="0"/>
        </w:rPr>
      </w:pPr>
      <w:r w:rsidRPr="00934B4C">
        <w:rPr>
          <w:caps w:val="0"/>
          <w:kern w:val="0"/>
        </w:rPr>
        <w:t>NOTIFICATION</w:t>
      </w:r>
    </w:p>
    <w:p w14:paraId="23CF76AE" w14:textId="77777777" w:rsidR="00AD0FDA" w:rsidRPr="00934B4C" w:rsidRDefault="002F56D0" w:rsidP="00934B4C">
      <w:pPr>
        <w:pStyle w:val="Title3"/>
      </w:pPr>
      <w:r w:rsidRPr="00934B4C">
        <w:t>Addendum</w:t>
      </w:r>
    </w:p>
    <w:p w14:paraId="6908AFB3" w14:textId="77777777" w:rsidR="007141CF" w:rsidRPr="00934B4C" w:rsidRDefault="002F56D0" w:rsidP="00934B4C">
      <w:r w:rsidRPr="00934B4C">
        <w:t xml:space="preserve">The following communication, received on </w:t>
      </w:r>
      <w:bookmarkStart w:id="0" w:name="spsDateCommunication"/>
      <w:bookmarkStart w:id="1" w:name="spsDateReception"/>
      <w:r w:rsidRPr="00934B4C">
        <w:t>8 May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0D49529A" w14:textId="77777777" w:rsidR="00AD0FDA" w:rsidRPr="00934B4C" w:rsidRDefault="00AD0FDA" w:rsidP="00934B4C"/>
    <w:p w14:paraId="50F298FD" w14:textId="77777777" w:rsidR="00AD0FDA" w:rsidRPr="00934B4C" w:rsidRDefault="002F56D0" w:rsidP="00934B4C">
      <w:pPr>
        <w:jc w:val="center"/>
        <w:rPr>
          <w:b/>
        </w:rPr>
      </w:pPr>
      <w:r w:rsidRPr="00934B4C">
        <w:rPr>
          <w:b/>
        </w:rPr>
        <w:t>_______________</w:t>
      </w:r>
    </w:p>
    <w:p w14:paraId="05E400D9" w14:textId="77777777" w:rsidR="00AD0FDA" w:rsidRPr="00934B4C" w:rsidRDefault="00AD0FDA" w:rsidP="00934B4C"/>
    <w:p w14:paraId="17013DA1"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287CD7" w14:paraId="6FD47423" w14:textId="77777777" w:rsidTr="00D0271D">
        <w:tc>
          <w:tcPr>
            <w:tcW w:w="9242" w:type="dxa"/>
            <w:shd w:val="clear" w:color="auto" w:fill="auto"/>
          </w:tcPr>
          <w:p w14:paraId="25A61731" w14:textId="77777777" w:rsidR="00AD0FDA" w:rsidRPr="00934B4C" w:rsidRDefault="002F56D0" w:rsidP="00934B4C">
            <w:pPr>
              <w:spacing w:after="240"/>
              <w:rPr>
                <w:u w:val="single"/>
              </w:rPr>
            </w:pPr>
            <w:bookmarkStart w:id="4" w:name="spsTitle"/>
            <w:r w:rsidRPr="00934B4C">
              <w:rPr>
                <w:u w:val="single"/>
              </w:rPr>
              <w:t>Import requirements for mangosteen and rambutan plants for planting</w:t>
            </w:r>
            <w:bookmarkEnd w:id="4"/>
          </w:p>
        </w:tc>
      </w:tr>
      <w:tr w:rsidR="00287CD7" w14:paraId="5A3048FE" w14:textId="77777777" w:rsidTr="00D0271D">
        <w:tc>
          <w:tcPr>
            <w:tcW w:w="9242" w:type="dxa"/>
            <w:shd w:val="clear" w:color="auto" w:fill="auto"/>
          </w:tcPr>
          <w:p w14:paraId="44784B8A" w14:textId="77777777" w:rsidR="00AD0FDA" w:rsidRPr="00934B4C" w:rsidRDefault="002F56D0" w:rsidP="00934B4C">
            <w:pPr>
              <w:spacing w:after="240"/>
              <w:rPr>
                <w:u w:val="single"/>
              </w:rPr>
            </w:pPr>
            <w:bookmarkStart w:id="5" w:name="spsMeasure"/>
            <w:r>
              <w:t xml:space="preserve">This is a second addendum to New Zealand's WTO notification (G/SPS/N/NZL/757) made on </w:t>
            </w:r>
            <w:r w:rsidR="00025191">
              <w:t>29 </w:t>
            </w:r>
            <w:r>
              <w:t>November 2023 on proposed import requirements for mangosteen and rambutan plants for planting. The notified amendment was a risk management proposal for new requirements for importing mangosteen and rambutan plants for planting into New Zealand. It also included a new pest list. This addendum does not extend the scope of the previously notified regulation, nor will it potentially affect Members as this is a trade enabling amendment.</w:t>
            </w:r>
          </w:p>
          <w:p w14:paraId="55F6CB77" w14:textId="77777777" w:rsidR="00765725" w:rsidRDefault="002F56D0" w:rsidP="00025191">
            <w:pPr>
              <w:spacing w:before="240"/>
            </w:pPr>
            <w:r>
              <w:t>In response to comments on our second proposal, we have adjusted one risk management measure as follows:</w:t>
            </w:r>
          </w:p>
          <w:p w14:paraId="77E8885E" w14:textId="77777777" w:rsidR="00765725" w:rsidRDefault="002F56D0" w:rsidP="00025191">
            <w:pPr>
              <w:numPr>
                <w:ilvl w:val="0"/>
                <w:numId w:val="16"/>
              </w:numPr>
              <w:spacing w:after="240"/>
              <w:ind w:left="364" w:hanging="357"/>
            </w:pPr>
            <w:r>
              <w:t xml:space="preserve">We have now added </w:t>
            </w:r>
            <w:r w:rsidR="00025191">
              <w:t>'</w:t>
            </w:r>
            <w:r>
              <w:t>grafted plants</w:t>
            </w:r>
            <w:r w:rsidR="00025191">
              <w:t>'</w:t>
            </w:r>
            <w:r>
              <w:t xml:space="preserve"> as a commodity class in the import health standard. We have </w:t>
            </w:r>
            <w:proofErr w:type="spellStart"/>
            <w:r w:rsidR="00025191">
              <w:t>analyzed</w:t>
            </w:r>
            <w:proofErr w:type="spellEnd"/>
            <w:r w:rsidR="00025191">
              <w:t xml:space="preserve"> </w:t>
            </w:r>
            <w:r>
              <w:t>the risks of grafted mangosteen and rambutan plants and have added requirements for them (both rootstock and scion must be from the same species).</w:t>
            </w:r>
          </w:p>
          <w:p w14:paraId="2EC46CD2" w14:textId="77777777" w:rsidR="00765725" w:rsidRDefault="002F56D0" w:rsidP="00934B4C">
            <w:pPr>
              <w:spacing w:before="240" w:after="240"/>
            </w:pPr>
            <w:r>
              <w:t xml:space="preserve">The amended </w:t>
            </w:r>
            <w:hyperlink r:id="rId8" w:history="1">
              <w:r>
                <w:rPr>
                  <w:color w:val="0000FF"/>
                  <w:u w:val="single"/>
                </w:rPr>
                <w:t>import health standard</w:t>
              </w:r>
            </w:hyperlink>
            <w:r>
              <w:t xml:space="preserve"> has now been </w:t>
            </w:r>
            <w:r w:rsidR="00025191">
              <w:t>finalized</w:t>
            </w:r>
            <w:r>
              <w:t>.</w:t>
            </w:r>
          </w:p>
          <w:bookmarkStart w:id="6" w:name="spsMeasureLinks"/>
          <w:bookmarkEnd w:id="5"/>
          <w:p w14:paraId="408F72B4" w14:textId="77777777" w:rsidR="00765725" w:rsidRDefault="002F56D0" w:rsidP="00934B4C">
            <w:pPr>
              <w:spacing w:before="240" w:after="240"/>
            </w:pPr>
            <w:r>
              <w:fldChar w:fldCharType="begin"/>
            </w:r>
            <w:r>
              <w:instrText>HYPERLINK "https://members.wto.org/crnattachments/2024/SPS/NZL/24_03147_00_e.pdf" \t "_blank"</w:instrText>
            </w:r>
            <w:r>
              <w:fldChar w:fldCharType="separate"/>
            </w:r>
            <w:r>
              <w:rPr>
                <w:color w:val="0000FF"/>
                <w:u w:val="single"/>
              </w:rPr>
              <w:t>https://members.wto.org/crnattachments/2024/SPS/NZL/24_03147_00_e.pdf</w:t>
            </w:r>
            <w:r>
              <w:rPr>
                <w:color w:val="0000FF"/>
                <w:u w:val="single"/>
              </w:rPr>
              <w:fldChar w:fldCharType="end"/>
            </w:r>
            <w:bookmarkEnd w:id="6"/>
          </w:p>
        </w:tc>
      </w:tr>
      <w:tr w:rsidR="00287CD7" w14:paraId="3A1D2008" w14:textId="77777777" w:rsidTr="00D0271D">
        <w:tc>
          <w:tcPr>
            <w:tcW w:w="9242" w:type="dxa"/>
            <w:shd w:val="clear" w:color="auto" w:fill="auto"/>
          </w:tcPr>
          <w:p w14:paraId="096D1DCE" w14:textId="77777777" w:rsidR="00AD0FDA" w:rsidRPr="00934B4C" w:rsidRDefault="002F56D0" w:rsidP="00934B4C">
            <w:pPr>
              <w:spacing w:after="240"/>
              <w:rPr>
                <w:b/>
              </w:rPr>
            </w:pPr>
            <w:r w:rsidRPr="00934B4C">
              <w:rPr>
                <w:b/>
              </w:rPr>
              <w:t>This addendum concerns a:</w:t>
            </w:r>
          </w:p>
        </w:tc>
      </w:tr>
      <w:tr w:rsidR="00287CD7" w14:paraId="07DD1DCD" w14:textId="77777777" w:rsidTr="00D0271D">
        <w:tc>
          <w:tcPr>
            <w:tcW w:w="9242" w:type="dxa"/>
            <w:shd w:val="clear" w:color="auto" w:fill="auto"/>
          </w:tcPr>
          <w:p w14:paraId="0A62B597" w14:textId="77777777" w:rsidR="00AD0FDA" w:rsidRPr="00934B4C" w:rsidRDefault="002F56D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287CD7" w14:paraId="7BA9CB41" w14:textId="77777777" w:rsidTr="00D0271D">
        <w:tc>
          <w:tcPr>
            <w:tcW w:w="9242" w:type="dxa"/>
            <w:shd w:val="clear" w:color="auto" w:fill="auto"/>
          </w:tcPr>
          <w:p w14:paraId="48CD00F0" w14:textId="77777777" w:rsidR="00AD0FDA" w:rsidRPr="00934B4C" w:rsidRDefault="002F56D0" w:rsidP="00934B4C">
            <w:pPr>
              <w:ind w:left="1440" w:hanging="873"/>
            </w:pPr>
            <w:r w:rsidRPr="00934B4C">
              <w:t>[</w:t>
            </w:r>
            <w:bookmarkStart w:id="8" w:name="spsNotification"/>
            <w:r w:rsidRPr="00934B4C">
              <w:t> </w:t>
            </w:r>
            <w:bookmarkEnd w:id="8"/>
            <w:r w:rsidRPr="00934B4C">
              <w:t>]</w:t>
            </w:r>
            <w:r w:rsidRPr="00934B4C">
              <w:tab/>
              <w:t>Notification of adoption, publication or entry into force of regulation</w:t>
            </w:r>
          </w:p>
        </w:tc>
      </w:tr>
      <w:tr w:rsidR="00287CD7" w14:paraId="3986FCDD" w14:textId="77777777" w:rsidTr="00D0271D">
        <w:tc>
          <w:tcPr>
            <w:tcW w:w="9242" w:type="dxa"/>
            <w:shd w:val="clear" w:color="auto" w:fill="auto"/>
          </w:tcPr>
          <w:p w14:paraId="3BE7752C" w14:textId="77777777" w:rsidR="00AD0FDA" w:rsidRPr="00934B4C" w:rsidRDefault="002F56D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287CD7" w14:paraId="255768E5" w14:textId="77777777" w:rsidTr="00D0271D">
        <w:tc>
          <w:tcPr>
            <w:tcW w:w="9242" w:type="dxa"/>
            <w:shd w:val="clear" w:color="auto" w:fill="auto"/>
          </w:tcPr>
          <w:p w14:paraId="0A9F8900" w14:textId="77777777" w:rsidR="00AD0FDA" w:rsidRPr="00934B4C" w:rsidRDefault="002F56D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287CD7" w14:paraId="67442D67" w14:textId="77777777" w:rsidTr="00D0271D">
        <w:tc>
          <w:tcPr>
            <w:tcW w:w="9242" w:type="dxa"/>
            <w:shd w:val="clear" w:color="auto" w:fill="auto"/>
          </w:tcPr>
          <w:p w14:paraId="255FCCE5" w14:textId="77777777" w:rsidR="00AD0FDA" w:rsidRPr="00934B4C" w:rsidRDefault="002F56D0" w:rsidP="00934B4C">
            <w:pPr>
              <w:ind w:left="1440" w:hanging="873"/>
            </w:pPr>
            <w:r w:rsidRPr="00934B4C">
              <w:t>[</w:t>
            </w:r>
            <w:bookmarkStart w:id="11" w:name="spsModificationDate"/>
            <w:r w:rsidRPr="00934B4C">
              <w:rPr>
                <w:b/>
                <w:bCs/>
              </w:rPr>
              <w:t>X</w:t>
            </w:r>
            <w:bookmarkEnd w:id="11"/>
            <w:r w:rsidRPr="00934B4C">
              <w:t>]</w:t>
            </w:r>
            <w:r w:rsidRPr="00934B4C">
              <w:tab/>
              <w:t>Change in proposed date of adoption, publication or date of entry into force</w:t>
            </w:r>
          </w:p>
        </w:tc>
      </w:tr>
      <w:tr w:rsidR="00287CD7" w14:paraId="27C7C38D" w14:textId="77777777" w:rsidTr="00D0271D">
        <w:tc>
          <w:tcPr>
            <w:tcW w:w="9242" w:type="dxa"/>
            <w:shd w:val="clear" w:color="auto" w:fill="auto"/>
          </w:tcPr>
          <w:p w14:paraId="3D8EBBCF" w14:textId="77777777" w:rsidR="00AD0FDA" w:rsidRPr="00934B4C" w:rsidRDefault="002F56D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287CD7" w14:paraId="31C6CC09" w14:textId="77777777" w:rsidTr="00D0271D">
        <w:tc>
          <w:tcPr>
            <w:tcW w:w="9242" w:type="dxa"/>
            <w:shd w:val="clear" w:color="auto" w:fill="auto"/>
          </w:tcPr>
          <w:p w14:paraId="35A5B969" w14:textId="77777777" w:rsidR="00AD0FDA" w:rsidRPr="00934B4C" w:rsidRDefault="002F56D0" w:rsidP="00934B4C">
            <w:pPr>
              <w:spacing w:after="24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287CD7" w14:paraId="14A3C335" w14:textId="77777777" w:rsidTr="00D0271D">
        <w:tc>
          <w:tcPr>
            <w:tcW w:w="9242" w:type="dxa"/>
            <w:shd w:val="clear" w:color="auto" w:fill="auto"/>
          </w:tcPr>
          <w:p w14:paraId="328E3569" w14:textId="77777777" w:rsidR="00AD0FDA" w:rsidRPr="00934B4C" w:rsidRDefault="002F56D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Not applicable</w:t>
            </w:r>
            <w:bookmarkEnd w:id="16"/>
          </w:p>
        </w:tc>
      </w:tr>
      <w:tr w:rsidR="00287CD7" w14:paraId="1997319A" w14:textId="77777777" w:rsidTr="00D0271D">
        <w:tc>
          <w:tcPr>
            <w:tcW w:w="9242" w:type="dxa"/>
            <w:shd w:val="clear" w:color="auto" w:fill="auto"/>
          </w:tcPr>
          <w:p w14:paraId="6984755C" w14:textId="77777777" w:rsidR="00AD0FDA" w:rsidRPr="00934B4C" w:rsidRDefault="002F56D0" w:rsidP="00934B4C">
            <w:pPr>
              <w:spacing w:after="240"/>
              <w:rPr>
                <w:b/>
              </w:rPr>
            </w:pPr>
            <w:r w:rsidRPr="00934B4C">
              <w:rPr>
                <w:b/>
              </w:rPr>
              <w:lastRenderedPageBreak/>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287CD7" w14:paraId="3CBE0D00" w14:textId="77777777" w:rsidTr="00D0271D">
        <w:tc>
          <w:tcPr>
            <w:tcW w:w="9242" w:type="dxa"/>
            <w:shd w:val="clear" w:color="auto" w:fill="auto"/>
          </w:tcPr>
          <w:p w14:paraId="585698FE" w14:textId="77777777" w:rsidR="00AD0FDA" w:rsidRPr="00934B4C" w:rsidRDefault="002F56D0" w:rsidP="00934B4C">
            <w:bookmarkStart w:id="19" w:name="spsComment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0D381D05" w14:textId="77777777" w:rsidR="00AD0FDA" w:rsidRPr="00934B4C" w:rsidRDefault="002F56D0" w:rsidP="00934B4C">
            <w:pPr>
              <w:spacing w:after="240"/>
            </w:pPr>
            <w:r w:rsidRPr="00934B4C">
              <w:t xml:space="preserve">Website: </w:t>
            </w:r>
            <w:hyperlink r:id="rId10" w:history="1">
              <w:r w:rsidRPr="00934B4C">
                <w:rPr>
                  <w:color w:val="0000FF"/>
                  <w:u w:val="single"/>
                </w:rPr>
                <w:t>https://www.mpi.govt.nz/news-and-resources/consultations</w:t>
              </w:r>
            </w:hyperlink>
            <w:bookmarkEnd w:id="19"/>
          </w:p>
        </w:tc>
      </w:tr>
      <w:tr w:rsidR="00287CD7" w14:paraId="0C8E4062" w14:textId="77777777" w:rsidTr="00D0271D">
        <w:tc>
          <w:tcPr>
            <w:tcW w:w="9242" w:type="dxa"/>
            <w:shd w:val="clear" w:color="auto" w:fill="auto"/>
          </w:tcPr>
          <w:p w14:paraId="62059E14" w14:textId="77777777" w:rsidR="00AD0FDA" w:rsidRPr="00934B4C" w:rsidRDefault="002F56D0" w:rsidP="00934B4C">
            <w:pPr>
              <w:spacing w:after="240"/>
              <w:rPr>
                <w:b/>
              </w:rPr>
            </w:pPr>
            <w:r w:rsidRPr="00934B4C">
              <w:rPr>
                <w:b/>
              </w:rPr>
              <w:t>Text</w:t>
            </w:r>
            <w:r w:rsidR="00D06EF3" w:rsidRPr="00934B4C">
              <w:rPr>
                <w:b/>
              </w:rPr>
              <w:t>(s)</w:t>
            </w:r>
            <w:r w:rsidRPr="00934B4C">
              <w:rPr>
                <w:b/>
              </w:rPr>
              <w:t xml:space="preserve"> available from: [</w:t>
            </w:r>
            <w:bookmarkStart w:id="20" w:name="spsTextAvailableNNA"/>
            <w:r w:rsidRPr="00CE7CB2">
              <w:rPr>
                <w:b/>
                <w:bCs/>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287CD7" w14:paraId="3593E293" w14:textId="77777777" w:rsidTr="00D0271D">
        <w:tc>
          <w:tcPr>
            <w:tcW w:w="9242" w:type="dxa"/>
            <w:shd w:val="clear" w:color="auto" w:fill="auto"/>
          </w:tcPr>
          <w:p w14:paraId="48489E48" w14:textId="77777777" w:rsidR="00AD0FDA" w:rsidRPr="00934B4C" w:rsidRDefault="002F56D0" w:rsidP="00934B4C">
            <w:bookmarkStart w:id="22" w:name="spsTextSupplierAddress"/>
            <w:r w:rsidRPr="00934B4C">
              <w:t xml:space="preserve">Sally Griffin, Coordinator, SPS New Zealand, PO Box 2526, Wellington, New Zealand. Tel: +(64 4) 894 0431; Fax: +(64 4) 894 0733; E-mail: </w:t>
            </w:r>
            <w:hyperlink r:id="rId11" w:history="1">
              <w:r w:rsidRPr="00934B4C">
                <w:rPr>
                  <w:color w:val="0000FF"/>
                  <w:u w:val="single"/>
                </w:rPr>
                <w:t>sps@mpi.govt.nz</w:t>
              </w:r>
            </w:hyperlink>
          </w:p>
          <w:p w14:paraId="24ED1037" w14:textId="77777777" w:rsidR="00AD0FDA" w:rsidRPr="00934B4C" w:rsidRDefault="002F56D0" w:rsidP="00934B4C">
            <w:r w:rsidRPr="00934B4C">
              <w:t xml:space="preserve">Website: </w:t>
            </w:r>
            <w:hyperlink r:id="rId12" w:history="1">
              <w:r w:rsidRPr="00934B4C">
                <w:rPr>
                  <w:color w:val="0000FF"/>
                  <w:u w:val="single"/>
                </w:rPr>
                <w:t>https://www.mpi.govt.nz/news-and-resources/consultations</w:t>
              </w:r>
            </w:hyperlink>
            <w:bookmarkEnd w:id="22"/>
          </w:p>
        </w:tc>
      </w:tr>
    </w:tbl>
    <w:p w14:paraId="0567FE05" w14:textId="77777777" w:rsidR="00AD0FDA" w:rsidRPr="00934B4C" w:rsidRDefault="00AD0FDA" w:rsidP="00934B4C"/>
    <w:p w14:paraId="0188A66A" w14:textId="77777777" w:rsidR="00AD0FDA" w:rsidRPr="00934B4C" w:rsidRDefault="002F56D0" w:rsidP="00934B4C">
      <w:pPr>
        <w:jc w:val="center"/>
        <w:rPr>
          <w:b/>
        </w:rPr>
      </w:pPr>
      <w:r w:rsidRPr="00934B4C">
        <w:rPr>
          <w:b/>
        </w:rPr>
        <w:t>__________</w:t>
      </w:r>
    </w:p>
    <w:sectPr w:rsidR="00AD0FDA" w:rsidRPr="00934B4C" w:rsidSect="00025191">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87913" w14:textId="77777777" w:rsidR="002F56D0" w:rsidRDefault="002F56D0">
      <w:r>
        <w:separator/>
      </w:r>
    </w:p>
  </w:endnote>
  <w:endnote w:type="continuationSeparator" w:id="0">
    <w:p w14:paraId="1BE9E20A" w14:textId="77777777" w:rsidR="002F56D0" w:rsidRDefault="002F5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6E54C" w14:textId="77777777" w:rsidR="00AD0FDA" w:rsidRPr="00025191" w:rsidRDefault="002F56D0" w:rsidP="0002519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2AC3" w14:textId="77777777" w:rsidR="00AD0FDA" w:rsidRPr="00025191" w:rsidRDefault="002F56D0" w:rsidP="0002519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8C181" w14:textId="77777777" w:rsidR="009A1BA8" w:rsidRPr="00934B4C" w:rsidRDefault="002F56D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9F2B51" w14:textId="77777777" w:rsidR="002F56D0" w:rsidRDefault="002F56D0">
      <w:r>
        <w:separator/>
      </w:r>
    </w:p>
  </w:footnote>
  <w:footnote w:type="continuationSeparator" w:id="0">
    <w:p w14:paraId="35CA4CE6" w14:textId="77777777" w:rsidR="002F56D0" w:rsidRDefault="002F5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950E0" w14:textId="77777777" w:rsidR="00025191" w:rsidRPr="00025191" w:rsidRDefault="002F56D0" w:rsidP="00025191">
    <w:pPr>
      <w:pStyle w:val="Header"/>
      <w:pBdr>
        <w:bottom w:val="single" w:sz="4" w:space="1" w:color="auto"/>
      </w:pBdr>
      <w:tabs>
        <w:tab w:val="clear" w:pos="4513"/>
        <w:tab w:val="clear" w:pos="9027"/>
      </w:tabs>
      <w:jc w:val="center"/>
    </w:pPr>
    <w:r w:rsidRPr="00025191">
      <w:t>G/SPS/N/NZL/757/Add.2</w:t>
    </w:r>
  </w:p>
  <w:p w14:paraId="3D4066D6" w14:textId="77777777" w:rsidR="00025191" w:rsidRPr="00025191" w:rsidRDefault="00025191" w:rsidP="00025191">
    <w:pPr>
      <w:pStyle w:val="Header"/>
      <w:pBdr>
        <w:bottom w:val="single" w:sz="4" w:space="1" w:color="auto"/>
      </w:pBdr>
      <w:tabs>
        <w:tab w:val="clear" w:pos="4513"/>
        <w:tab w:val="clear" w:pos="9027"/>
      </w:tabs>
      <w:jc w:val="center"/>
    </w:pPr>
  </w:p>
  <w:p w14:paraId="6AB5E1D4" w14:textId="77777777" w:rsidR="00025191" w:rsidRPr="00025191" w:rsidRDefault="002F56D0" w:rsidP="00025191">
    <w:pPr>
      <w:pStyle w:val="Header"/>
      <w:pBdr>
        <w:bottom w:val="single" w:sz="4" w:space="1" w:color="auto"/>
      </w:pBdr>
      <w:tabs>
        <w:tab w:val="clear" w:pos="4513"/>
        <w:tab w:val="clear" w:pos="9027"/>
      </w:tabs>
      <w:jc w:val="center"/>
    </w:pPr>
    <w:r w:rsidRPr="00025191">
      <w:t xml:space="preserve">- </w:t>
    </w:r>
    <w:r w:rsidRPr="00025191">
      <w:fldChar w:fldCharType="begin"/>
    </w:r>
    <w:r w:rsidRPr="00025191">
      <w:instrText xml:space="preserve"> PAGE </w:instrText>
    </w:r>
    <w:r w:rsidRPr="00025191">
      <w:fldChar w:fldCharType="separate"/>
    </w:r>
    <w:r w:rsidRPr="00025191">
      <w:rPr>
        <w:noProof/>
      </w:rPr>
      <w:t>2</w:t>
    </w:r>
    <w:r w:rsidRPr="00025191">
      <w:fldChar w:fldCharType="end"/>
    </w:r>
    <w:r w:rsidRPr="00025191">
      <w:t xml:space="preserve"> -</w:t>
    </w:r>
  </w:p>
  <w:p w14:paraId="5EA563CC" w14:textId="77777777" w:rsidR="00AD0FDA" w:rsidRPr="00025191" w:rsidRDefault="00AD0FDA" w:rsidP="0002519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333C" w14:textId="77777777" w:rsidR="00025191" w:rsidRPr="00025191" w:rsidRDefault="002F56D0" w:rsidP="00025191">
    <w:pPr>
      <w:pStyle w:val="Header"/>
      <w:pBdr>
        <w:bottom w:val="single" w:sz="4" w:space="1" w:color="auto"/>
      </w:pBdr>
      <w:tabs>
        <w:tab w:val="clear" w:pos="4513"/>
        <w:tab w:val="clear" w:pos="9027"/>
      </w:tabs>
      <w:jc w:val="center"/>
    </w:pPr>
    <w:r w:rsidRPr="00025191">
      <w:t>G/SPS/N/NZL/757/Add.2</w:t>
    </w:r>
  </w:p>
  <w:p w14:paraId="3645545F" w14:textId="77777777" w:rsidR="00025191" w:rsidRPr="00025191" w:rsidRDefault="00025191" w:rsidP="00025191">
    <w:pPr>
      <w:pStyle w:val="Header"/>
      <w:pBdr>
        <w:bottom w:val="single" w:sz="4" w:space="1" w:color="auto"/>
      </w:pBdr>
      <w:tabs>
        <w:tab w:val="clear" w:pos="4513"/>
        <w:tab w:val="clear" w:pos="9027"/>
      </w:tabs>
      <w:jc w:val="center"/>
    </w:pPr>
  </w:p>
  <w:p w14:paraId="1CC2969B" w14:textId="77777777" w:rsidR="00025191" w:rsidRPr="00025191" w:rsidRDefault="002F56D0" w:rsidP="00025191">
    <w:pPr>
      <w:pStyle w:val="Header"/>
      <w:pBdr>
        <w:bottom w:val="single" w:sz="4" w:space="1" w:color="auto"/>
      </w:pBdr>
      <w:tabs>
        <w:tab w:val="clear" w:pos="4513"/>
        <w:tab w:val="clear" w:pos="9027"/>
      </w:tabs>
      <w:jc w:val="center"/>
    </w:pPr>
    <w:r w:rsidRPr="00025191">
      <w:t xml:space="preserve">- </w:t>
    </w:r>
    <w:r w:rsidRPr="00025191">
      <w:fldChar w:fldCharType="begin"/>
    </w:r>
    <w:r w:rsidRPr="00025191">
      <w:instrText xml:space="preserve"> PAGE </w:instrText>
    </w:r>
    <w:r w:rsidRPr="00025191">
      <w:fldChar w:fldCharType="separate"/>
    </w:r>
    <w:r w:rsidRPr="00025191">
      <w:rPr>
        <w:noProof/>
      </w:rPr>
      <w:t>2</w:t>
    </w:r>
    <w:r w:rsidRPr="00025191">
      <w:fldChar w:fldCharType="end"/>
    </w:r>
    <w:r w:rsidRPr="00025191">
      <w:t xml:space="preserve"> -</w:t>
    </w:r>
  </w:p>
  <w:p w14:paraId="701886D5" w14:textId="77777777" w:rsidR="00AD0FDA" w:rsidRPr="00025191" w:rsidRDefault="00AD0FDA" w:rsidP="0002519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87CD7" w14:paraId="64FA9FCD" w14:textId="77777777" w:rsidTr="00B13A58">
      <w:trPr>
        <w:trHeight w:val="240"/>
        <w:jc w:val="center"/>
      </w:trPr>
      <w:tc>
        <w:tcPr>
          <w:tcW w:w="3794" w:type="dxa"/>
          <w:shd w:val="clear" w:color="auto" w:fill="FFFFFF"/>
          <w:tcMar>
            <w:left w:w="108" w:type="dxa"/>
            <w:right w:w="108" w:type="dxa"/>
          </w:tcMar>
          <w:vAlign w:val="center"/>
        </w:tcPr>
        <w:p w14:paraId="3B65FE48"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2D8DF48" w14:textId="77777777" w:rsidR="00ED54E0" w:rsidRPr="00AD0FDA" w:rsidRDefault="002F56D0" w:rsidP="0081481D">
          <w:pPr>
            <w:jc w:val="right"/>
            <w:rPr>
              <w:b/>
              <w:color w:val="FF0000"/>
              <w:szCs w:val="16"/>
            </w:rPr>
          </w:pPr>
          <w:r>
            <w:rPr>
              <w:b/>
              <w:color w:val="FF0000"/>
              <w:szCs w:val="16"/>
            </w:rPr>
            <w:t xml:space="preserve"> </w:t>
          </w:r>
        </w:p>
      </w:tc>
    </w:tr>
    <w:bookmarkEnd w:id="23"/>
    <w:tr w:rsidR="00287CD7" w14:paraId="7D18A330" w14:textId="77777777" w:rsidTr="00B13A58">
      <w:trPr>
        <w:trHeight w:val="213"/>
        <w:jc w:val="center"/>
      </w:trPr>
      <w:tc>
        <w:tcPr>
          <w:tcW w:w="3794" w:type="dxa"/>
          <w:vMerge w:val="restart"/>
          <w:shd w:val="clear" w:color="auto" w:fill="FFFFFF"/>
          <w:tcMar>
            <w:left w:w="0" w:type="dxa"/>
            <w:right w:w="0" w:type="dxa"/>
          </w:tcMar>
        </w:tcPr>
        <w:p w14:paraId="7DD162B8" w14:textId="77777777" w:rsidR="00ED54E0" w:rsidRPr="00AD0FDA" w:rsidRDefault="002F56D0" w:rsidP="0081481D">
          <w:pPr>
            <w:jc w:val="left"/>
          </w:pPr>
          <w:r>
            <w:rPr>
              <w:noProof/>
              <w:lang w:eastAsia="en-GB"/>
            </w:rPr>
            <w:drawing>
              <wp:inline distT="0" distB="0" distL="0" distR="0" wp14:anchorId="4EDAD845" wp14:editId="3CA7BCD6">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961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4C53895" w14:textId="77777777" w:rsidR="00ED54E0" w:rsidRPr="00AD0FDA" w:rsidRDefault="00ED54E0" w:rsidP="0081481D">
          <w:pPr>
            <w:jc w:val="right"/>
            <w:rPr>
              <w:b/>
              <w:szCs w:val="16"/>
            </w:rPr>
          </w:pPr>
        </w:p>
      </w:tc>
    </w:tr>
    <w:tr w:rsidR="00287CD7" w14:paraId="01FBC887" w14:textId="77777777" w:rsidTr="00B13A58">
      <w:trPr>
        <w:trHeight w:val="868"/>
        <w:jc w:val="center"/>
      </w:trPr>
      <w:tc>
        <w:tcPr>
          <w:tcW w:w="3794" w:type="dxa"/>
          <w:vMerge/>
          <w:shd w:val="clear" w:color="auto" w:fill="FFFFFF"/>
          <w:tcMar>
            <w:left w:w="108" w:type="dxa"/>
            <w:right w:w="108" w:type="dxa"/>
          </w:tcMar>
        </w:tcPr>
        <w:p w14:paraId="35395A54"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744B25F3" w14:textId="77777777" w:rsidR="00025191" w:rsidRDefault="002F56D0" w:rsidP="0081481D">
          <w:pPr>
            <w:jc w:val="right"/>
            <w:rPr>
              <w:b/>
              <w:szCs w:val="16"/>
            </w:rPr>
          </w:pPr>
          <w:bookmarkStart w:id="24" w:name="bmkSymbols"/>
          <w:r>
            <w:rPr>
              <w:b/>
              <w:szCs w:val="16"/>
            </w:rPr>
            <w:t>G/SPS/N/NZL/757/Add.2</w:t>
          </w:r>
          <w:bookmarkEnd w:id="24"/>
        </w:p>
      </w:tc>
    </w:tr>
    <w:tr w:rsidR="00287CD7" w14:paraId="6813447C" w14:textId="77777777" w:rsidTr="00B13A58">
      <w:trPr>
        <w:trHeight w:val="240"/>
        <w:jc w:val="center"/>
      </w:trPr>
      <w:tc>
        <w:tcPr>
          <w:tcW w:w="3794" w:type="dxa"/>
          <w:vMerge/>
          <w:shd w:val="clear" w:color="auto" w:fill="FFFFFF"/>
          <w:tcMar>
            <w:left w:w="108" w:type="dxa"/>
            <w:right w:w="108" w:type="dxa"/>
          </w:tcMar>
          <w:vAlign w:val="center"/>
        </w:tcPr>
        <w:p w14:paraId="3348903A" w14:textId="77777777" w:rsidR="00ED54E0" w:rsidRPr="00AD0FDA" w:rsidRDefault="00ED54E0" w:rsidP="0081481D"/>
      </w:tc>
      <w:tc>
        <w:tcPr>
          <w:tcW w:w="5448" w:type="dxa"/>
          <w:gridSpan w:val="2"/>
          <w:shd w:val="clear" w:color="auto" w:fill="FFFFFF"/>
          <w:tcMar>
            <w:left w:w="108" w:type="dxa"/>
            <w:right w:w="108" w:type="dxa"/>
          </w:tcMar>
          <w:vAlign w:val="center"/>
        </w:tcPr>
        <w:p w14:paraId="01D1C8DC" w14:textId="6D18CD2C" w:rsidR="00ED54E0" w:rsidRPr="00AD0FDA" w:rsidRDefault="00FC071C" w:rsidP="0081481D">
          <w:pPr>
            <w:jc w:val="right"/>
            <w:rPr>
              <w:szCs w:val="16"/>
            </w:rPr>
          </w:pPr>
          <w:bookmarkStart w:id="25" w:name="bmkDate"/>
          <w:bookmarkStart w:id="26" w:name="spsDateDistribution"/>
          <w:bookmarkEnd w:id="25"/>
          <w:bookmarkEnd w:id="26"/>
          <w:r>
            <w:rPr>
              <w:szCs w:val="16"/>
            </w:rPr>
            <w:t>14 May 2024</w:t>
          </w:r>
        </w:p>
      </w:tc>
    </w:tr>
    <w:tr w:rsidR="00287CD7" w14:paraId="6FE7AC89"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373B77" w14:textId="1FD26DFB" w:rsidR="00ED54E0" w:rsidRPr="00AD0FDA" w:rsidRDefault="002F56D0" w:rsidP="0081481D">
          <w:pPr>
            <w:jc w:val="left"/>
            <w:rPr>
              <w:b/>
            </w:rPr>
          </w:pPr>
          <w:bookmarkStart w:id="27" w:name="bmkSerial"/>
          <w:r w:rsidRPr="00934B4C">
            <w:rPr>
              <w:color w:val="FF0000"/>
              <w:szCs w:val="16"/>
            </w:rPr>
            <w:t>(</w:t>
          </w:r>
          <w:bookmarkStart w:id="28" w:name="spsSerialNumber"/>
          <w:bookmarkEnd w:id="28"/>
          <w:r w:rsidR="00FC071C">
            <w:rPr>
              <w:color w:val="FF0000"/>
              <w:szCs w:val="16"/>
            </w:rPr>
            <w:t>24-</w:t>
          </w:r>
          <w:r w:rsidR="001A2060">
            <w:rPr>
              <w:color w:val="FF0000"/>
              <w:szCs w:val="16"/>
            </w:rPr>
            <w:t>3737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4FF11CB8" w14:textId="77777777" w:rsidR="00ED54E0" w:rsidRPr="00AD0FDA" w:rsidRDefault="002F56D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287CD7" w14:paraId="6B3AD49F"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25D300FA" w14:textId="77777777" w:rsidR="00ED54E0" w:rsidRPr="00AD0FDA" w:rsidRDefault="002F56D0"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AD93E61" w14:textId="77777777" w:rsidR="00ED54E0" w:rsidRPr="00934B4C" w:rsidRDefault="002F56D0" w:rsidP="00F342EB">
          <w:pPr>
            <w:jc w:val="right"/>
            <w:rPr>
              <w:bCs/>
              <w:szCs w:val="18"/>
            </w:rPr>
          </w:pPr>
          <w:bookmarkStart w:id="31" w:name="bmkLanguage"/>
          <w:r>
            <w:rPr>
              <w:bCs/>
              <w:szCs w:val="18"/>
            </w:rPr>
            <w:t>Original: English</w:t>
          </w:r>
          <w:bookmarkEnd w:id="31"/>
        </w:p>
      </w:tc>
    </w:tr>
  </w:tbl>
  <w:p w14:paraId="4AFBB93E"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D4E9B6A">
      <w:start w:val="1"/>
      <w:numFmt w:val="decimal"/>
      <w:pStyle w:val="SummaryText"/>
      <w:lvlText w:val="%1."/>
      <w:lvlJc w:val="left"/>
      <w:pPr>
        <w:ind w:left="360" w:hanging="360"/>
      </w:pPr>
    </w:lvl>
    <w:lvl w:ilvl="1" w:tplc="C50C0CC8" w:tentative="1">
      <w:start w:val="1"/>
      <w:numFmt w:val="lowerLetter"/>
      <w:lvlText w:val="%2."/>
      <w:lvlJc w:val="left"/>
      <w:pPr>
        <w:ind w:left="1080" w:hanging="360"/>
      </w:pPr>
    </w:lvl>
    <w:lvl w:ilvl="2" w:tplc="AF8E57F0" w:tentative="1">
      <w:start w:val="1"/>
      <w:numFmt w:val="lowerRoman"/>
      <w:lvlText w:val="%3."/>
      <w:lvlJc w:val="right"/>
      <w:pPr>
        <w:ind w:left="1800" w:hanging="180"/>
      </w:pPr>
    </w:lvl>
    <w:lvl w:ilvl="3" w:tplc="075A89E4" w:tentative="1">
      <w:start w:val="1"/>
      <w:numFmt w:val="decimal"/>
      <w:lvlText w:val="%4."/>
      <w:lvlJc w:val="left"/>
      <w:pPr>
        <w:ind w:left="2520" w:hanging="360"/>
      </w:pPr>
    </w:lvl>
    <w:lvl w:ilvl="4" w:tplc="59161B92" w:tentative="1">
      <w:start w:val="1"/>
      <w:numFmt w:val="lowerLetter"/>
      <w:lvlText w:val="%5."/>
      <w:lvlJc w:val="left"/>
      <w:pPr>
        <w:ind w:left="3240" w:hanging="360"/>
      </w:pPr>
    </w:lvl>
    <w:lvl w:ilvl="5" w:tplc="333E4D02" w:tentative="1">
      <w:start w:val="1"/>
      <w:numFmt w:val="lowerRoman"/>
      <w:lvlText w:val="%6."/>
      <w:lvlJc w:val="right"/>
      <w:pPr>
        <w:ind w:left="3960" w:hanging="180"/>
      </w:pPr>
    </w:lvl>
    <w:lvl w:ilvl="6" w:tplc="B1DA77CC" w:tentative="1">
      <w:start w:val="1"/>
      <w:numFmt w:val="decimal"/>
      <w:lvlText w:val="%7."/>
      <w:lvlJc w:val="left"/>
      <w:pPr>
        <w:ind w:left="4680" w:hanging="360"/>
      </w:pPr>
    </w:lvl>
    <w:lvl w:ilvl="7" w:tplc="4C3AB770" w:tentative="1">
      <w:start w:val="1"/>
      <w:numFmt w:val="lowerLetter"/>
      <w:lvlText w:val="%8."/>
      <w:lvlJc w:val="left"/>
      <w:pPr>
        <w:ind w:left="5400" w:hanging="360"/>
      </w:pPr>
    </w:lvl>
    <w:lvl w:ilvl="8" w:tplc="DC5AF418"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F3604DA8">
      <w:start w:val="1"/>
      <w:numFmt w:val="bullet"/>
      <w:lvlText w:val=""/>
      <w:lvlJc w:val="left"/>
      <w:pPr>
        <w:ind w:left="720" w:hanging="360"/>
      </w:pPr>
      <w:rPr>
        <w:rFonts w:ascii="Symbol" w:hAnsi="Symbol"/>
      </w:rPr>
    </w:lvl>
    <w:lvl w:ilvl="1" w:tplc="B932379E">
      <w:start w:val="1"/>
      <w:numFmt w:val="bullet"/>
      <w:lvlText w:val="o"/>
      <w:lvlJc w:val="left"/>
      <w:pPr>
        <w:tabs>
          <w:tab w:val="num" w:pos="1440"/>
        </w:tabs>
        <w:ind w:left="1440" w:hanging="360"/>
      </w:pPr>
      <w:rPr>
        <w:rFonts w:ascii="Courier New" w:hAnsi="Courier New"/>
      </w:rPr>
    </w:lvl>
    <w:lvl w:ilvl="2" w:tplc="2E98E768">
      <w:start w:val="1"/>
      <w:numFmt w:val="bullet"/>
      <w:lvlText w:val=""/>
      <w:lvlJc w:val="left"/>
      <w:pPr>
        <w:tabs>
          <w:tab w:val="num" w:pos="2160"/>
        </w:tabs>
        <w:ind w:left="2160" w:hanging="360"/>
      </w:pPr>
      <w:rPr>
        <w:rFonts w:ascii="Wingdings" w:hAnsi="Wingdings"/>
      </w:rPr>
    </w:lvl>
    <w:lvl w:ilvl="3" w:tplc="2CCE2DA8">
      <w:start w:val="1"/>
      <w:numFmt w:val="bullet"/>
      <w:lvlText w:val=""/>
      <w:lvlJc w:val="left"/>
      <w:pPr>
        <w:tabs>
          <w:tab w:val="num" w:pos="2880"/>
        </w:tabs>
        <w:ind w:left="2880" w:hanging="360"/>
      </w:pPr>
      <w:rPr>
        <w:rFonts w:ascii="Symbol" w:hAnsi="Symbol"/>
      </w:rPr>
    </w:lvl>
    <w:lvl w:ilvl="4" w:tplc="E5D81F00">
      <w:start w:val="1"/>
      <w:numFmt w:val="bullet"/>
      <w:lvlText w:val="o"/>
      <w:lvlJc w:val="left"/>
      <w:pPr>
        <w:tabs>
          <w:tab w:val="num" w:pos="3600"/>
        </w:tabs>
        <w:ind w:left="3600" w:hanging="360"/>
      </w:pPr>
      <w:rPr>
        <w:rFonts w:ascii="Courier New" w:hAnsi="Courier New"/>
      </w:rPr>
    </w:lvl>
    <w:lvl w:ilvl="5" w:tplc="96CA6AC8">
      <w:start w:val="1"/>
      <w:numFmt w:val="bullet"/>
      <w:lvlText w:val=""/>
      <w:lvlJc w:val="left"/>
      <w:pPr>
        <w:tabs>
          <w:tab w:val="num" w:pos="4320"/>
        </w:tabs>
        <w:ind w:left="4320" w:hanging="360"/>
      </w:pPr>
      <w:rPr>
        <w:rFonts w:ascii="Wingdings" w:hAnsi="Wingdings"/>
      </w:rPr>
    </w:lvl>
    <w:lvl w:ilvl="6" w:tplc="ECBEB82C">
      <w:start w:val="1"/>
      <w:numFmt w:val="bullet"/>
      <w:lvlText w:val=""/>
      <w:lvlJc w:val="left"/>
      <w:pPr>
        <w:tabs>
          <w:tab w:val="num" w:pos="5040"/>
        </w:tabs>
        <w:ind w:left="5040" w:hanging="360"/>
      </w:pPr>
      <w:rPr>
        <w:rFonts w:ascii="Symbol" w:hAnsi="Symbol"/>
      </w:rPr>
    </w:lvl>
    <w:lvl w:ilvl="7" w:tplc="EE024D86">
      <w:start w:val="1"/>
      <w:numFmt w:val="bullet"/>
      <w:lvlText w:val="o"/>
      <w:lvlJc w:val="left"/>
      <w:pPr>
        <w:tabs>
          <w:tab w:val="num" w:pos="5760"/>
        </w:tabs>
        <w:ind w:left="5760" w:hanging="360"/>
      </w:pPr>
      <w:rPr>
        <w:rFonts w:ascii="Courier New" w:hAnsi="Courier New"/>
      </w:rPr>
    </w:lvl>
    <w:lvl w:ilvl="8" w:tplc="9F6EA7CE">
      <w:start w:val="1"/>
      <w:numFmt w:val="bullet"/>
      <w:lvlText w:val=""/>
      <w:lvlJc w:val="left"/>
      <w:pPr>
        <w:tabs>
          <w:tab w:val="num" w:pos="6480"/>
        </w:tabs>
        <w:ind w:left="6480" w:hanging="360"/>
      </w:pPr>
      <w:rPr>
        <w:rFonts w:ascii="Wingdings" w:hAnsi="Wingdings"/>
      </w:rPr>
    </w:lvl>
  </w:abstractNum>
  <w:num w:numId="1" w16cid:durableId="589387559">
    <w:abstractNumId w:val="9"/>
  </w:num>
  <w:num w:numId="2" w16cid:durableId="572474359">
    <w:abstractNumId w:val="7"/>
  </w:num>
  <w:num w:numId="3" w16cid:durableId="907377258">
    <w:abstractNumId w:val="6"/>
  </w:num>
  <w:num w:numId="4" w16cid:durableId="995113161">
    <w:abstractNumId w:val="5"/>
  </w:num>
  <w:num w:numId="5" w16cid:durableId="59796788">
    <w:abstractNumId w:val="4"/>
  </w:num>
  <w:num w:numId="6" w16cid:durableId="179510913">
    <w:abstractNumId w:val="12"/>
  </w:num>
  <w:num w:numId="7" w16cid:durableId="896285698">
    <w:abstractNumId w:val="11"/>
  </w:num>
  <w:num w:numId="8" w16cid:durableId="604964138">
    <w:abstractNumId w:val="10"/>
  </w:num>
  <w:num w:numId="9" w16cid:durableId="194047970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2613283">
    <w:abstractNumId w:val="13"/>
  </w:num>
  <w:num w:numId="11" w16cid:durableId="1026056292">
    <w:abstractNumId w:val="8"/>
  </w:num>
  <w:num w:numId="12" w16cid:durableId="476336374">
    <w:abstractNumId w:val="3"/>
  </w:num>
  <w:num w:numId="13" w16cid:durableId="1975255058">
    <w:abstractNumId w:val="2"/>
  </w:num>
  <w:num w:numId="14" w16cid:durableId="541674213">
    <w:abstractNumId w:val="1"/>
  </w:num>
  <w:num w:numId="15" w16cid:durableId="223032157">
    <w:abstractNumId w:val="0"/>
  </w:num>
  <w:num w:numId="16" w16cid:durableId="2610805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5191"/>
    <w:rsid w:val="000272F6"/>
    <w:rsid w:val="00037AC4"/>
    <w:rsid w:val="000423BF"/>
    <w:rsid w:val="00080E5E"/>
    <w:rsid w:val="000A4945"/>
    <w:rsid w:val="000B31E1"/>
    <w:rsid w:val="0011356B"/>
    <w:rsid w:val="0013337F"/>
    <w:rsid w:val="0017046C"/>
    <w:rsid w:val="00182B84"/>
    <w:rsid w:val="001A2060"/>
    <w:rsid w:val="001B3F7A"/>
    <w:rsid w:val="001C5CCE"/>
    <w:rsid w:val="001E291F"/>
    <w:rsid w:val="00213B9B"/>
    <w:rsid w:val="00233408"/>
    <w:rsid w:val="00242249"/>
    <w:rsid w:val="0027067B"/>
    <w:rsid w:val="00287CD7"/>
    <w:rsid w:val="002F1872"/>
    <w:rsid w:val="002F56D0"/>
    <w:rsid w:val="00312AB5"/>
    <w:rsid w:val="00350C33"/>
    <w:rsid w:val="003572B4"/>
    <w:rsid w:val="00361102"/>
    <w:rsid w:val="00366F84"/>
    <w:rsid w:val="0037063C"/>
    <w:rsid w:val="00384FA1"/>
    <w:rsid w:val="003B6114"/>
    <w:rsid w:val="00457BF5"/>
    <w:rsid w:val="00467032"/>
    <w:rsid w:val="0046754A"/>
    <w:rsid w:val="004F203A"/>
    <w:rsid w:val="00503BCE"/>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15F7E"/>
    <w:rsid w:val="00840C2B"/>
    <w:rsid w:val="008739FD"/>
    <w:rsid w:val="00893E85"/>
    <w:rsid w:val="008E372C"/>
    <w:rsid w:val="00934B4C"/>
    <w:rsid w:val="0099458A"/>
    <w:rsid w:val="009A1BA8"/>
    <w:rsid w:val="009A6F54"/>
    <w:rsid w:val="00A02A99"/>
    <w:rsid w:val="00A6057A"/>
    <w:rsid w:val="00A74017"/>
    <w:rsid w:val="00A74F19"/>
    <w:rsid w:val="00A80D71"/>
    <w:rsid w:val="00A96131"/>
    <w:rsid w:val="00AA332C"/>
    <w:rsid w:val="00AB49C0"/>
    <w:rsid w:val="00AC27F8"/>
    <w:rsid w:val="00AD0FDA"/>
    <w:rsid w:val="00AD4C72"/>
    <w:rsid w:val="00AD4DB4"/>
    <w:rsid w:val="00AE2AEE"/>
    <w:rsid w:val="00B00276"/>
    <w:rsid w:val="00B13A58"/>
    <w:rsid w:val="00B230EC"/>
    <w:rsid w:val="00B27FA5"/>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CE7CB2"/>
    <w:rsid w:val="00D000C7"/>
    <w:rsid w:val="00D0271D"/>
    <w:rsid w:val="00D03EA9"/>
    <w:rsid w:val="00D06EF3"/>
    <w:rsid w:val="00D21D08"/>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C071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6D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paragraph" w:styleId="Revision">
    <w:name w:val="Revision"/>
    <w:hidden/>
    <w:uiPriority w:val="99"/>
    <w:semiHidden/>
    <w:rsid w:val="00025191"/>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dmsdocument/1152-Nursery-Stock-Import-Health-Standard"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news-and-resources/consultations/?opened=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news-and-resources/consultations/?opene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1fc029be-8597-4953-b13f-3b3152994be9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1F4B3C97-2192-42AC-920D-8D1B608ED5E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421</Words>
  <Characters>2473</Characters>
  <Application>Microsoft Office Word</Application>
  <DocSecurity>0</DocSecurity>
  <Lines>49</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8</cp:revision>
  <dcterms:created xsi:type="dcterms:W3CDTF">2018-10-15T07:09:00Z</dcterms:created>
  <dcterms:modified xsi:type="dcterms:W3CDTF">2024-05-14T07:19:00Z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G/SPS/N/NZL/757/Add.2</vt:lpwstr>
  </property>
  <property fmtid="{D5CDD505-2E9C-101B-9397-08002B2CF9AE}" pid="3" name="TitusGUID">
    <vt:lpwstr>1fc029be-8597-4953-b13f-3b3152994be9</vt:lpwstr>
  </property>
  <property fmtid="{D5CDD505-2E9C-101B-9397-08002B2CF9AE}" pid="4" name="WTOCLASSIFICATION">
    <vt:lpwstr>WTO OFFICIAL</vt:lpwstr>
  </property>
</Properties>
</file>