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3D6609" w:rsidRDefault="003D6609" w:rsidP="003D6609">
      <w:pPr>
        <w:pStyle w:val="Title"/>
        <w:rPr>
          <w:caps w:val="0"/>
          <w:kern w:val="0"/>
        </w:rPr>
      </w:pPr>
      <w:bookmarkStart w:id="0" w:name="_GoBack"/>
      <w:bookmarkEnd w:id="0"/>
      <w:r w:rsidRPr="003D6609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3D6609" w:rsidRPr="003D6609" w:rsidTr="003D660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Notifying Member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rPr>
                <w:u w:val="single"/>
              </w:rPr>
              <w:t>P</w:t>
            </w:r>
            <w:r w:rsidRPr="003D6609">
              <w:rPr>
                <w:u w:val="single"/>
              </w:rPr>
              <w:t>ERU</w:t>
            </w:r>
          </w:p>
          <w:p w:rsidR="00B91FF3" w:rsidRPr="003D6609" w:rsidRDefault="0044734C" w:rsidP="003D6609">
            <w:pPr>
              <w:spacing w:after="120"/>
              <w:rPr>
                <w:b/>
              </w:rPr>
            </w:pPr>
            <w:r w:rsidRPr="003D6609">
              <w:rPr>
                <w:b/>
              </w:rPr>
              <w:t xml:space="preserve">If applicable, name of local government involved: </w:t>
            </w:r>
          </w:p>
        </w:tc>
      </w:tr>
      <w:tr w:rsidR="003D6609" w:rsidRPr="00050CEC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50CEC" w:rsidRDefault="0044734C" w:rsidP="003D6609">
            <w:pPr>
              <w:spacing w:before="120" w:after="120"/>
              <w:rPr>
                <w:lang w:val="es-ES"/>
              </w:rPr>
            </w:pPr>
            <w:r w:rsidRPr="00050CEC">
              <w:rPr>
                <w:b/>
                <w:lang w:val="es-ES"/>
              </w:rPr>
              <w:t>Agency responsible</w:t>
            </w:r>
            <w:r w:rsidR="003D6609" w:rsidRPr="00050CEC">
              <w:rPr>
                <w:b/>
                <w:lang w:val="es-ES"/>
              </w:rPr>
              <w:t xml:space="preserve">: </w:t>
            </w:r>
            <w:r w:rsidR="003D6609" w:rsidRPr="00050CEC">
              <w:rPr>
                <w:i/>
                <w:lang w:val="es-ES"/>
              </w:rPr>
              <w:t>S</w:t>
            </w:r>
            <w:r w:rsidRPr="00050CEC">
              <w:rPr>
                <w:i/>
                <w:lang w:val="es-ES"/>
              </w:rPr>
              <w:t>ervicio Nacional de Sanidad Agraria</w:t>
            </w:r>
            <w:r w:rsidRPr="00050CEC">
              <w:rPr>
                <w:lang w:val="es-ES"/>
              </w:rPr>
              <w:t>, SENASA (National Agrarian Health Service)</w:t>
            </w:r>
          </w:p>
        </w:tc>
      </w:tr>
      <w:tr w:rsidR="003D6609" w:rsidRPr="003D6609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Products covered (provide tariff item number(s) as specified in national schedules deposited with the WTO</w:t>
            </w:r>
            <w:r w:rsidR="003D6609" w:rsidRPr="003D6609">
              <w:rPr>
                <w:b/>
              </w:rPr>
              <w:t>; I</w:t>
            </w:r>
            <w:r w:rsidRPr="003D6609">
              <w:rPr>
                <w:b/>
              </w:rPr>
              <w:t>CS numbers should be provided in addition, where applicable)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t>H</w:t>
            </w:r>
            <w:r w:rsidRPr="003D6609">
              <w:t>S code 1006.30.00.00</w:t>
            </w:r>
            <w:r w:rsidR="003D6609" w:rsidRPr="003D6609">
              <w:t>: M</w:t>
            </w:r>
            <w:r w:rsidRPr="003D6609">
              <w:t>illed or polished rice (</w:t>
            </w:r>
            <w:proofErr w:type="spellStart"/>
            <w:r w:rsidRPr="003D6609">
              <w:rPr>
                <w:i/>
                <w:iCs/>
              </w:rPr>
              <w:t>Oryza</w:t>
            </w:r>
            <w:proofErr w:type="spellEnd"/>
            <w:r w:rsidRPr="003D6609">
              <w:rPr>
                <w:i/>
                <w:iCs/>
              </w:rPr>
              <w:t xml:space="preserve"> </w:t>
            </w:r>
            <w:proofErr w:type="spellStart"/>
            <w:r w:rsidRPr="003D6609">
              <w:rPr>
                <w:i/>
                <w:iCs/>
              </w:rPr>
              <w:t>sativa</w:t>
            </w:r>
            <w:proofErr w:type="spellEnd"/>
            <w:r w:rsidRPr="003D6609">
              <w:t>)</w:t>
            </w:r>
          </w:p>
        </w:tc>
      </w:tr>
      <w:tr w:rsidR="003D6609" w:rsidRPr="003D6609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  <w:rPr>
                <w:b/>
              </w:rPr>
            </w:pPr>
            <w:r w:rsidRPr="003D6609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  <w:rPr>
                <w:b/>
              </w:rPr>
            </w:pPr>
            <w:r w:rsidRPr="003D6609">
              <w:rPr>
                <w:b/>
              </w:rPr>
              <w:t>Regions or countries likely to be affected, to the extent relevant or practicable:</w:t>
            </w:r>
          </w:p>
          <w:p w:rsidR="00194A0A" w:rsidRPr="003D6609" w:rsidRDefault="003D6609" w:rsidP="003D6609">
            <w:pPr>
              <w:spacing w:after="120"/>
              <w:ind w:left="607" w:hanging="607"/>
              <w:rPr>
                <w:b/>
              </w:rPr>
            </w:pPr>
            <w:r w:rsidRPr="003D6609">
              <w:rPr>
                <w:b/>
              </w:rPr>
              <w:t>[ ]</w:t>
            </w:r>
            <w:r w:rsidR="00194A0A" w:rsidRPr="003D6609">
              <w:rPr>
                <w:b/>
              </w:rPr>
              <w:t xml:space="preserve"> All trading partners</w:t>
            </w:r>
          </w:p>
          <w:p w:rsidR="00B91FF3" w:rsidRPr="003D6609" w:rsidRDefault="0044734C" w:rsidP="003D6609">
            <w:pPr>
              <w:spacing w:after="120"/>
              <w:ind w:left="607" w:hanging="607"/>
              <w:rPr>
                <w:b/>
              </w:rPr>
            </w:pPr>
            <w:r w:rsidRPr="003D6609">
              <w:rPr>
                <w:b/>
              </w:rPr>
              <w:t>[X] Specific regions or countries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t>I</w:t>
            </w:r>
            <w:r w:rsidRPr="003D6609">
              <w:t>ndia</w:t>
            </w:r>
          </w:p>
        </w:tc>
      </w:tr>
      <w:tr w:rsidR="003D6609" w:rsidRPr="003D6609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Title of the notified document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rPr>
                <w:i/>
              </w:rPr>
              <w:t>P</w:t>
            </w:r>
            <w:r w:rsidRPr="003D6609">
              <w:rPr>
                <w:i/>
              </w:rPr>
              <w:t xml:space="preserve">royecto de </w:t>
            </w:r>
            <w:proofErr w:type="spellStart"/>
            <w:r w:rsidRPr="003D6609">
              <w:rPr>
                <w:i/>
              </w:rPr>
              <w:t>Resolución</w:t>
            </w:r>
            <w:proofErr w:type="spellEnd"/>
            <w:r w:rsidRPr="003D6609">
              <w:rPr>
                <w:i/>
              </w:rPr>
              <w:t xml:space="preserve"> </w:t>
            </w:r>
            <w:proofErr w:type="spellStart"/>
            <w:r w:rsidRPr="003D6609">
              <w:rPr>
                <w:i/>
              </w:rPr>
              <w:t>Directoral</w:t>
            </w:r>
            <w:proofErr w:type="spellEnd"/>
            <w:r w:rsidRPr="003D6609">
              <w:rPr>
                <w:i/>
              </w:rPr>
              <w:t xml:space="preserve"> para el </w:t>
            </w:r>
            <w:proofErr w:type="spellStart"/>
            <w:r w:rsidRPr="003D6609">
              <w:rPr>
                <w:i/>
              </w:rPr>
              <w:t>establecimiento</w:t>
            </w:r>
            <w:proofErr w:type="spellEnd"/>
            <w:r w:rsidRPr="003D6609">
              <w:rPr>
                <w:i/>
              </w:rPr>
              <w:t xml:space="preserve"> de </w:t>
            </w:r>
            <w:proofErr w:type="spellStart"/>
            <w:r w:rsidRPr="003D6609">
              <w:rPr>
                <w:i/>
              </w:rPr>
              <w:t>requisitos</w:t>
            </w:r>
            <w:proofErr w:type="spellEnd"/>
            <w:r w:rsidRPr="003D6609">
              <w:rPr>
                <w:i/>
              </w:rPr>
              <w:t xml:space="preserve"> </w:t>
            </w:r>
            <w:proofErr w:type="spellStart"/>
            <w:r w:rsidRPr="003D6609">
              <w:rPr>
                <w:i/>
              </w:rPr>
              <w:t>fitosanitarios</w:t>
            </w:r>
            <w:proofErr w:type="spellEnd"/>
            <w:r w:rsidRPr="003D6609">
              <w:rPr>
                <w:i/>
              </w:rPr>
              <w:t xml:space="preserve"> de </w:t>
            </w:r>
            <w:proofErr w:type="spellStart"/>
            <w:r w:rsidRPr="003D6609">
              <w:rPr>
                <w:i/>
              </w:rPr>
              <w:t>necesario</w:t>
            </w:r>
            <w:proofErr w:type="spellEnd"/>
            <w:r w:rsidRPr="003D6609">
              <w:rPr>
                <w:i/>
              </w:rPr>
              <w:t xml:space="preserve"> </w:t>
            </w:r>
            <w:proofErr w:type="spellStart"/>
            <w:r w:rsidRPr="003D6609">
              <w:rPr>
                <w:i/>
              </w:rPr>
              <w:t>cumplimiento</w:t>
            </w:r>
            <w:proofErr w:type="spellEnd"/>
            <w:r w:rsidRPr="003D6609">
              <w:rPr>
                <w:i/>
              </w:rPr>
              <w:t xml:space="preserve"> </w:t>
            </w:r>
            <w:proofErr w:type="spellStart"/>
            <w:r w:rsidRPr="003D6609">
              <w:rPr>
                <w:i/>
              </w:rPr>
              <w:t>en</w:t>
            </w:r>
            <w:proofErr w:type="spellEnd"/>
            <w:r w:rsidRPr="003D6609">
              <w:rPr>
                <w:i/>
              </w:rPr>
              <w:t xml:space="preserve"> la </w:t>
            </w:r>
            <w:proofErr w:type="spellStart"/>
            <w:r w:rsidRPr="003D6609">
              <w:rPr>
                <w:i/>
              </w:rPr>
              <w:t>importación</w:t>
            </w:r>
            <w:proofErr w:type="spellEnd"/>
            <w:r w:rsidRPr="003D6609">
              <w:rPr>
                <w:i/>
              </w:rPr>
              <w:t xml:space="preserve"> de </w:t>
            </w:r>
            <w:proofErr w:type="spellStart"/>
            <w:r w:rsidRPr="003D6609">
              <w:rPr>
                <w:i/>
              </w:rPr>
              <w:t>arroz</w:t>
            </w:r>
            <w:proofErr w:type="spellEnd"/>
            <w:r w:rsidRPr="003D6609">
              <w:rPr>
                <w:i/>
              </w:rPr>
              <w:t xml:space="preserve">, </w:t>
            </w:r>
            <w:proofErr w:type="spellStart"/>
            <w:r w:rsidRPr="003D6609">
              <w:rPr>
                <w:i/>
              </w:rPr>
              <w:t>grano</w:t>
            </w:r>
            <w:proofErr w:type="spellEnd"/>
            <w:r w:rsidRPr="003D6609">
              <w:rPr>
                <w:i/>
              </w:rPr>
              <w:t xml:space="preserve"> </w:t>
            </w:r>
            <w:proofErr w:type="spellStart"/>
            <w:r w:rsidRPr="003D6609">
              <w:rPr>
                <w:i/>
              </w:rPr>
              <w:t>pilado</w:t>
            </w:r>
            <w:proofErr w:type="spellEnd"/>
            <w:r w:rsidRPr="003D6609">
              <w:rPr>
                <w:i/>
              </w:rPr>
              <w:t xml:space="preserve"> o </w:t>
            </w:r>
            <w:proofErr w:type="spellStart"/>
            <w:r w:rsidRPr="003D6609">
              <w:rPr>
                <w:i/>
              </w:rPr>
              <w:t>pulido</w:t>
            </w:r>
            <w:proofErr w:type="spellEnd"/>
            <w:r w:rsidRPr="003D6609">
              <w:rPr>
                <w:i/>
              </w:rPr>
              <w:t xml:space="preserve"> (</w:t>
            </w:r>
            <w:proofErr w:type="spellStart"/>
            <w:r w:rsidRPr="003D6609">
              <w:rPr>
                <w:i/>
                <w:iCs/>
              </w:rPr>
              <w:t>Oryza</w:t>
            </w:r>
            <w:proofErr w:type="spellEnd"/>
            <w:r w:rsidRPr="003D6609">
              <w:rPr>
                <w:i/>
                <w:iCs/>
              </w:rPr>
              <w:t xml:space="preserve"> </w:t>
            </w:r>
            <w:proofErr w:type="spellStart"/>
            <w:r w:rsidRPr="003D6609">
              <w:rPr>
                <w:i/>
                <w:iCs/>
              </w:rPr>
              <w:t>sativa</w:t>
            </w:r>
            <w:proofErr w:type="spellEnd"/>
            <w:r w:rsidRPr="003D6609">
              <w:rPr>
                <w:i/>
              </w:rPr>
              <w:t xml:space="preserve">), de </w:t>
            </w:r>
            <w:proofErr w:type="spellStart"/>
            <w:r w:rsidRPr="003D6609">
              <w:rPr>
                <w:i/>
              </w:rPr>
              <w:t>origen</w:t>
            </w:r>
            <w:proofErr w:type="spellEnd"/>
            <w:r w:rsidRPr="003D6609">
              <w:rPr>
                <w:i/>
              </w:rPr>
              <w:t xml:space="preserve"> y </w:t>
            </w:r>
            <w:proofErr w:type="spellStart"/>
            <w:r w:rsidRPr="003D6609">
              <w:rPr>
                <w:i/>
              </w:rPr>
              <w:t>procedencia</w:t>
            </w:r>
            <w:proofErr w:type="spellEnd"/>
            <w:r w:rsidRPr="003D6609">
              <w:rPr>
                <w:i/>
              </w:rPr>
              <w:t xml:space="preserve"> India </w:t>
            </w:r>
            <w:r w:rsidRPr="003D6609">
              <w:t>(Draft Directorial Resolution establishing the mandatory phytosanitary requirements governing the importation into Peru of milled or polished rice (</w:t>
            </w:r>
            <w:proofErr w:type="spellStart"/>
            <w:r w:rsidRPr="003D6609">
              <w:rPr>
                <w:i/>
                <w:iCs/>
              </w:rPr>
              <w:t>Oryza</w:t>
            </w:r>
            <w:proofErr w:type="spellEnd"/>
            <w:r w:rsidRPr="003D6609">
              <w:rPr>
                <w:i/>
                <w:iCs/>
              </w:rPr>
              <w:t xml:space="preserve"> </w:t>
            </w:r>
            <w:proofErr w:type="spellStart"/>
            <w:r w:rsidRPr="003D6609">
              <w:rPr>
                <w:i/>
                <w:iCs/>
              </w:rPr>
              <w:t>sativa</w:t>
            </w:r>
            <w:proofErr w:type="spellEnd"/>
            <w:r w:rsidRPr="003D6609">
              <w:t xml:space="preserve">) originating in and coming from India) </w:t>
            </w:r>
            <w:r w:rsidRPr="003D6609">
              <w:rPr>
                <w:b/>
              </w:rPr>
              <w:t>Language(s)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t>S</w:t>
            </w:r>
            <w:r w:rsidRPr="003D6609">
              <w:t xml:space="preserve">panish </w:t>
            </w:r>
            <w:r w:rsidRPr="003D6609">
              <w:rPr>
                <w:b/>
              </w:rPr>
              <w:t>Number of pages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t>2</w:t>
            </w:r>
          </w:p>
          <w:p w:rsidR="00B91FF3" w:rsidRPr="003D6609" w:rsidRDefault="0044734C" w:rsidP="003D6609">
            <w:pPr>
              <w:spacing w:after="120"/>
            </w:pPr>
            <w:r w:rsidRPr="003D6609">
              <w:t>The text is available in Spanish from the SENASA website at:</w:t>
            </w:r>
          </w:p>
          <w:p w:rsidR="00EC31DC" w:rsidRPr="003D6609" w:rsidRDefault="00894E8A" w:rsidP="003D6609">
            <w:pPr>
              <w:spacing w:after="120"/>
              <w:rPr>
                <w:rStyle w:val="Hyperlink"/>
              </w:rPr>
            </w:pPr>
            <w:hyperlink r:id="rId8" w:tgtFrame="_blank" w:history="1">
              <w:r w:rsidR="003D6609" w:rsidRPr="003D6609">
                <w:rPr>
                  <w:rStyle w:val="Hyperlink"/>
                </w:rPr>
                <w:t>http://www.senasa.gob.pe/senasa/consulta-publica/</w:t>
              </w:r>
            </w:hyperlink>
            <w:r w:rsidR="00194A0A" w:rsidRPr="003D6609">
              <w:rPr>
                <w:rStyle w:val="Hyperlink"/>
              </w:rPr>
              <w:t xml:space="preserve"> </w:t>
            </w:r>
          </w:p>
        </w:tc>
      </w:tr>
      <w:tr w:rsidR="003D6609" w:rsidRPr="003D6609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Description of content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t>T</w:t>
            </w:r>
            <w:r w:rsidRPr="003D6609">
              <w:t>he notified draft Directorial Resolution sets out the phytosanitary requirements governing the importation into Peru of milled or polished rice (</w:t>
            </w:r>
            <w:proofErr w:type="spellStart"/>
            <w:r w:rsidRPr="003D6609">
              <w:rPr>
                <w:i/>
                <w:iCs/>
              </w:rPr>
              <w:t>Oryza</w:t>
            </w:r>
            <w:proofErr w:type="spellEnd"/>
            <w:r w:rsidRPr="003D6609">
              <w:rPr>
                <w:i/>
                <w:iCs/>
              </w:rPr>
              <w:t xml:space="preserve"> </w:t>
            </w:r>
            <w:proofErr w:type="spellStart"/>
            <w:r w:rsidRPr="003D6609">
              <w:rPr>
                <w:i/>
                <w:iCs/>
              </w:rPr>
              <w:t>sativa</w:t>
            </w:r>
            <w:proofErr w:type="spellEnd"/>
            <w:r w:rsidRPr="003D6609">
              <w:t>) originating in and coming from India, following the completion of the relevant pest risk analysis.</w:t>
            </w:r>
          </w:p>
        </w:tc>
      </w:tr>
      <w:tr w:rsidR="003D6609" w:rsidRPr="003D6609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  <w:rPr>
                <w:b/>
              </w:rPr>
            </w:pPr>
            <w:r w:rsidRPr="003D6609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Objective and rationale</w:t>
            </w:r>
            <w:r w:rsidR="003D6609" w:rsidRPr="003D6609">
              <w:rPr>
                <w:b/>
              </w:rPr>
              <w:t>: [ ]</w:t>
            </w:r>
            <w:r w:rsidRPr="003D6609">
              <w:rPr>
                <w:b/>
              </w:rPr>
              <w:t xml:space="preserve"> food safety, </w:t>
            </w:r>
            <w:r w:rsidR="003D6609" w:rsidRPr="003D6609">
              <w:rPr>
                <w:b/>
              </w:rPr>
              <w:t>[ ]</w:t>
            </w:r>
            <w:r w:rsidRPr="003D6609">
              <w:rPr>
                <w:b/>
              </w:rPr>
              <w:t xml:space="preserve"> animal health, [X] plant protection, </w:t>
            </w:r>
            <w:r w:rsidR="003D6609" w:rsidRPr="003D6609">
              <w:rPr>
                <w:b/>
              </w:rPr>
              <w:t>[ ]</w:t>
            </w:r>
            <w:r w:rsidRPr="003D6609">
              <w:rPr>
                <w:b/>
              </w:rPr>
              <w:t xml:space="preserve"> protect humans from animal/plant pest or disease, </w:t>
            </w:r>
            <w:r w:rsidR="003D6609" w:rsidRPr="003D6609">
              <w:rPr>
                <w:b/>
              </w:rPr>
              <w:t>[ ]</w:t>
            </w:r>
            <w:r w:rsidRPr="003D6609">
              <w:rPr>
                <w:b/>
              </w:rPr>
              <w:t xml:space="preserve"> protect territory from other damage from pests. </w:t>
            </w:r>
          </w:p>
        </w:tc>
      </w:tr>
      <w:tr w:rsidR="003D6609" w:rsidRPr="003D6609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  <w:rPr>
                <w:b/>
              </w:rPr>
            </w:pPr>
            <w:r w:rsidRPr="003D6609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4A0A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Is there a relevant international standard</w:t>
            </w:r>
            <w:r w:rsidR="003D6609" w:rsidRPr="003D6609">
              <w:rPr>
                <w:b/>
              </w:rPr>
              <w:t>? I</w:t>
            </w:r>
            <w:r w:rsidRPr="003D6609">
              <w:rPr>
                <w:b/>
              </w:rPr>
              <w:t>f so, identify the standard:</w:t>
            </w:r>
          </w:p>
          <w:p w:rsidR="00194A0A" w:rsidRPr="003D6609" w:rsidRDefault="003D6609" w:rsidP="003D6609">
            <w:pPr>
              <w:spacing w:after="120"/>
              <w:ind w:left="720" w:hanging="720"/>
            </w:pPr>
            <w:r w:rsidRPr="003D6609">
              <w:rPr>
                <w:b/>
              </w:rPr>
              <w:t>[ ]</w:t>
            </w:r>
            <w:r w:rsidR="00194A0A" w:rsidRPr="003D6609">
              <w:rPr>
                <w:b/>
              </w:rPr>
              <w:tab/>
              <w:t xml:space="preserve">Codex </w:t>
            </w:r>
            <w:proofErr w:type="spellStart"/>
            <w:r w:rsidR="00194A0A" w:rsidRPr="003D6609">
              <w:rPr>
                <w:b/>
              </w:rPr>
              <w:t>Alimentarius</w:t>
            </w:r>
            <w:proofErr w:type="spellEnd"/>
            <w:r w:rsidR="00194A0A" w:rsidRPr="003D6609">
              <w:rPr>
                <w:b/>
              </w:rPr>
              <w:t xml:space="preserve"> Commission </w:t>
            </w:r>
            <w:r w:rsidR="00194A0A" w:rsidRPr="003D6609">
              <w:rPr>
                <w:b/>
                <w:i/>
              </w:rPr>
              <w:t>(e.g. title or serial number of Codex standard or related text)</w:t>
            </w:r>
            <w:r w:rsidR="00194A0A" w:rsidRPr="003D6609">
              <w:rPr>
                <w:b/>
              </w:rPr>
              <w:t>:</w:t>
            </w:r>
          </w:p>
          <w:p w:rsidR="00194A0A" w:rsidRPr="003D6609" w:rsidRDefault="003D6609" w:rsidP="003D6609">
            <w:pPr>
              <w:spacing w:after="120"/>
              <w:ind w:left="720" w:hanging="720"/>
            </w:pPr>
            <w:r w:rsidRPr="003D6609">
              <w:rPr>
                <w:b/>
              </w:rPr>
              <w:t>[ ]</w:t>
            </w:r>
            <w:r w:rsidR="00194A0A" w:rsidRPr="003D6609">
              <w:rPr>
                <w:b/>
              </w:rPr>
              <w:tab/>
              <w:t xml:space="preserve">World Organisation for Animal Health (OIE) </w:t>
            </w:r>
            <w:r w:rsidR="00194A0A" w:rsidRPr="003D6609">
              <w:rPr>
                <w:b/>
                <w:i/>
              </w:rPr>
              <w:t>(</w:t>
            </w:r>
            <w:r w:rsidRPr="003D6609">
              <w:rPr>
                <w:b/>
                <w:i/>
              </w:rPr>
              <w:t>e.g. T</w:t>
            </w:r>
            <w:r w:rsidR="00194A0A" w:rsidRPr="003D6609">
              <w:rPr>
                <w:b/>
                <w:i/>
              </w:rPr>
              <w:t>errestrial or Aquatic Animal Health Code, chapter number)</w:t>
            </w:r>
            <w:r w:rsidR="00194A0A" w:rsidRPr="003D6609">
              <w:rPr>
                <w:b/>
              </w:rPr>
              <w:t>:</w:t>
            </w:r>
          </w:p>
          <w:p w:rsidR="00B91FF3" w:rsidRPr="003D6609" w:rsidRDefault="0044734C" w:rsidP="003D6609">
            <w:pPr>
              <w:spacing w:after="120"/>
              <w:ind w:left="720" w:hanging="720"/>
            </w:pPr>
            <w:r w:rsidRPr="003D6609">
              <w:rPr>
                <w:b/>
              </w:rPr>
              <w:t>[X]</w:t>
            </w:r>
            <w:r w:rsidRPr="003D6609">
              <w:rPr>
                <w:b/>
              </w:rPr>
              <w:tab/>
              <w:t>International Plant Protection Convention</w:t>
            </w:r>
            <w:r w:rsidRPr="003D6609">
              <w:rPr>
                <w:b/>
                <w:i/>
              </w:rPr>
              <w:t xml:space="preserve"> (</w:t>
            </w:r>
            <w:r w:rsidR="003D6609" w:rsidRPr="003D6609">
              <w:rPr>
                <w:b/>
                <w:i/>
              </w:rPr>
              <w:t>e.g. I</w:t>
            </w:r>
            <w:r w:rsidRPr="003D6609">
              <w:rPr>
                <w:b/>
                <w:i/>
              </w:rPr>
              <w:t>SPM No.</w:t>
            </w:r>
            <w:r w:rsidR="003D6609" w:rsidRPr="003D6609">
              <w:rPr>
                <w:b/>
                <w:i/>
              </w:rPr>
              <w:t xml:space="preserve">) </w:t>
            </w:r>
            <w:r w:rsidRPr="003D6609">
              <w:t xml:space="preserve">International Standards for Phytosanitary Measures (ISPM) </w:t>
            </w:r>
            <w:r w:rsidR="003D6609" w:rsidRPr="003D6609">
              <w:t xml:space="preserve">Nos. </w:t>
            </w:r>
            <w:r w:rsidRPr="003D6609">
              <w:t>1, 2, 11, 20 and 21</w:t>
            </w:r>
          </w:p>
          <w:p w:rsidR="00B91FF3" w:rsidRPr="003D6609" w:rsidRDefault="003D6609" w:rsidP="003D6609">
            <w:pPr>
              <w:spacing w:after="120"/>
              <w:ind w:left="720" w:hanging="720"/>
            </w:pPr>
            <w:r w:rsidRPr="003D6609">
              <w:rPr>
                <w:b/>
              </w:rPr>
              <w:t>[ ]</w:t>
            </w:r>
            <w:r w:rsidR="00194A0A" w:rsidRPr="003D6609">
              <w:rPr>
                <w:b/>
              </w:rPr>
              <w:tab/>
              <w:t>None</w:t>
            </w:r>
          </w:p>
          <w:p w:rsidR="00B91FF3" w:rsidRPr="003D6609" w:rsidRDefault="0044734C" w:rsidP="003D6609">
            <w:pPr>
              <w:spacing w:after="120"/>
              <w:rPr>
                <w:b/>
              </w:rPr>
            </w:pPr>
            <w:r w:rsidRPr="003D6609">
              <w:rPr>
                <w:b/>
              </w:rPr>
              <w:t>Does this proposed regulation conform to the relevant international standard?</w:t>
            </w:r>
          </w:p>
          <w:p w:rsidR="00B91FF3" w:rsidRPr="003D6609" w:rsidRDefault="0044734C" w:rsidP="003D6609">
            <w:pPr>
              <w:spacing w:before="240" w:after="120"/>
              <w:rPr>
                <w:bCs/>
              </w:rPr>
            </w:pPr>
            <w:r w:rsidRPr="003D6609">
              <w:rPr>
                <w:b/>
              </w:rPr>
              <w:lastRenderedPageBreak/>
              <w:t xml:space="preserve">[X] Yes </w:t>
            </w:r>
            <w:r w:rsidR="003D6609" w:rsidRPr="003D6609">
              <w:rPr>
                <w:b/>
              </w:rPr>
              <w:t>[ ]</w:t>
            </w:r>
            <w:r w:rsidRPr="003D6609">
              <w:rPr>
                <w:b/>
              </w:rPr>
              <w:t xml:space="preserve"> No</w:t>
            </w:r>
          </w:p>
          <w:p w:rsidR="00B91FF3" w:rsidRPr="003D6609" w:rsidRDefault="0044734C" w:rsidP="003D6609">
            <w:pPr>
              <w:spacing w:after="120"/>
              <w:rPr>
                <w:b/>
              </w:rPr>
            </w:pPr>
            <w:r w:rsidRPr="003D6609">
              <w:rPr>
                <w:b/>
              </w:rPr>
              <w:t>If no, describe, whenever possible, how and why it deviates from the international standard:</w:t>
            </w:r>
            <w:r w:rsidRPr="003D6609">
              <w:t xml:space="preserve"> </w:t>
            </w:r>
          </w:p>
        </w:tc>
      </w:tr>
      <w:tr w:rsidR="003D6609" w:rsidRPr="003D6609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 xml:space="preserve">Other relevant documents and language(s) in which these are available: </w:t>
            </w:r>
          </w:p>
        </w:tc>
      </w:tr>
      <w:tr w:rsidR="003D6609" w:rsidRPr="003D6609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  <w:rPr>
                <w:bCs/>
              </w:rPr>
            </w:pPr>
            <w:r w:rsidRPr="003D6609">
              <w:rPr>
                <w:b/>
              </w:rPr>
              <w:t xml:space="preserve">Proposed date of adoption </w:t>
            </w:r>
            <w:r w:rsidRPr="003D6609">
              <w:rPr>
                <w:b/>
                <w:i/>
              </w:rPr>
              <w:t>(</w:t>
            </w:r>
            <w:proofErr w:type="spellStart"/>
            <w:r w:rsidRPr="003D6609">
              <w:rPr>
                <w:b/>
                <w:i/>
              </w:rPr>
              <w:t>dd</w:t>
            </w:r>
            <w:proofErr w:type="spellEnd"/>
            <w:r w:rsidRPr="003D6609">
              <w:rPr>
                <w:b/>
                <w:i/>
              </w:rPr>
              <w:t>/mm/</w:t>
            </w:r>
            <w:proofErr w:type="spellStart"/>
            <w:r w:rsidRPr="003D6609">
              <w:rPr>
                <w:b/>
                <w:i/>
              </w:rPr>
              <w:t>yy</w:t>
            </w:r>
            <w:proofErr w:type="spellEnd"/>
            <w:r w:rsidRPr="003D6609">
              <w:rPr>
                <w:b/>
                <w:i/>
              </w:rPr>
              <w:t>)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t>T</w:t>
            </w:r>
            <w:r w:rsidRPr="003D6609">
              <w:t>o be determined.</w:t>
            </w:r>
          </w:p>
          <w:p w:rsidR="00B91FF3" w:rsidRPr="003D6609" w:rsidRDefault="0044734C" w:rsidP="003D6609">
            <w:pPr>
              <w:spacing w:after="120"/>
            </w:pPr>
            <w:r w:rsidRPr="003D6609">
              <w:rPr>
                <w:b/>
              </w:rPr>
              <w:t xml:space="preserve">Proposed date of publication </w:t>
            </w:r>
            <w:r w:rsidRPr="003D6609">
              <w:rPr>
                <w:b/>
                <w:i/>
              </w:rPr>
              <w:t>(</w:t>
            </w:r>
            <w:proofErr w:type="spellStart"/>
            <w:r w:rsidRPr="003D6609">
              <w:rPr>
                <w:b/>
                <w:i/>
              </w:rPr>
              <w:t>dd</w:t>
            </w:r>
            <w:proofErr w:type="spellEnd"/>
            <w:r w:rsidRPr="003D6609">
              <w:rPr>
                <w:b/>
                <w:i/>
              </w:rPr>
              <w:t>/mm/</w:t>
            </w:r>
            <w:proofErr w:type="spellStart"/>
            <w:r w:rsidRPr="003D6609">
              <w:rPr>
                <w:b/>
                <w:i/>
              </w:rPr>
              <w:t>yy</w:t>
            </w:r>
            <w:proofErr w:type="spellEnd"/>
            <w:r w:rsidRPr="003D6609">
              <w:rPr>
                <w:b/>
                <w:i/>
              </w:rPr>
              <w:t>)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t>T</w:t>
            </w:r>
            <w:r w:rsidRPr="003D6609">
              <w:t>o be determined.</w:t>
            </w:r>
          </w:p>
        </w:tc>
      </w:tr>
      <w:tr w:rsidR="003D6609" w:rsidRPr="003D6609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  <w:rPr>
                <w:bCs/>
              </w:rPr>
            </w:pPr>
            <w:r w:rsidRPr="003D6609">
              <w:rPr>
                <w:b/>
              </w:rPr>
              <w:t>Proposed date of entry into force</w:t>
            </w:r>
            <w:r w:rsidR="003D6609" w:rsidRPr="003D6609">
              <w:rPr>
                <w:b/>
              </w:rPr>
              <w:t>: [ ]</w:t>
            </w:r>
            <w:r w:rsidRPr="003D6609">
              <w:rPr>
                <w:b/>
              </w:rPr>
              <w:t xml:space="preserve"> Six months from date of publication, and/or (</w:t>
            </w:r>
            <w:proofErr w:type="spellStart"/>
            <w:r w:rsidRPr="003D6609">
              <w:rPr>
                <w:b/>
                <w:i/>
              </w:rPr>
              <w:t>dd</w:t>
            </w:r>
            <w:proofErr w:type="spellEnd"/>
            <w:r w:rsidRPr="003D6609">
              <w:rPr>
                <w:b/>
                <w:i/>
              </w:rPr>
              <w:t>/mm/</w:t>
            </w:r>
            <w:proofErr w:type="spellStart"/>
            <w:r w:rsidRPr="003D6609">
              <w:rPr>
                <w:b/>
                <w:i/>
              </w:rPr>
              <w:t>yy</w:t>
            </w:r>
            <w:proofErr w:type="spellEnd"/>
            <w:r w:rsidRPr="003D6609">
              <w:rPr>
                <w:b/>
              </w:rPr>
              <w:t>)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t>U</w:t>
            </w:r>
            <w:r w:rsidRPr="003D6609">
              <w:t xml:space="preserve">pon publication in the Official Journal, </w:t>
            </w:r>
            <w:r w:rsidRPr="003D6609">
              <w:rPr>
                <w:i/>
              </w:rPr>
              <w:t xml:space="preserve">El </w:t>
            </w:r>
            <w:proofErr w:type="spellStart"/>
            <w:r w:rsidRPr="003D6609">
              <w:rPr>
                <w:i/>
              </w:rPr>
              <w:t>Peruano</w:t>
            </w:r>
            <w:proofErr w:type="spellEnd"/>
            <w:r w:rsidRPr="003D6609">
              <w:t>.</w:t>
            </w:r>
          </w:p>
          <w:p w:rsidR="00B91FF3" w:rsidRPr="003D6609" w:rsidRDefault="003D6609" w:rsidP="003D6609">
            <w:pPr>
              <w:spacing w:after="120"/>
              <w:ind w:left="607" w:hanging="607"/>
            </w:pPr>
            <w:r w:rsidRPr="003D6609">
              <w:rPr>
                <w:b/>
              </w:rPr>
              <w:t>[ ]</w:t>
            </w:r>
            <w:r w:rsidR="00194A0A" w:rsidRPr="003D6609">
              <w:rPr>
                <w:b/>
              </w:rPr>
              <w:tab/>
              <w:t xml:space="preserve">Trade facilitating measure </w:t>
            </w:r>
          </w:p>
        </w:tc>
      </w:tr>
      <w:tr w:rsidR="003D6609" w:rsidRPr="003D6609" w:rsidTr="003D660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spacing w:before="120" w:after="120"/>
            </w:pPr>
            <w:r w:rsidRPr="003D6609">
              <w:rPr>
                <w:b/>
              </w:rPr>
              <w:t>Final date for comments</w:t>
            </w:r>
            <w:r w:rsidR="003D6609" w:rsidRPr="003D6609">
              <w:rPr>
                <w:b/>
              </w:rPr>
              <w:t>: [</w:t>
            </w:r>
            <w:r w:rsidRPr="003D6609">
              <w:rPr>
                <w:b/>
              </w:rPr>
              <w:t>X]</w:t>
            </w:r>
            <w:r w:rsidR="003D6609" w:rsidRPr="003D6609">
              <w:rPr>
                <w:b/>
              </w:rPr>
              <w:t xml:space="preserve"> </w:t>
            </w:r>
            <w:r w:rsidRPr="003D6609">
              <w:rPr>
                <w:b/>
              </w:rPr>
              <w:t>Sixty days from the date of circulation of the notification and/o</w:t>
            </w:r>
            <w:r w:rsidR="003D6609" w:rsidRPr="003D6609">
              <w:rPr>
                <w:b/>
              </w:rPr>
              <w:t xml:space="preserve">r </w:t>
            </w:r>
            <w:r w:rsidRPr="003D6609">
              <w:rPr>
                <w:b/>
              </w:rPr>
              <w:t>(</w:t>
            </w:r>
            <w:proofErr w:type="spellStart"/>
            <w:r w:rsidRPr="003D6609">
              <w:rPr>
                <w:b/>
                <w:i/>
              </w:rPr>
              <w:t>dd</w:t>
            </w:r>
            <w:proofErr w:type="spellEnd"/>
            <w:r w:rsidRPr="003D6609">
              <w:rPr>
                <w:b/>
                <w:i/>
              </w:rPr>
              <w:t>/mm/</w:t>
            </w:r>
            <w:proofErr w:type="spellStart"/>
            <w:r w:rsidRPr="003D6609">
              <w:rPr>
                <w:b/>
                <w:i/>
              </w:rPr>
              <w:t>yy</w:t>
            </w:r>
            <w:proofErr w:type="spellEnd"/>
            <w:r w:rsidRPr="003D6609">
              <w:rPr>
                <w:b/>
              </w:rPr>
              <w:t>)</w:t>
            </w:r>
            <w:r w:rsidR="003D6609" w:rsidRPr="003D6609">
              <w:rPr>
                <w:b/>
              </w:rPr>
              <w:t xml:space="preserve">: </w:t>
            </w:r>
            <w:r w:rsidR="003D6609" w:rsidRPr="003D6609">
              <w:t>26 March 2</w:t>
            </w:r>
            <w:r w:rsidRPr="003D6609">
              <w:t>018</w:t>
            </w:r>
          </w:p>
          <w:p w:rsidR="00194A0A" w:rsidRPr="003D6609" w:rsidRDefault="0044734C" w:rsidP="003D6609">
            <w:pPr>
              <w:keepNext/>
              <w:spacing w:after="120"/>
            </w:pPr>
            <w:r w:rsidRPr="003D6609">
              <w:rPr>
                <w:b/>
              </w:rPr>
              <w:t>Agency or authority designated to handle comments</w:t>
            </w:r>
            <w:r w:rsidR="003D6609" w:rsidRPr="003D6609">
              <w:rPr>
                <w:b/>
              </w:rPr>
              <w:t>: [</w:t>
            </w:r>
            <w:r w:rsidRPr="003D6609">
              <w:rPr>
                <w:b/>
              </w:rPr>
              <w:t>X]</w:t>
            </w:r>
            <w:r w:rsidR="003D6609" w:rsidRPr="003D6609">
              <w:rPr>
                <w:b/>
              </w:rPr>
              <w:t xml:space="preserve"> </w:t>
            </w:r>
            <w:r w:rsidRPr="003D6609">
              <w:rPr>
                <w:b/>
              </w:rPr>
              <w:t>National Notification Authority, [X]</w:t>
            </w:r>
            <w:r w:rsidR="003D6609" w:rsidRPr="003D6609">
              <w:rPr>
                <w:b/>
              </w:rPr>
              <w:t xml:space="preserve"> </w:t>
            </w:r>
            <w:r w:rsidRPr="003D6609">
              <w:rPr>
                <w:b/>
              </w:rPr>
              <w:t>National Enquiry Point</w:t>
            </w:r>
            <w:r w:rsidR="003D6609" w:rsidRPr="003D6609">
              <w:rPr>
                <w:b/>
              </w:rPr>
              <w:t>. A</w:t>
            </w:r>
            <w:r w:rsidRPr="003D6609">
              <w:rPr>
                <w:b/>
              </w:rPr>
              <w:t>ddress, fax number and email address (if available) of other body:</w:t>
            </w:r>
          </w:p>
          <w:p w:rsidR="00EC31DC" w:rsidRPr="00050CEC" w:rsidRDefault="0044734C" w:rsidP="003D6609">
            <w:pPr>
              <w:spacing w:after="120"/>
              <w:rPr>
                <w:lang w:val="fr-CH"/>
              </w:rPr>
            </w:pPr>
            <w:r w:rsidRPr="00050CEC">
              <w:rPr>
                <w:lang w:val="fr-CH"/>
              </w:rPr>
              <w:t>Email</w:t>
            </w:r>
            <w:r w:rsidR="003D6609" w:rsidRPr="00050CEC">
              <w:rPr>
                <w:lang w:val="fr-CH"/>
              </w:rPr>
              <w:t>: n</w:t>
            </w:r>
            <w:r w:rsidRPr="00050CEC">
              <w:rPr>
                <w:lang w:val="fr-CH"/>
              </w:rPr>
              <w:t>otificacionesmsf@senasa.gob.pe</w:t>
            </w:r>
          </w:p>
          <w:p w:rsidR="00EC31DC" w:rsidRPr="00050CEC" w:rsidRDefault="0044734C" w:rsidP="003D6609">
            <w:pPr>
              <w:spacing w:after="120"/>
              <w:rPr>
                <w:lang w:val="fr-CH"/>
              </w:rPr>
            </w:pPr>
            <w:r w:rsidRPr="00050CEC">
              <w:rPr>
                <w:lang w:val="fr-CH"/>
              </w:rPr>
              <w:t>Further information:</w:t>
            </w:r>
          </w:p>
          <w:p w:rsidR="00EC31DC" w:rsidRPr="00050CEC" w:rsidRDefault="0044734C" w:rsidP="003D6609">
            <w:pPr>
              <w:rPr>
                <w:lang w:val="es-ES"/>
              </w:rPr>
            </w:pPr>
            <w:r w:rsidRPr="00050CEC">
              <w:rPr>
                <w:lang w:val="es-ES"/>
              </w:rPr>
              <w:t>Moisés Pacheco Enciso</w:t>
            </w:r>
          </w:p>
          <w:p w:rsidR="00EC31DC" w:rsidRPr="00050CEC" w:rsidRDefault="0044734C" w:rsidP="003D6609">
            <w:pPr>
              <w:rPr>
                <w:lang w:val="es-ES"/>
              </w:rPr>
            </w:pPr>
            <w:r w:rsidRPr="00050CEC">
              <w:rPr>
                <w:lang w:val="es-ES"/>
              </w:rPr>
              <w:t>Director General Cuarentena Vegetal SENASA</w:t>
            </w:r>
          </w:p>
          <w:p w:rsidR="00EC31DC" w:rsidRPr="00050CEC" w:rsidRDefault="0044734C" w:rsidP="003D6609">
            <w:pPr>
              <w:rPr>
                <w:lang w:val="es-ES"/>
              </w:rPr>
            </w:pPr>
            <w:r w:rsidRPr="00050CEC">
              <w:rPr>
                <w:lang w:val="es-ES"/>
              </w:rPr>
              <w:t>Av</w:t>
            </w:r>
            <w:r w:rsidR="003D6609" w:rsidRPr="00050CEC">
              <w:rPr>
                <w:lang w:val="es-ES"/>
              </w:rPr>
              <w:t>. L</w:t>
            </w:r>
            <w:r w:rsidRPr="00050CEC">
              <w:rPr>
                <w:lang w:val="es-ES"/>
              </w:rPr>
              <w:t>a Molina Nº 1915, Lima 12, Lima, Perú</w:t>
            </w:r>
          </w:p>
          <w:p w:rsidR="00EC31DC" w:rsidRPr="003D6609" w:rsidRDefault="0044734C" w:rsidP="003D6609">
            <w:r w:rsidRPr="003D6609">
              <w:t>Tel.</w:t>
            </w:r>
            <w:r w:rsidR="003D6609" w:rsidRPr="003D6609">
              <w:t>: (</w:t>
            </w:r>
            <w:r w:rsidRPr="003D6609">
              <w:t>+511) 313 3300, Ext. 2001</w:t>
            </w:r>
          </w:p>
          <w:p w:rsidR="00EC31DC" w:rsidRPr="003D6609" w:rsidRDefault="0044734C" w:rsidP="003D6609">
            <w:pPr>
              <w:spacing w:after="120"/>
            </w:pPr>
            <w:r w:rsidRPr="003D6609">
              <w:t>Email:</w:t>
            </w:r>
            <w:r w:rsidR="003D6609" w:rsidRPr="003D6609">
              <w:t xml:space="preserve"> </w:t>
            </w:r>
            <w:r w:rsidRPr="003D6609">
              <w:t>mpacheco@senasa.gob.pe</w:t>
            </w:r>
          </w:p>
        </w:tc>
      </w:tr>
      <w:tr w:rsidR="00EC31DC" w:rsidRPr="003D6609" w:rsidTr="003D660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D6609" w:rsidRDefault="0044734C" w:rsidP="003D6609">
            <w:pPr>
              <w:keepNext/>
              <w:keepLines/>
              <w:spacing w:before="120" w:after="120"/>
            </w:pPr>
            <w:r w:rsidRPr="003D6609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4A0A" w:rsidRPr="003D6609" w:rsidRDefault="0044734C" w:rsidP="003D6609">
            <w:pPr>
              <w:keepNext/>
              <w:keepLines/>
              <w:spacing w:before="120" w:after="120"/>
            </w:pPr>
            <w:r w:rsidRPr="003D6609">
              <w:rPr>
                <w:b/>
              </w:rPr>
              <w:t>Text(s) available from</w:t>
            </w:r>
            <w:r w:rsidR="003D6609" w:rsidRPr="003D6609">
              <w:rPr>
                <w:b/>
              </w:rPr>
              <w:t>: [</w:t>
            </w:r>
            <w:r w:rsidRPr="003D6609">
              <w:rPr>
                <w:b/>
              </w:rPr>
              <w:t>X]</w:t>
            </w:r>
            <w:r w:rsidR="003D6609" w:rsidRPr="003D6609">
              <w:rPr>
                <w:b/>
              </w:rPr>
              <w:t xml:space="preserve"> </w:t>
            </w:r>
            <w:r w:rsidRPr="003D6609">
              <w:rPr>
                <w:b/>
              </w:rPr>
              <w:t>National Notification Authority, [X]</w:t>
            </w:r>
            <w:r w:rsidR="003D6609" w:rsidRPr="003D6609">
              <w:rPr>
                <w:b/>
              </w:rPr>
              <w:t xml:space="preserve"> </w:t>
            </w:r>
            <w:r w:rsidRPr="003D6609">
              <w:rPr>
                <w:b/>
              </w:rPr>
              <w:t>National Enquiry Point</w:t>
            </w:r>
            <w:r w:rsidR="003D6609" w:rsidRPr="003D6609">
              <w:rPr>
                <w:b/>
              </w:rPr>
              <w:t>. A</w:t>
            </w:r>
            <w:r w:rsidRPr="003D6609">
              <w:rPr>
                <w:b/>
              </w:rPr>
              <w:t>ddress, fax number and email address (if available) of other body:</w:t>
            </w:r>
          </w:p>
          <w:p w:rsidR="00EC31DC" w:rsidRPr="00050CEC" w:rsidRDefault="0044734C" w:rsidP="003D6609">
            <w:pPr>
              <w:spacing w:after="120"/>
              <w:rPr>
                <w:lang w:val="fr-CH"/>
              </w:rPr>
            </w:pPr>
            <w:r w:rsidRPr="00050CEC">
              <w:rPr>
                <w:lang w:val="fr-CH"/>
              </w:rPr>
              <w:t>Email</w:t>
            </w:r>
            <w:r w:rsidR="003D6609" w:rsidRPr="00050CEC">
              <w:rPr>
                <w:lang w:val="fr-CH"/>
              </w:rPr>
              <w:t>: n</w:t>
            </w:r>
            <w:r w:rsidRPr="00050CEC">
              <w:rPr>
                <w:lang w:val="fr-CH"/>
              </w:rPr>
              <w:t>otificacionesmsf@senasa.gob.pe</w:t>
            </w:r>
          </w:p>
          <w:p w:rsidR="00EC31DC" w:rsidRPr="00050CEC" w:rsidRDefault="0044734C" w:rsidP="003D6609">
            <w:pPr>
              <w:spacing w:after="120"/>
              <w:rPr>
                <w:lang w:val="fr-CH"/>
              </w:rPr>
            </w:pPr>
            <w:r w:rsidRPr="00050CEC">
              <w:rPr>
                <w:lang w:val="fr-CH"/>
              </w:rPr>
              <w:t>Further information:</w:t>
            </w:r>
          </w:p>
          <w:p w:rsidR="00EC31DC" w:rsidRPr="00050CEC" w:rsidRDefault="0044734C" w:rsidP="003D6609">
            <w:pPr>
              <w:rPr>
                <w:lang w:val="es-ES"/>
              </w:rPr>
            </w:pPr>
            <w:r w:rsidRPr="00050CEC">
              <w:rPr>
                <w:lang w:val="es-ES"/>
              </w:rPr>
              <w:t>Moisés Pacheco Enciso</w:t>
            </w:r>
          </w:p>
          <w:p w:rsidR="00EC31DC" w:rsidRPr="00050CEC" w:rsidRDefault="0044734C" w:rsidP="003D6609">
            <w:pPr>
              <w:rPr>
                <w:lang w:val="es-ES"/>
              </w:rPr>
            </w:pPr>
            <w:r w:rsidRPr="00050CEC">
              <w:rPr>
                <w:lang w:val="es-ES"/>
              </w:rPr>
              <w:t>Director General Cuarentena Vegetal SENASA</w:t>
            </w:r>
          </w:p>
          <w:p w:rsidR="00EC31DC" w:rsidRPr="00050CEC" w:rsidRDefault="0044734C" w:rsidP="003D6609">
            <w:pPr>
              <w:rPr>
                <w:lang w:val="es-ES"/>
              </w:rPr>
            </w:pPr>
            <w:r w:rsidRPr="00050CEC">
              <w:rPr>
                <w:lang w:val="es-ES"/>
              </w:rPr>
              <w:t>Av</w:t>
            </w:r>
            <w:r w:rsidR="003D6609" w:rsidRPr="00050CEC">
              <w:rPr>
                <w:lang w:val="es-ES"/>
              </w:rPr>
              <w:t>. L</w:t>
            </w:r>
            <w:r w:rsidRPr="00050CEC">
              <w:rPr>
                <w:lang w:val="es-ES"/>
              </w:rPr>
              <w:t>a Molina Nº 1915, Lima 12, Lima, Perú</w:t>
            </w:r>
          </w:p>
          <w:p w:rsidR="00EC31DC" w:rsidRPr="003D6609" w:rsidRDefault="0044734C" w:rsidP="003D6609">
            <w:r w:rsidRPr="003D6609">
              <w:t>Tel.</w:t>
            </w:r>
            <w:r w:rsidR="003D6609" w:rsidRPr="003D6609">
              <w:t>: (</w:t>
            </w:r>
            <w:r w:rsidRPr="003D6609">
              <w:t>+511) 313 3300, Ext. 2001</w:t>
            </w:r>
          </w:p>
          <w:p w:rsidR="00EC31DC" w:rsidRPr="003D6609" w:rsidRDefault="0044734C" w:rsidP="003D6609">
            <w:pPr>
              <w:spacing w:after="120"/>
            </w:pPr>
            <w:r w:rsidRPr="003D6609">
              <w:t>Email:</w:t>
            </w:r>
            <w:r w:rsidR="003D6609" w:rsidRPr="003D6609">
              <w:t xml:space="preserve"> </w:t>
            </w:r>
            <w:r w:rsidRPr="003D6609">
              <w:t>mpacheco@senasa.gob.pe</w:t>
            </w:r>
          </w:p>
        </w:tc>
      </w:tr>
    </w:tbl>
    <w:p w:rsidR="00337700" w:rsidRPr="003D6609" w:rsidRDefault="00894E8A" w:rsidP="003D6609"/>
    <w:sectPr w:rsidR="00337700" w:rsidRPr="003D6609" w:rsidSect="00881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65" w:rsidRPr="003D6609" w:rsidRDefault="0044734C">
      <w:r w:rsidRPr="003D6609">
        <w:separator/>
      </w:r>
    </w:p>
  </w:endnote>
  <w:endnote w:type="continuationSeparator" w:id="0">
    <w:p w:rsidR="00C55765" w:rsidRPr="003D6609" w:rsidRDefault="0044734C">
      <w:r w:rsidRPr="003D66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3D6609" w:rsidRDefault="003D6609" w:rsidP="003D6609">
    <w:pPr>
      <w:pStyle w:val="Footer"/>
    </w:pPr>
    <w:r w:rsidRPr="003D6609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3D6609" w:rsidRDefault="003D6609" w:rsidP="003D6609">
    <w:pPr>
      <w:pStyle w:val="Footer"/>
    </w:pPr>
    <w:r w:rsidRPr="003D660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3D6609" w:rsidRDefault="003D6609" w:rsidP="003D6609">
    <w:pPr>
      <w:pStyle w:val="Footer"/>
    </w:pPr>
    <w:r w:rsidRPr="003D660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65" w:rsidRPr="003D6609" w:rsidRDefault="0044734C">
      <w:r w:rsidRPr="003D6609">
        <w:separator/>
      </w:r>
    </w:p>
  </w:footnote>
  <w:footnote w:type="continuationSeparator" w:id="0">
    <w:p w:rsidR="00C55765" w:rsidRPr="003D6609" w:rsidRDefault="0044734C">
      <w:r w:rsidRPr="003D660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09" w:rsidRPr="003D6609" w:rsidRDefault="003D6609" w:rsidP="003D6609">
    <w:pPr>
      <w:pStyle w:val="Header"/>
      <w:spacing w:after="240"/>
      <w:jc w:val="center"/>
    </w:pPr>
    <w:r w:rsidRPr="003D6609">
      <w:t>G/SPS/N/PER/741</w:t>
    </w:r>
  </w:p>
  <w:p w:rsidR="003D6609" w:rsidRPr="003D6609" w:rsidRDefault="003D6609" w:rsidP="003D6609">
    <w:pPr>
      <w:pStyle w:val="Header"/>
      <w:pBdr>
        <w:bottom w:val="single" w:sz="4" w:space="1" w:color="auto"/>
      </w:pBdr>
      <w:jc w:val="center"/>
    </w:pPr>
    <w:r w:rsidRPr="003D6609">
      <w:t xml:space="preserve">- </w:t>
    </w:r>
    <w:r w:rsidRPr="003D6609">
      <w:fldChar w:fldCharType="begin"/>
    </w:r>
    <w:r w:rsidRPr="003D6609">
      <w:instrText xml:space="preserve"> PAGE  \* Arabic  \* MERGEFORMAT </w:instrText>
    </w:r>
    <w:r w:rsidRPr="003D6609">
      <w:fldChar w:fldCharType="separate"/>
    </w:r>
    <w:r w:rsidRPr="003D6609">
      <w:t>1</w:t>
    </w:r>
    <w:r w:rsidRPr="003D6609">
      <w:fldChar w:fldCharType="end"/>
    </w:r>
    <w:r w:rsidRPr="003D6609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09" w:rsidRPr="003D6609" w:rsidRDefault="003D6609" w:rsidP="003D6609">
    <w:pPr>
      <w:pStyle w:val="Header"/>
      <w:spacing w:after="240"/>
      <w:jc w:val="center"/>
    </w:pPr>
    <w:r w:rsidRPr="003D6609">
      <w:t>G/SPS/N/PER/741</w:t>
    </w:r>
  </w:p>
  <w:p w:rsidR="003D6609" w:rsidRPr="003D6609" w:rsidRDefault="003D6609" w:rsidP="003D6609">
    <w:pPr>
      <w:pStyle w:val="Header"/>
      <w:pBdr>
        <w:bottom w:val="single" w:sz="4" w:space="1" w:color="auto"/>
      </w:pBdr>
      <w:jc w:val="center"/>
    </w:pPr>
    <w:r w:rsidRPr="003D6609">
      <w:t xml:space="preserve">- </w:t>
    </w:r>
    <w:r w:rsidRPr="003D6609">
      <w:fldChar w:fldCharType="begin"/>
    </w:r>
    <w:r w:rsidRPr="003D6609">
      <w:instrText xml:space="preserve"> PAGE  \* Arabic  \* MERGEFORMAT </w:instrText>
    </w:r>
    <w:r w:rsidRPr="003D6609">
      <w:fldChar w:fldCharType="separate"/>
    </w:r>
    <w:r w:rsidR="00894E8A">
      <w:rPr>
        <w:noProof/>
      </w:rPr>
      <w:t>2</w:t>
    </w:r>
    <w:r w:rsidRPr="003D6609">
      <w:fldChar w:fldCharType="end"/>
    </w:r>
    <w:r w:rsidRPr="003D6609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3D6609" w:rsidRPr="003D6609" w:rsidTr="003D660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3D6609" w:rsidRPr="003D6609" w:rsidRDefault="003D6609" w:rsidP="003D6609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D6609" w:rsidRPr="003D6609" w:rsidRDefault="003D6609" w:rsidP="003D660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D6609" w:rsidRPr="003D6609" w:rsidTr="003D660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3D6609" w:rsidRPr="003D6609" w:rsidRDefault="003D6609" w:rsidP="003D6609">
          <w:pPr>
            <w:jc w:val="left"/>
            <w:rPr>
              <w:rFonts w:eastAsia="Verdana" w:cs="Verdana"/>
              <w:szCs w:val="18"/>
            </w:rPr>
          </w:pPr>
          <w:r w:rsidRPr="003D6609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6CFFF9B0" wp14:editId="331AD8E3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D6609" w:rsidRPr="003D6609" w:rsidRDefault="003D6609" w:rsidP="003D660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D6609" w:rsidRPr="003D6609" w:rsidTr="003D660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3D6609" w:rsidRPr="003D6609" w:rsidRDefault="003D6609" w:rsidP="003D660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D6609" w:rsidRPr="003D6609" w:rsidRDefault="003D6609" w:rsidP="003D6609">
          <w:pPr>
            <w:jc w:val="right"/>
            <w:rPr>
              <w:rFonts w:eastAsia="Verdana" w:cs="Verdana"/>
              <w:b/>
              <w:szCs w:val="18"/>
            </w:rPr>
          </w:pPr>
          <w:r w:rsidRPr="003D6609">
            <w:rPr>
              <w:b/>
              <w:szCs w:val="18"/>
            </w:rPr>
            <w:t>G/SPS/N/PER/741</w:t>
          </w:r>
        </w:p>
      </w:tc>
    </w:tr>
    <w:tr w:rsidR="003D6609" w:rsidRPr="003D6609" w:rsidTr="003D660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3D6609" w:rsidRPr="003D6609" w:rsidRDefault="003D6609" w:rsidP="003D660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D6609" w:rsidRPr="003D6609" w:rsidRDefault="003D6609" w:rsidP="003D6609">
          <w:pPr>
            <w:jc w:val="right"/>
            <w:rPr>
              <w:rFonts w:eastAsia="Verdana" w:cs="Verdana"/>
              <w:szCs w:val="18"/>
            </w:rPr>
          </w:pPr>
          <w:r w:rsidRPr="003D6609">
            <w:rPr>
              <w:rFonts w:eastAsia="Verdana" w:cs="Verdana"/>
              <w:szCs w:val="18"/>
            </w:rPr>
            <w:t>25 January 2018</w:t>
          </w:r>
        </w:p>
      </w:tc>
    </w:tr>
    <w:tr w:rsidR="003D6609" w:rsidRPr="003D6609" w:rsidTr="003D660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D6609" w:rsidRPr="003D6609" w:rsidRDefault="003D6609" w:rsidP="00413C7C">
          <w:pPr>
            <w:jc w:val="left"/>
            <w:rPr>
              <w:rFonts w:eastAsia="Verdana" w:cs="Verdana"/>
              <w:b/>
              <w:szCs w:val="18"/>
            </w:rPr>
          </w:pPr>
          <w:r w:rsidRPr="003D6609">
            <w:rPr>
              <w:rFonts w:eastAsia="Verdana" w:cs="Verdana"/>
              <w:color w:val="FF0000"/>
              <w:szCs w:val="18"/>
            </w:rPr>
            <w:t>(</w:t>
          </w:r>
          <w:r w:rsidR="00050CEC">
            <w:rPr>
              <w:rFonts w:eastAsia="Verdana" w:cs="Verdana"/>
              <w:color w:val="FF0000"/>
              <w:szCs w:val="18"/>
            </w:rPr>
            <w:t>18-0610</w:t>
          </w:r>
          <w:r w:rsidRPr="003D660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D6609" w:rsidRPr="003D6609" w:rsidRDefault="003D6609" w:rsidP="003D6609">
          <w:pPr>
            <w:jc w:val="right"/>
            <w:rPr>
              <w:rFonts w:eastAsia="Verdana" w:cs="Verdana"/>
              <w:szCs w:val="18"/>
            </w:rPr>
          </w:pPr>
          <w:r w:rsidRPr="003D6609">
            <w:rPr>
              <w:rFonts w:eastAsia="Verdana" w:cs="Verdana"/>
              <w:szCs w:val="18"/>
            </w:rPr>
            <w:t xml:space="preserve">Page: </w:t>
          </w:r>
          <w:r w:rsidRPr="003D6609">
            <w:rPr>
              <w:rFonts w:eastAsia="Verdana" w:cs="Verdana"/>
              <w:szCs w:val="18"/>
            </w:rPr>
            <w:fldChar w:fldCharType="begin"/>
          </w:r>
          <w:r w:rsidRPr="003D660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D6609">
            <w:rPr>
              <w:rFonts w:eastAsia="Verdana" w:cs="Verdana"/>
              <w:szCs w:val="18"/>
            </w:rPr>
            <w:fldChar w:fldCharType="separate"/>
          </w:r>
          <w:r w:rsidR="00894E8A">
            <w:rPr>
              <w:rFonts w:eastAsia="Verdana" w:cs="Verdana"/>
              <w:noProof/>
              <w:szCs w:val="18"/>
            </w:rPr>
            <w:t>1</w:t>
          </w:r>
          <w:r w:rsidRPr="003D6609">
            <w:rPr>
              <w:rFonts w:eastAsia="Verdana" w:cs="Verdana"/>
              <w:szCs w:val="18"/>
            </w:rPr>
            <w:fldChar w:fldCharType="end"/>
          </w:r>
          <w:r w:rsidRPr="003D6609">
            <w:rPr>
              <w:rFonts w:eastAsia="Verdana" w:cs="Verdana"/>
              <w:szCs w:val="18"/>
            </w:rPr>
            <w:t>/</w:t>
          </w:r>
          <w:r w:rsidRPr="003D6609">
            <w:rPr>
              <w:rFonts w:eastAsia="Verdana" w:cs="Verdana"/>
              <w:szCs w:val="18"/>
            </w:rPr>
            <w:fldChar w:fldCharType="begin"/>
          </w:r>
          <w:r w:rsidRPr="003D660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D6609">
            <w:rPr>
              <w:rFonts w:eastAsia="Verdana" w:cs="Verdana"/>
              <w:szCs w:val="18"/>
            </w:rPr>
            <w:fldChar w:fldCharType="separate"/>
          </w:r>
          <w:r w:rsidR="00894E8A">
            <w:rPr>
              <w:rFonts w:eastAsia="Verdana" w:cs="Verdana"/>
              <w:noProof/>
              <w:szCs w:val="18"/>
            </w:rPr>
            <w:t>2</w:t>
          </w:r>
          <w:r w:rsidRPr="003D6609">
            <w:rPr>
              <w:rFonts w:eastAsia="Verdana" w:cs="Verdana"/>
              <w:szCs w:val="18"/>
            </w:rPr>
            <w:fldChar w:fldCharType="end"/>
          </w:r>
        </w:p>
      </w:tc>
    </w:tr>
    <w:tr w:rsidR="003D6609" w:rsidRPr="003D6609" w:rsidTr="003D660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3D6609" w:rsidRPr="003D6609" w:rsidRDefault="003D6609" w:rsidP="003D6609">
          <w:pPr>
            <w:jc w:val="left"/>
            <w:rPr>
              <w:rFonts w:eastAsia="Verdana" w:cs="Verdana"/>
              <w:szCs w:val="18"/>
            </w:rPr>
          </w:pPr>
          <w:r w:rsidRPr="003D660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3D6609" w:rsidRPr="003D6609" w:rsidRDefault="003D6609" w:rsidP="003D6609">
          <w:pPr>
            <w:jc w:val="right"/>
            <w:rPr>
              <w:rFonts w:eastAsia="Verdana" w:cs="Verdana"/>
              <w:bCs/>
              <w:szCs w:val="18"/>
            </w:rPr>
          </w:pPr>
          <w:r w:rsidRPr="003D6609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3D6609" w:rsidRDefault="00894E8A" w:rsidP="003D66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9864A48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728CBD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21E0EBC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3684F530"/>
    <w:numStyleLink w:val="LegalHeadings"/>
  </w:abstractNum>
  <w:abstractNum w:abstractNumId="13">
    <w:nsid w:val="57551E12"/>
    <w:multiLevelType w:val="multilevel"/>
    <w:tmpl w:val="3684F53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DC"/>
    <w:rsid w:val="00050CEC"/>
    <w:rsid w:val="0014274F"/>
    <w:rsid w:val="00194A0A"/>
    <w:rsid w:val="003A227D"/>
    <w:rsid w:val="003D6609"/>
    <w:rsid w:val="00413C7C"/>
    <w:rsid w:val="0044734C"/>
    <w:rsid w:val="00524157"/>
    <w:rsid w:val="0052684F"/>
    <w:rsid w:val="0075004F"/>
    <w:rsid w:val="0088155F"/>
    <w:rsid w:val="00894E8A"/>
    <w:rsid w:val="008F646C"/>
    <w:rsid w:val="00C55765"/>
    <w:rsid w:val="00E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D660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D660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D660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D660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D660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D660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D660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D660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D660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D660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D660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3D6609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3D6609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3D6609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3D6609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3D660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3D660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3D6609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3D6609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09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3D660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D6609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3D660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D660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D660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D6609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3D660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D660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D660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D6609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3D6609"/>
    <w:rPr>
      <w:szCs w:val="20"/>
    </w:rPr>
  </w:style>
  <w:style w:type="character" w:customStyle="1" w:styleId="EndnoteTextChar">
    <w:name w:val="Endnote Text Char"/>
    <w:link w:val="EndnoteText"/>
    <w:uiPriority w:val="49"/>
    <w:rsid w:val="003D6609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D660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D6609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3D660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D6609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3D6609"/>
    <w:pPr>
      <w:ind w:left="567" w:right="567" w:firstLine="0"/>
    </w:pPr>
  </w:style>
  <w:style w:type="character" w:styleId="FootnoteReference">
    <w:name w:val="footnote reference"/>
    <w:uiPriority w:val="5"/>
    <w:rsid w:val="003D660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D660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D6609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3D6609"/>
    <w:pPr>
      <w:numPr>
        <w:numId w:val="6"/>
      </w:numPr>
    </w:pPr>
  </w:style>
  <w:style w:type="paragraph" w:styleId="ListBullet">
    <w:name w:val="List Bullet"/>
    <w:basedOn w:val="Normal"/>
    <w:uiPriority w:val="1"/>
    <w:rsid w:val="003D660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D660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D660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D660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D660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D6609"/>
    <w:pPr>
      <w:ind w:left="720"/>
      <w:contextualSpacing/>
    </w:pPr>
  </w:style>
  <w:style w:type="numbering" w:customStyle="1" w:styleId="ListBullets">
    <w:name w:val="ListBullets"/>
    <w:uiPriority w:val="99"/>
    <w:rsid w:val="003D660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D660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D660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D660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D6609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D660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D660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D660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D660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D660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3D660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D660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D660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D660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D6609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D6609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D6609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D660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D66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D66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D660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D660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D6609"/>
  </w:style>
  <w:style w:type="paragraph" w:styleId="BlockText">
    <w:name w:val="Block Text"/>
    <w:basedOn w:val="Normal"/>
    <w:uiPriority w:val="99"/>
    <w:semiHidden/>
    <w:unhideWhenUsed/>
    <w:rsid w:val="003D660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660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66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660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66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60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6609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3D660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D660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660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D6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609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D6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D6609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6609"/>
  </w:style>
  <w:style w:type="character" w:customStyle="1" w:styleId="DateChar">
    <w:name w:val="Date Char"/>
    <w:basedOn w:val="DefaultParagraphFont"/>
    <w:link w:val="Date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660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6609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660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3D660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D660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660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D660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D660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660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6609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3D660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D660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D660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D660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660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6609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3D660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D660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D660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D660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D660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D660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D660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D660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D660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D660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D660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D660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D66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D660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D66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D660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3D660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D6609"/>
    <w:rPr>
      <w:lang w:val="en-GB"/>
    </w:rPr>
  </w:style>
  <w:style w:type="paragraph" w:styleId="List">
    <w:name w:val="List"/>
    <w:basedOn w:val="Normal"/>
    <w:uiPriority w:val="99"/>
    <w:semiHidden/>
    <w:unhideWhenUsed/>
    <w:rsid w:val="003D660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D660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D660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D660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D660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D660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660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660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660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660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D660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D660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D660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D660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D660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D66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6609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66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660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D660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D66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D6609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D660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D660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D660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6609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D660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D660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66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D660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3D660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D660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D6609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D6609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660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D660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D660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D660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D660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D660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D660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D660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D660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D660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D660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D660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3D6609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3D6609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3D6609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3D6609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3D660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3D660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3D6609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3D6609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09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3D660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D6609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3D660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D660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D660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D6609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3D660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D660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D660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D6609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3D6609"/>
    <w:rPr>
      <w:szCs w:val="20"/>
    </w:rPr>
  </w:style>
  <w:style w:type="character" w:customStyle="1" w:styleId="EndnoteTextChar">
    <w:name w:val="Endnote Text Char"/>
    <w:link w:val="EndnoteText"/>
    <w:uiPriority w:val="49"/>
    <w:rsid w:val="003D6609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D660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D6609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3D660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D6609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3D6609"/>
    <w:pPr>
      <w:ind w:left="567" w:right="567" w:firstLine="0"/>
    </w:pPr>
  </w:style>
  <w:style w:type="character" w:styleId="FootnoteReference">
    <w:name w:val="footnote reference"/>
    <w:uiPriority w:val="5"/>
    <w:rsid w:val="003D660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D660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D6609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3D6609"/>
    <w:pPr>
      <w:numPr>
        <w:numId w:val="6"/>
      </w:numPr>
    </w:pPr>
  </w:style>
  <w:style w:type="paragraph" w:styleId="ListBullet">
    <w:name w:val="List Bullet"/>
    <w:basedOn w:val="Normal"/>
    <w:uiPriority w:val="1"/>
    <w:rsid w:val="003D660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D660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D660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D660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D660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D6609"/>
    <w:pPr>
      <w:ind w:left="720"/>
      <w:contextualSpacing/>
    </w:pPr>
  </w:style>
  <w:style w:type="numbering" w:customStyle="1" w:styleId="ListBullets">
    <w:name w:val="ListBullets"/>
    <w:uiPriority w:val="99"/>
    <w:rsid w:val="003D660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D660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D660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D660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D6609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D660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D660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D660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D660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D660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3D660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D660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D660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D660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D660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D6609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D6609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D6609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D660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D66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D66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D660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D660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D6609"/>
  </w:style>
  <w:style w:type="paragraph" w:styleId="BlockText">
    <w:name w:val="Block Text"/>
    <w:basedOn w:val="Normal"/>
    <w:uiPriority w:val="99"/>
    <w:semiHidden/>
    <w:unhideWhenUsed/>
    <w:rsid w:val="003D660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660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66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660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66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60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6609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3D660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D660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660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D6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609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D6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D6609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6609"/>
  </w:style>
  <w:style w:type="character" w:customStyle="1" w:styleId="DateChar">
    <w:name w:val="Date Char"/>
    <w:basedOn w:val="DefaultParagraphFont"/>
    <w:link w:val="Date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660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6609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660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3D660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D660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660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D660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D660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660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6609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3D660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D660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D660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D660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660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6609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3D660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D660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D660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D660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D660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D660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D660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D660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D660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D660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D660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D660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D66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D660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D66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D660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3D660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D6609"/>
    <w:rPr>
      <w:lang w:val="en-GB"/>
    </w:rPr>
  </w:style>
  <w:style w:type="paragraph" w:styleId="List">
    <w:name w:val="List"/>
    <w:basedOn w:val="Normal"/>
    <w:uiPriority w:val="99"/>
    <w:semiHidden/>
    <w:unhideWhenUsed/>
    <w:rsid w:val="003D660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D660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D660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D660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D660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D660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660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660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660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660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D660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D660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D660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D660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D660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D66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6609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66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660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D660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D66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D6609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D660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D660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D660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6609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D660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D660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66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D660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3D660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D660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D6609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D6609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660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6609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sa.gob.pe/senasa/consulta-publica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521</Words>
  <Characters>3070</Characters>
  <Application>Microsoft Office Word</Application>
  <DocSecurity>0</DocSecurity>
  <Lines>78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2018-01-25T16:19:00Z</cp:lastPrinted>
  <dcterms:created xsi:type="dcterms:W3CDTF">2018-01-26T08:54:00Z</dcterms:created>
  <dcterms:modified xsi:type="dcterms:W3CDTF">2018-01-26T09:58:00Z</dcterms:modified>
</cp:coreProperties>
</file>