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78818" w14:textId="77777777" w:rsidR="00EA4725" w:rsidRPr="00441372" w:rsidRDefault="005F6F1C" w:rsidP="008A6863">
      <w:pPr>
        <w:pStyle w:val="Title"/>
        <w:spacing w:before="360"/>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3957B3" w14:paraId="481648B0" w14:textId="77777777" w:rsidTr="00F3021D">
        <w:tc>
          <w:tcPr>
            <w:tcW w:w="707" w:type="dxa"/>
            <w:tcBorders>
              <w:bottom w:val="single" w:sz="6" w:space="0" w:color="auto"/>
            </w:tcBorders>
            <w:shd w:val="clear" w:color="auto" w:fill="auto"/>
          </w:tcPr>
          <w:p w14:paraId="310CF83B" w14:textId="77777777" w:rsidR="00EA4725" w:rsidRPr="00441372" w:rsidRDefault="005F6F1C" w:rsidP="00441372">
            <w:pPr>
              <w:spacing w:before="120" w:after="120"/>
              <w:jc w:val="left"/>
            </w:pPr>
            <w:r w:rsidRPr="00441372">
              <w:rPr>
                <w:b/>
              </w:rPr>
              <w:t>1.</w:t>
            </w:r>
          </w:p>
        </w:tc>
        <w:tc>
          <w:tcPr>
            <w:tcW w:w="8320" w:type="dxa"/>
            <w:tcBorders>
              <w:bottom w:val="single" w:sz="6" w:space="0" w:color="auto"/>
            </w:tcBorders>
            <w:shd w:val="clear" w:color="auto" w:fill="auto"/>
          </w:tcPr>
          <w:p w14:paraId="599BBE68" w14:textId="77777777" w:rsidR="00EA4725" w:rsidRPr="00441372" w:rsidRDefault="005F6F1C"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RUSSIAN FEDERATION</w:t>
            </w:r>
            <w:bookmarkEnd w:id="1"/>
          </w:p>
          <w:p w14:paraId="46E486DB" w14:textId="77777777" w:rsidR="00EA4725" w:rsidRPr="00441372" w:rsidRDefault="005F6F1C"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3957B3" w14:paraId="4C0CCD60" w14:textId="77777777" w:rsidTr="00F3021D">
        <w:tc>
          <w:tcPr>
            <w:tcW w:w="707" w:type="dxa"/>
            <w:tcBorders>
              <w:top w:val="single" w:sz="6" w:space="0" w:color="auto"/>
              <w:bottom w:val="single" w:sz="6" w:space="0" w:color="auto"/>
            </w:tcBorders>
            <w:shd w:val="clear" w:color="auto" w:fill="auto"/>
          </w:tcPr>
          <w:p w14:paraId="19EF6C92" w14:textId="77777777" w:rsidR="00EA4725" w:rsidRPr="00441372" w:rsidRDefault="005F6F1C"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1124CE58" w14:textId="77777777" w:rsidR="00EA4725" w:rsidRPr="00441372" w:rsidRDefault="005F6F1C"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The Eurasian Economic Commission</w:t>
            </w:r>
            <w:bookmarkEnd w:id="5"/>
          </w:p>
        </w:tc>
      </w:tr>
      <w:tr w:rsidR="003957B3" w14:paraId="618F40C3" w14:textId="77777777" w:rsidTr="00F3021D">
        <w:tc>
          <w:tcPr>
            <w:tcW w:w="707" w:type="dxa"/>
            <w:tcBorders>
              <w:top w:val="single" w:sz="6" w:space="0" w:color="auto"/>
              <w:bottom w:val="single" w:sz="6" w:space="0" w:color="auto"/>
            </w:tcBorders>
            <w:shd w:val="clear" w:color="auto" w:fill="auto"/>
          </w:tcPr>
          <w:p w14:paraId="222FB9B0" w14:textId="77777777" w:rsidR="00EA4725" w:rsidRPr="00441372" w:rsidRDefault="005F6F1C"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1BF3584D" w14:textId="77777777" w:rsidR="00EA4725" w:rsidRPr="00441372" w:rsidRDefault="005F6F1C"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Goods (products) subject to phytosanitary control</w:t>
            </w:r>
            <w:bookmarkEnd w:id="7"/>
          </w:p>
        </w:tc>
      </w:tr>
      <w:tr w:rsidR="003957B3" w14:paraId="15AC5B58" w14:textId="77777777" w:rsidTr="00F3021D">
        <w:tc>
          <w:tcPr>
            <w:tcW w:w="707" w:type="dxa"/>
            <w:tcBorders>
              <w:top w:val="single" w:sz="6" w:space="0" w:color="auto"/>
              <w:bottom w:val="single" w:sz="6" w:space="0" w:color="auto"/>
            </w:tcBorders>
            <w:shd w:val="clear" w:color="auto" w:fill="auto"/>
          </w:tcPr>
          <w:p w14:paraId="4FB45AEC" w14:textId="77777777" w:rsidR="00EA4725" w:rsidRPr="00441372" w:rsidRDefault="005F6F1C"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5510E0A8" w14:textId="77777777" w:rsidR="00EA4725" w:rsidRPr="00441372" w:rsidRDefault="005F6F1C"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03876D78" w14:textId="77777777" w:rsidR="00EA4725" w:rsidRPr="00441372" w:rsidRDefault="005F6F1C"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7D7F3F4D" w14:textId="77777777" w:rsidR="00EA4725" w:rsidRPr="00441372" w:rsidRDefault="005F6F1C"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3957B3" w14:paraId="6751973F" w14:textId="77777777" w:rsidTr="00F3021D">
        <w:tc>
          <w:tcPr>
            <w:tcW w:w="707" w:type="dxa"/>
            <w:tcBorders>
              <w:top w:val="single" w:sz="6" w:space="0" w:color="auto"/>
              <w:bottom w:val="single" w:sz="6" w:space="0" w:color="auto"/>
            </w:tcBorders>
            <w:shd w:val="clear" w:color="auto" w:fill="auto"/>
          </w:tcPr>
          <w:p w14:paraId="103907E1" w14:textId="77777777" w:rsidR="00EA4725" w:rsidRPr="00441372" w:rsidRDefault="005F6F1C"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76EFEC18" w14:textId="77777777" w:rsidR="00EA4725" w:rsidRPr="00441372" w:rsidRDefault="005F6F1C"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Draft Decision of the Council of the Eurasian Economic Commission on Amendments to Certain Decisions of the Council of the Eurasian Economic Commission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Russian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3</w:t>
            </w:r>
            <w:bookmarkEnd w:id="20"/>
          </w:p>
          <w:bookmarkStart w:id="21" w:name="sps5d"/>
          <w:p w14:paraId="6D415F1C" w14:textId="77777777" w:rsidR="00EA4725" w:rsidRPr="00441372" w:rsidRDefault="005F6F1C" w:rsidP="008A6863">
            <w:r>
              <w:fldChar w:fldCharType="begin"/>
            </w:r>
            <w:r>
              <w:instrText xml:space="preserve"> HYPERLINK "https://docs.eaeunion.org/ria/ru-ru/0105524/ria_01082022" \t "_blank" </w:instrText>
            </w:r>
            <w:r>
              <w:fldChar w:fldCharType="separate"/>
            </w:r>
            <w:r w:rsidRPr="00441372">
              <w:rPr>
                <w:color w:val="0000FF"/>
                <w:u w:val="single"/>
              </w:rPr>
              <w:t>https://docs.eaeunion.org/ria/ru-ru/0105524/ria_01082022</w:t>
            </w:r>
            <w:r>
              <w:rPr>
                <w:color w:val="0000FF"/>
                <w:u w:val="single"/>
              </w:rPr>
              <w:fldChar w:fldCharType="end"/>
            </w:r>
          </w:p>
          <w:p w14:paraId="7FEAA1E4" w14:textId="77777777" w:rsidR="00EA4725" w:rsidRPr="00441372" w:rsidRDefault="000C471A" w:rsidP="00441372">
            <w:pPr>
              <w:spacing w:after="120"/>
            </w:pPr>
            <w:hyperlink r:id="rId7" w:tgtFrame="_blank" w:history="1">
              <w:r w:rsidR="005F6F1C" w:rsidRPr="00441372">
                <w:rPr>
                  <w:color w:val="0000FF"/>
                  <w:u w:val="single"/>
                </w:rPr>
                <w:t>https://members.wto.org/crnattachments/2022/SPS/RUS/22_5718_00_x.pdf</w:t>
              </w:r>
            </w:hyperlink>
            <w:bookmarkEnd w:id="21"/>
          </w:p>
        </w:tc>
      </w:tr>
      <w:tr w:rsidR="003957B3" w14:paraId="502992C7" w14:textId="77777777" w:rsidTr="00F3021D">
        <w:tc>
          <w:tcPr>
            <w:tcW w:w="707" w:type="dxa"/>
            <w:tcBorders>
              <w:top w:val="single" w:sz="6" w:space="0" w:color="auto"/>
              <w:bottom w:val="single" w:sz="6" w:space="0" w:color="auto"/>
            </w:tcBorders>
            <w:shd w:val="clear" w:color="auto" w:fill="auto"/>
          </w:tcPr>
          <w:p w14:paraId="4024299F" w14:textId="77777777" w:rsidR="00EA4725" w:rsidRPr="00441372" w:rsidRDefault="005F6F1C"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65D9B84" w14:textId="77777777" w:rsidR="00EA4725" w:rsidRPr="00441372" w:rsidRDefault="005F6F1C"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The Draft brings the List of quarantined products (freights, materials, goods) subject to quarantine phytosanitary control (surveillance) at the customs border of the Eurasian Economic Union (</w:t>
            </w:r>
            <w:proofErr w:type="spellStart"/>
            <w:r w:rsidRPr="0065690F">
              <w:t>EAEU</w:t>
            </w:r>
            <w:proofErr w:type="spellEnd"/>
            <w:r w:rsidRPr="0065690F">
              <w:t xml:space="preserve">), approved by the Decision of the Commission of the Customs Union dated 18 June 2010 No. 318 and the Common Quarantine Phytosanitary Requirements for Quarantine Products and Quarantine Objects at the Customs Border and in the Customs Territory of the </w:t>
            </w:r>
            <w:proofErr w:type="spellStart"/>
            <w:r w:rsidRPr="0065690F">
              <w:t>EAEU</w:t>
            </w:r>
            <w:proofErr w:type="spellEnd"/>
            <w:r w:rsidRPr="0065690F">
              <w:t>, approved by the Decision of the Council of the Eurasian Economic Commission dated 30 November 2016 No. 157 in compliance with the current Common Commodity Nomenclature of Foreign Economic Activity of the Eurasian Economic Union (as amended by the Decision of the Collegium of the Eurasian Economic Commission dated 12 May 2022 No. 74).</w:t>
            </w:r>
          </w:p>
          <w:p w14:paraId="1024003B" w14:textId="77777777" w:rsidR="003957B3" w:rsidRPr="0065690F" w:rsidRDefault="005F6F1C" w:rsidP="00441372">
            <w:pPr>
              <w:spacing w:before="120" w:after="120"/>
            </w:pPr>
            <w:r w:rsidRPr="0065690F">
              <w:t xml:space="preserve">The Draft decision of the Council of the Eurasian Economic Commission presents a new edition of the position with HS Codes in 1212 94 000 0, in 1212 99 950 0 in section I of the List of quarantine products in order to minimize the risks of entry of quarantine objects typical for these types of quarantine products into the customs territory of the </w:t>
            </w:r>
            <w:proofErr w:type="spellStart"/>
            <w:r w:rsidRPr="0065690F">
              <w:t>EAEU</w:t>
            </w:r>
            <w:proofErr w:type="spellEnd"/>
            <w:r w:rsidRPr="0065690F">
              <w:t>. Quarantine phytosanitary requirements are established in relation to the mentioned quarantine products.</w:t>
            </w:r>
            <w:bookmarkEnd w:id="23"/>
          </w:p>
        </w:tc>
      </w:tr>
      <w:tr w:rsidR="003957B3" w14:paraId="1FDADF72" w14:textId="77777777" w:rsidTr="00F3021D">
        <w:tc>
          <w:tcPr>
            <w:tcW w:w="707" w:type="dxa"/>
            <w:tcBorders>
              <w:top w:val="single" w:sz="6" w:space="0" w:color="auto"/>
              <w:bottom w:val="single" w:sz="6" w:space="0" w:color="auto"/>
            </w:tcBorders>
            <w:shd w:val="clear" w:color="auto" w:fill="auto"/>
          </w:tcPr>
          <w:p w14:paraId="65F0B0BC" w14:textId="77777777" w:rsidR="00EA4725" w:rsidRPr="00441372" w:rsidRDefault="005F6F1C"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5DB91155" w14:textId="77777777" w:rsidR="00EA4725" w:rsidRPr="00441372" w:rsidRDefault="005F6F1C"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 </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3957B3" w14:paraId="7A9BDD93" w14:textId="77777777" w:rsidTr="00F3021D">
        <w:tc>
          <w:tcPr>
            <w:tcW w:w="707" w:type="dxa"/>
            <w:tcBorders>
              <w:top w:val="single" w:sz="6" w:space="0" w:color="auto"/>
              <w:bottom w:val="single" w:sz="6" w:space="0" w:color="auto"/>
            </w:tcBorders>
            <w:shd w:val="clear" w:color="auto" w:fill="auto"/>
          </w:tcPr>
          <w:p w14:paraId="2ABACBAB" w14:textId="77777777" w:rsidR="00EA4725" w:rsidRPr="00441372" w:rsidRDefault="005F6F1C"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5B241BE3" w14:textId="77777777" w:rsidR="00EA4725" w:rsidRPr="00441372" w:rsidRDefault="005F6F1C" w:rsidP="008A6863">
            <w:pPr>
              <w:spacing w:before="120" w:after="80"/>
            </w:pPr>
            <w:bookmarkStart w:id="36" w:name="X_SPS_Reg_8A"/>
            <w:r w:rsidRPr="00441372">
              <w:rPr>
                <w:b/>
              </w:rPr>
              <w:t>Is there a relevant international standard? If so, identify the standard</w:t>
            </w:r>
            <w:bookmarkEnd w:id="36"/>
            <w:r w:rsidRPr="00441372">
              <w:rPr>
                <w:b/>
              </w:rPr>
              <w:t>:</w:t>
            </w:r>
          </w:p>
          <w:p w14:paraId="134EB938" w14:textId="77777777" w:rsidR="00EA4725" w:rsidRPr="00441372" w:rsidRDefault="005F6F1C" w:rsidP="008A6863">
            <w:pPr>
              <w:spacing w:after="8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4E246672" w14:textId="77777777" w:rsidR="00EA4725" w:rsidRPr="00441372" w:rsidRDefault="005F6F1C"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657AF9BB" w14:textId="6CD00B54" w:rsidR="00EA4725" w:rsidRPr="00441372" w:rsidRDefault="005F6F1C" w:rsidP="008A6863">
            <w:pPr>
              <w:spacing w:before="240" w:after="120"/>
              <w:ind w:left="720" w:hanging="720"/>
              <w:rPr>
                <w:b/>
              </w:rPr>
            </w:pPr>
            <w:r w:rsidRPr="00441372">
              <w:rPr>
                <w:b/>
              </w:rPr>
              <w:lastRenderedPageBreak/>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bookmarkEnd w:id="44"/>
            <w:r w:rsidR="007E510C" w:rsidRPr="00441372">
              <w:rPr>
                <w:b/>
              </w:rPr>
              <w:t>:</w:t>
            </w:r>
            <w:r w:rsidRPr="0065690F">
              <w:t xml:space="preserve"> </w:t>
            </w:r>
            <w:bookmarkStart w:id="45" w:name="sps8ctext"/>
            <w:proofErr w:type="spellStart"/>
            <w:r w:rsidRPr="0065690F">
              <w:t>ISPM</w:t>
            </w:r>
            <w:proofErr w:type="spellEnd"/>
            <w:r w:rsidR="008A6863">
              <w:t> </w:t>
            </w:r>
            <w:r w:rsidRPr="0065690F">
              <w:t>Nos.</w:t>
            </w:r>
            <w:r w:rsidR="008A6863">
              <w:t> </w:t>
            </w:r>
            <w:r w:rsidRPr="0065690F">
              <w:t>23, 32</w:t>
            </w:r>
            <w:bookmarkEnd w:id="45"/>
          </w:p>
          <w:p w14:paraId="39CB5E5D" w14:textId="77777777" w:rsidR="00EA4725" w:rsidRPr="00441372" w:rsidRDefault="005F6F1C"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49EFF10C" w14:textId="77777777" w:rsidR="00EA4725" w:rsidRPr="00441372" w:rsidRDefault="005F6F1C"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14FF3C58" w14:textId="77777777" w:rsidR="00EA4725" w:rsidRPr="00441372" w:rsidRDefault="005F6F1C"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1EBAAD6C" w14:textId="77777777" w:rsidR="00EA4725" w:rsidRPr="00441372" w:rsidRDefault="005F6F1C"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3957B3" w14:paraId="77A3718B" w14:textId="77777777" w:rsidTr="00F3021D">
        <w:tc>
          <w:tcPr>
            <w:tcW w:w="707" w:type="dxa"/>
            <w:tcBorders>
              <w:top w:val="single" w:sz="6" w:space="0" w:color="auto"/>
              <w:bottom w:val="single" w:sz="6" w:space="0" w:color="auto"/>
            </w:tcBorders>
            <w:shd w:val="clear" w:color="auto" w:fill="auto"/>
          </w:tcPr>
          <w:p w14:paraId="48904C55" w14:textId="77777777" w:rsidR="00EA4725" w:rsidRPr="00441372" w:rsidRDefault="005F6F1C"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62CD4380" w14:textId="77777777" w:rsidR="00EA4725" w:rsidRPr="00441372" w:rsidRDefault="005F6F1C"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3957B3" w14:paraId="7F63FE47" w14:textId="77777777" w:rsidTr="00F3021D">
        <w:tc>
          <w:tcPr>
            <w:tcW w:w="707" w:type="dxa"/>
            <w:tcBorders>
              <w:top w:val="single" w:sz="6" w:space="0" w:color="auto"/>
              <w:bottom w:val="single" w:sz="6" w:space="0" w:color="auto"/>
            </w:tcBorders>
            <w:shd w:val="clear" w:color="auto" w:fill="auto"/>
          </w:tcPr>
          <w:p w14:paraId="5447DEDA" w14:textId="77777777" w:rsidR="00EA4725" w:rsidRPr="00441372" w:rsidRDefault="005F6F1C"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643D26B0" w14:textId="77777777" w:rsidR="00EA4725" w:rsidRPr="00441372" w:rsidRDefault="005F6F1C"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To be determined.</w:t>
            </w:r>
            <w:bookmarkEnd w:id="59"/>
          </w:p>
          <w:p w14:paraId="19021172" w14:textId="77777777" w:rsidR="00EA4725" w:rsidRPr="00441372" w:rsidRDefault="005F6F1C"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To be determined.</w:t>
            </w:r>
            <w:bookmarkEnd w:id="61"/>
          </w:p>
        </w:tc>
      </w:tr>
      <w:tr w:rsidR="003957B3" w14:paraId="2A49D6F3" w14:textId="77777777" w:rsidTr="00F3021D">
        <w:tc>
          <w:tcPr>
            <w:tcW w:w="707" w:type="dxa"/>
            <w:tcBorders>
              <w:top w:val="single" w:sz="6" w:space="0" w:color="auto"/>
              <w:bottom w:val="single" w:sz="6" w:space="0" w:color="auto"/>
            </w:tcBorders>
            <w:shd w:val="clear" w:color="auto" w:fill="auto"/>
          </w:tcPr>
          <w:p w14:paraId="3A1EEF04" w14:textId="77777777" w:rsidR="00EA4725" w:rsidRPr="00441372" w:rsidRDefault="005F6F1C"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4FC444CB" w14:textId="77777777" w:rsidR="00EA4725" w:rsidRPr="00441372" w:rsidRDefault="005F6F1C"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r w:rsidRPr="0065690F">
              <w:t>To be determined.</w:t>
            </w:r>
            <w:bookmarkEnd w:id="65"/>
          </w:p>
          <w:p w14:paraId="378FFF81" w14:textId="77777777" w:rsidR="00EA4725" w:rsidRPr="00441372" w:rsidRDefault="005F6F1C" w:rsidP="00441372">
            <w:pPr>
              <w:spacing w:after="120"/>
              <w:ind w:left="607" w:hanging="607"/>
              <w:rPr>
                <w:b/>
              </w:rPr>
            </w:pPr>
            <w:r w:rsidRPr="00441372">
              <w:rPr>
                <w:b/>
              </w:rPr>
              <w:t>[</w:t>
            </w:r>
            <w:bookmarkStart w:id="66" w:name="sps11e"/>
            <w:r w:rsidRPr="00441372">
              <w:rPr>
                <w:b/>
              </w:rPr>
              <w:t> </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3957B3" w14:paraId="33B3F226" w14:textId="77777777" w:rsidTr="00F3021D">
        <w:tc>
          <w:tcPr>
            <w:tcW w:w="707" w:type="dxa"/>
            <w:tcBorders>
              <w:top w:val="single" w:sz="6" w:space="0" w:color="auto"/>
              <w:bottom w:val="single" w:sz="6" w:space="0" w:color="auto"/>
            </w:tcBorders>
            <w:shd w:val="clear" w:color="auto" w:fill="auto"/>
          </w:tcPr>
          <w:p w14:paraId="6DC7EF02" w14:textId="77777777" w:rsidR="00EA4725" w:rsidRPr="00441372" w:rsidRDefault="005F6F1C"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2A290B8D" w14:textId="77777777" w:rsidR="00EA4725" w:rsidRPr="00441372" w:rsidRDefault="005F6F1C"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 </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14 October 2022</w:t>
            </w:r>
            <w:bookmarkEnd w:id="72"/>
          </w:p>
          <w:p w14:paraId="03ACE263" w14:textId="77777777" w:rsidR="00EA4725" w:rsidRPr="00441372" w:rsidRDefault="005F6F1C"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1A75B25B" w14:textId="77777777" w:rsidR="003957B3" w:rsidRPr="0065690F" w:rsidRDefault="005F6F1C" w:rsidP="00441372">
            <w:r w:rsidRPr="0065690F">
              <w:t>The Eurasian Economic Commission</w:t>
            </w:r>
          </w:p>
          <w:p w14:paraId="3047FDFD" w14:textId="77777777" w:rsidR="003957B3" w:rsidRPr="0065690F" w:rsidRDefault="005F6F1C" w:rsidP="00441372">
            <w:r w:rsidRPr="0065690F">
              <w:t>Department for sanitary, phytosanitary and veterinary measures</w:t>
            </w:r>
          </w:p>
          <w:p w14:paraId="54E79DD6" w14:textId="77777777" w:rsidR="003957B3" w:rsidRPr="0065690F" w:rsidRDefault="005F6F1C" w:rsidP="00441372">
            <w:r w:rsidRPr="0065690F">
              <w:t xml:space="preserve">2 </w:t>
            </w:r>
            <w:proofErr w:type="spellStart"/>
            <w:r w:rsidRPr="0065690F">
              <w:t>Letnikovskaya</w:t>
            </w:r>
            <w:proofErr w:type="spellEnd"/>
            <w:r w:rsidRPr="0065690F">
              <w:t xml:space="preserve"> St., bld.1/2</w:t>
            </w:r>
          </w:p>
          <w:p w14:paraId="549F0D28" w14:textId="77777777" w:rsidR="003957B3" w:rsidRPr="0065690F" w:rsidRDefault="005F6F1C" w:rsidP="00441372">
            <w:r w:rsidRPr="0065690F">
              <w:t>115114 Moscow, Russian Federation</w:t>
            </w:r>
          </w:p>
          <w:p w14:paraId="74C89F61" w14:textId="77777777" w:rsidR="003957B3" w:rsidRPr="0065690F" w:rsidRDefault="005F6F1C" w:rsidP="00441372">
            <w:r w:rsidRPr="0065690F">
              <w:t>Tel: +(7 495) 669 2400 (ext. 5151)</w:t>
            </w:r>
          </w:p>
          <w:p w14:paraId="4F974300" w14:textId="77777777" w:rsidR="003957B3" w:rsidRPr="0065690F" w:rsidRDefault="005F6F1C" w:rsidP="00441372">
            <w:r w:rsidRPr="0065690F">
              <w:t>Fax: +(7 495) 669 2415</w:t>
            </w:r>
          </w:p>
          <w:p w14:paraId="78F22D17" w14:textId="1D965554" w:rsidR="003957B3" w:rsidRPr="0065690F" w:rsidRDefault="005F6F1C" w:rsidP="004A3292">
            <w:pPr>
              <w:tabs>
                <w:tab w:val="left" w:pos="736"/>
              </w:tabs>
            </w:pPr>
            <w:r w:rsidRPr="0065690F">
              <w:t>E-mail:</w:t>
            </w:r>
            <w:r w:rsidR="004A3292">
              <w:tab/>
            </w:r>
            <w:hyperlink r:id="rId8" w:history="1">
              <w:r w:rsidR="004A3292" w:rsidRPr="00AA7FD8">
                <w:rPr>
                  <w:rStyle w:val="Hyperlink"/>
                </w:rPr>
                <w:t>info@eecommission.org</w:t>
              </w:r>
            </w:hyperlink>
          </w:p>
          <w:p w14:paraId="7DB8C03D" w14:textId="0A6BDC45" w:rsidR="003957B3" w:rsidRPr="0065690F" w:rsidRDefault="004A3292" w:rsidP="004A3292">
            <w:pPr>
              <w:tabs>
                <w:tab w:val="left" w:pos="736"/>
              </w:tabs>
              <w:spacing w:after="120"/>
            </w:pPr>
            <w:r>
              <w:tab/>
            </w:r>
            <w:hyperlink r:id="rId9" w:history="1">
              <w:r w:rsidR="005F6F1C" w:rsidRPr="00AA7FD8">
                <w:rPr>
                  <w:rStyle w:val="Hyperlink"/>
                </w:rPr>
                <w:t>dept_sps@eecommission.org</w:t>
              </w:r>
            </w:hyperlink>
            <w:bookmarkEnd w:id="79"/>
          </w:p>
        </w:tc>
      </w:tr>
      <w:tr w:rsidR="003957B3" w14:paraId="19ABFA16" w14:textId="77777777" w:rsidTr="00F3021D">
        <w:tc>
          <w:tcPr>
            <w:tcW w:w="707" w:type="dxa"/>
            <w:tcBorders>
              <w:top w:val="single" w:sz="6" w:space="0" w:color="auto"/>
            </w:tcBorders>
            <w:shd w:val="clear" w:color="auto" w:fill="auto"/>
          </w:tcPr>
          <w:p w14:paraId="195D7DBD" w14:textId="77777777" w:rsidR="00EA4725" w:rsidRPr="00441372" w:rsidRDefault="005F6F1C"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32AD7EA6" w14:textId="77777777" w:rsidR="00EA4725" w:rsidRPr="00441372" w:rsidRDefault="005F6F1C"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44E0689E" w14:textId="77777777" w:rsidR="00EA4725" w:rsidRPr="0065690F" w:rsidRDefault="005F6F1C" w:rsidP="00F3021D">
            <w:pPr>
              <w:keepNext/>
              <w:keepLines/>
              <w:rPr>
                <w:bCs/>
              </w:rPr>
            </w:pPr>
            <w:r w:rsidRPr="0065690F">
              <w:rPr>
                <w:bCs/>
              </w:rPr>
              <w:t>The Eurasian Economic Commission</w:t>
            </w:r>
          </w:p>
          <w:p w14:paraId="701A45B8" w14:textId="77777777" w:rsidR="00EA4725" w:rsidRPr="0065690F" w:rsidRDefault="005F6F1C" w:rsidP="00F3021D">
            <w:pPr>
              <w:keepNext/>
              <w:keepLines/>
              <w:rPr>
                <w:bCs/>
              </w:rPr>
            </w:pPr>
            <w:r w:rsidRPr="0065690F">
              <w:rPr>
                <w:bCs/>
              </w:rPr>
              <w:t>Department for sanitary, phytosanitary and veterinary measures</w:t>
            </w:r>
          </w:p>
          <w:p w14:paraId="3AF19942" w14:textId="77777777" w:rsidR="00EA4725" w:rsidRPr="0065690F" w:rsidRDefault="005F6F1C" w:rsidP="00F3021D">
            <w:pPr>
              <w:keepNext/>
              <w:keepLines/>
              <w:rPr>
                <w:bCs/>
              </w:rPr>
            </w:pPr>
            <w:r w:rsidRPr="0065690F">
              <w:rPr>
                <w:bCs/>
              </w:rPr>
              <w:t xml:space="preserve">2 </w:t>
            </w:r>
            <w:proofErr w:type="spellStart"/>
            <w:r w:rsidRPr="0065690F">
              <w:rPr>
                <w:bCs/>
              </w:rPr>
              <w:t>Letnikovskaya</w:t>
            </w:r>
            <w:proofErr w:type="spellEnd"/>
            <w:r w:rsidRPr="0065690F">
              <w:rPr>
                <w:bCs/>
              </w:rPr>
              <w:t xml:space="preserve"> St., bld.1/2</w:t>
            </w:r>
          </w:p>
          <w:p w14:paraId="619144BA" w14:textId="77777777" w:rsidR="00EA4725" w:rsidRPr="0065690F" w:rsidRDefault="005F6F1C" w:rsidP="00F3021D">
            <w:pPr>
              <w:keepNext/>
              <w:keepLines/>
              <w:rPr>
                <w:bCs/>
              </w:rPr>
            </w:pPr>
            <w:r w:rsidRPr="0065690F">
              <w:rPr>
                <w:bCs/>
              </w:rPr>
              <w:t>115114 Moscow, Russian Federation</w:t>
            </w:r>
          </w:p>
          <w:p w14:paraId="1D0685EA" w14:textId="77777777" w:rsidR="00EA4725" w:rsidRPr="0065690F" w:rsidRDefault="005F6F1C" w:rsidP="00F3021D">
            <w:pPr>
              <w:keepNext/>
              <w:keepLines/>
              <w:rPr>
                <w:bCs/>
              </w:rPr>
            </w:pPr>
            <w:r w:rsidRPr="0065690F">
              <w:rPr>
                <w:bCs/>
              </w:rPr>
              <w:t>Tel: +(7 495) 669 2400 (ext. 5151)</w:t>
            </w:r>
          </w:p>
          <w:p w14:paraId="1E4C1C87" w14:textId="77777777" w:rsidR="00EA4725" w:rsidRPr="0065690F" w:rsidRDefault="005F6F1C" w:rsidP="00F3021D">
            <w:pPr>
              <w:keepNext/>
              <w:keepLines/>
              <w:rPr>
                <w:bCs/>
              </w:rPr>
            </w:pPr>
            <w:r w:rsidRPr="0065690F">
              <w:rPr>
                <w:bCs/>
              </w:rPr>
              <w:t>Fax: +(7 495) 669 2415</w:t>
            </w:r>
          </w:p>
          <w:p w14:paraId="68EF3B8F" w14:textId="722C80AC" w:rsidR="00EA4725" w:rsidRPr="0065690F" w:rsidRDefault="005F6F1C" w:rsidP="004A3292">
            <w:pPr>
              <w:keepNext/>
              <w:keepLines/>
              <w:tabs>
                <w:tab w:val="left" w:pos="736"/>
              </w:tabs>
              <w:rPr>
                <w:bCs/>
              </w:rPr>
            </w:pPr>
            <w:r w:rsidRPr="0065690F">
              <w:rPr>
                <w:bCs/>
              </w:rPr>
              <w:t>E-mail:</w:t>
            </w:r>
            <w:r w:rsidR="004A3292">
              <w:rPr>
                <w:bCs/>
              </w:rPr>
              <w:tab/>
            </w:r>
            <w:hyperlink r:id="rId10" w:history="1">
              <w:r w:rsidR="004A3292" w:rsidRPr="00AA7FD8">
                <w:rPr>
                  <w:rStyle w:val="Hyperlink"/>
                  <w:bCs/>
                </w:rPr>
                <w:t>info@eecommission.org</w:t>
              </w:r>
            </w:hyperlink>
          </w:p>
          <w:p w14:paraId="3CCCD8F5" w14:textId="0A98A6FA" w:rsidR="00EA4725" w:rsidRPr="0065690F" w:rsidRDefault="004A3292" w:rsidP="004A3292">
            <w:pPr>
              <w:keepNext/>
              <w:keepLines/>
              <w:tabs>
                <w:tab w:val="left" w:pos="736"/>
              </w:tabs>
              <w:spacing w:after="120"/>
              <w:rPr>
                <w:bCs/>
              </w:rPr>
            </w:pPr>
            <w:r>
              <w:tab/>
            </w:r>
            <w:hyperlink r:id="rId11" w:history="1">
              <w:r w:rsidRPr="00AA7FD8">
                <w:rPr>
                  <w:rStyle w:val="Hyperlink"/>
                  <w:bCs/>
                </w:rPr>
                <w:t>dept_sps@eecommission.org</w:t>
              </w:r>
            </w:hyperlink>
            <w:bookmarkEnd w:id="86"/>
          </w:p>
        </w:tc>
      </w:tr>
    </w:tbl>
    <w:p w14:paraId="75A5D19D" w14:textId="77777777" w:rsidR="007141CF" w:rsidRPr="00441372" w:rsidRDefault="007141CF" w:rsidP="00441372"/>
    <w:sectPr w:rsidR="007141CF" w:rsidRPr="00441372" w:rsidSect="008A686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5F0F3" w14:textId="77777777" w:rsidR="00EB5670" w:rsidRDefault="005F6F1C">
      <w:r>
        <w:separator/>
      </w:r>
    </w:p>
  </w:endnote>
  <w:endnote w:type="continuationSeparator" w:id="0">
    <w:p w14:paraId="197B6940" w14:textId="77777777" w:rsidR="00EB5670" w:rsidRDefault="005F6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7D2D4" w14:textId="086070B0" w:rsidR="00EA4725" w:rsidRPr="008A6863" w:rsidRDefault="008A6863" w:rsidP="008A686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ABF4" w14:textId="7953176B" w:rsidR="00EA4725" w:rsidRPr="008A6863" w:rsidRDefault="008A6863" w:rsidP="008A686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DF282" w14:textId="77777777" w:rsidR="00C863EB" w:rsidRPr="00441372" w:rsidRDefault="005F6F1C"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77A01" w14:textId="77777777" w:rsidR="00EB5670" w:rsidRDefault="005F6F1C">
      <w:r>
        <w:separator/>
      </w:r>
    </w:p>
  </w:footnote>
  <w:footnote w:type="continuationSeparator" w:id="0">
    <w:p w14:paraId="7A90B36C" w14:textId="77777777" w:rsidR="00EB5670" w:rsidRDefault="005F6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7B1ED" w14:textId="77777777" w:rsidR="008A6863" w:rsidRPr="008A6863" w:rsidRDefault="008A6863" w:rsidP="008A6863">
    <w:pPr>
      <w:pStyle w:val="Header"/>
      <w:pBdr>
        <w:bottom w:val="single" w:sz="4" w:space="1" w:color="auto"/>
      </w:pBdr>
      <w:tabs>
        <w:tab w:val="clear" w:pos="4513"/>
        <w:tab w:val="clear" w:pos="9027"/>
      </w:tabs>
      <w:jc w:val="center"/>
    </w:pPr>
    <w:r w:rsidRPr="008A6863">
      <w:t>G/SPS/N/RUS/255</w:t>
    </w:r>
  </w:p>
  <w:p w14:paraId="12F89E94" w14:textId="77777777" w:rsidR="008A6863" w:rsidRPr="008A6863" w:rsidRDefault="008A6863" w:rsidP="008A6863">
    <w:pPr>
      <w:pStyle w:val="Header"/>
      <w:pBdr>
        <w:bottom w:val="single" w:sz="4" w:space="1" w:color="auto"/>
      </w:pBdr>
      <w:tabs>
        <w:tab w:val="clear" w:pos="4513"/>
        <w:tab w:val="clear" w:pos="9027"/>
      </w:tabs>
      <w:jc w:val="center"/>
    </w:pPr>
  </w:p>
  <w:p w14:paraId="6D8C7DD4" w14:textId="6461B20E" w:rsidR="008A6863" w:rsidRPr="008A6863" w:rsidRDefault="008A6863" w:rsidP="008A6863">
    <w:pPr>
      <w:pStyle w:val="Header"/>
      <w:pBdr>
        <w:bottom w:val="single" w:sz="4" w:space="1" w:color="auto"/>
      </w:pBdr>
      <w:tabs>
        <w:tab w:val="clear" w:pos="4513"/>
        <w:tab w:val="clear" w:pos="9027"/>
      </w:tabs>
      <w:jc w:val="center"/>
    </w:pPr>
    <w:r w:rsidRPr="008A6863">
      <w:t xml:space="preserve">- </w:t>
    </w:r>
    <w:r w:rsidRPr="008A6863">
      <w:fldChar w:fldCharType="begin"/>
    </w:r>
    <w:r w:rsidRPr="008A6863">
      <w:instrText xml:space="preserve"> PAGE </w:instrText>
    </w:r>
    <w:r w:rsidRPr="008A6863">
      <w:fldChar w:fldCharType="separate"/>
    </w:r>
    <w:r w:rsidRPr="008A6863">
      <w:rPr>
        <w:noProof/>
      </w:rPr>
      <w:t>2</w:t>
    </w:r>
    <w:r w:rsidRPr="008A6863">
      <w:fldChar w:fldCharType="end"/>
    </w:r>
    <w:r w:rsidRPr="008A6863">
      <w:t xml:space="preserve"> -</w:t>
    </w:r>
  </w:p>
  <w:p w14:paraId="76D532EA" w14:textId="0D721B42" w:rsidR="00EA4725" w:rsidRPr="008A6863" w:rsidRDefault="00EA4725" w:rsidP="008A686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2EEB" w14:textId="77777777" w:rsidR="008A6863" w:rsidRPr="008A6863" w:rsidRDefault="008A6863" w:rsidP="008A6863">
    <w:pPr>
      <w:pStyle w:val="Header"/>
      <w:pBdr>
        <w:bottom w:val="single" w:sz="4" w:space="1" w:color="auto"/>
      </w:pBdr>
      <w:tabs>
        <w:tab w:val="clear" w:pos="4513"/>
        <w:tab w:val="clear" w:pos="9027"/>
      </w:tabs>
      <w:jc w:val="center"/>
    </w:pPr>
    <w:r w:rsidRPr="008A6863">
      <w:t>G/SPS/N/RUS/255</w:t>
    </w:r>
  </w:p>
  <w:p w14:paraId="14835575" w14:textId="77777777" w:rsidR="008A6863" w:rsidRPr="008A6863" w:rsidRDefault="008A6863" w:rsidP="008A6863">
    <w:pPr>
      <w:pStyle w:val="Header"/>
      <w:pBdr>
        <w:bottom w:val="single" w:sz="4" w:space="1" w:color="auto"/>
      </w:pBdr>
      <w:tabs>
        <w:tab w:val="clear" w:pos="4513"/>
        <w:tab w:val="clear" w:pos="9027"/>
      </w:tabs>
      <w:jc w:val="center"/>
    </w:pPr>
  </w:p>
  <w:p w14:paraId="190D47C3" w14:textId="632EC689" w:rsidR="008A6863" w:rsidRPr="008A6863" w:rsidRDefault="008A6863" w:rsidP="008A6863">
    <w:pPr>
      <w:pStyle w:val="Header"/>
      <w:pBdr>
        <w:bottom w:val="single" w:sz="4" w:space="1" w:color="auto"/>
      </w:pBdr>
      <w:tabs>
        <w:tab w:val="clear" w:pos="4513"/>
        <w:tab w:val="clear" w:pos="9027"/>
      </w:tabs>
      <w:jc w:val="center"/>
    </w:pPr>
    <w:r w:rsidRPr="008A6863">
      <w:t xml:space="preserve">- </w:t>
    </w:r>
    <w:r w:rsidRPr="008A6863">
      <w:fldChar w:fldCharType="begin"/>
    </w:r>
    <w:r w:rsidRPr="008A6863">
      <w:instrText xml:space="preserve"> PAGE </w:instrText>
    </w:r>
    <w:r w:rsidRPr="008A6863">
      <w:fldChar w:fldCharType="separate"/>
    </w:r>
    <w:r w:rsidRPr="008A6863">
      <w:rPr>
        <w:noProof/>
      </w:rPr>
      <w:t>2</w:t>
    </w:r>
    <w:r w:rsidRPr="008A6863">
      <w:fldChar w:fldCharType="end"/>
    </w:r>
    <w:r w:rsidRPr="008A6863">
      <w:t xml:space="preserve"> -</w:t>
    </w:r>
  </w:p>
  <w:p w14:paraId="5594D910" w14:textId="76CFB2DA" w:rsidR="00EA4725" w:rsidRPr="008A6863" w:rsidRDefault="00EA4725" w:rsidP="008A686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957B3" w14:paraId="52B13C6C" w14:textId="77777777" w:rsidTr="00EE3CAF">
      <w:trPr>
        <w:trHeight w:val="240"/>
        <w:jc w:val="center"/>
      </w:trPr>
      <w:tc>
        <w:tcPr>
          <w:tcW w:w="3794" w:type="dxa"/>
          <w:shd w:val="clear" w:color="auto" w:fill="FFFFFF"/>
          <w:tcMar>
            <w:left w:w="108" w:type="dxa"/>
            <w:right w:w="108" w:type="dxa"/>
          </w:tcMar>
          <w:vAlign w:val="center"/>
        </w:tcPr>
        <w:p w14:paraId="18CD9C95"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22FCAE23" w14:textId="28173298" w:rsidR="00ED54E0" w:rsidRPr="00EA4725" w:rsidRDefault="008A6863" w:rsidP="00422B6F">
          <w:pPr>
            <w:jc w:val="right"/>
            <w:rPr>
              <w:b/>
              <w:color w:val="FF0000"/>
              <w:szCs w:val="16"/>
            </w:rPr>
          </w:pPr>
          <w:r>
            <w:rPr>
              <w:b/>
              <w:color w:val="FF0000"/>
              <w:szCs w:val="16"/>
            </w:rPr>
            <w:t xml:space="preserve"> </w:t>
          </w:r>
        </w:p>
      </w:tc>
    </w:tr>
    <w:bookmarkEnd w:id="87"/>
    <w:tr w:rsidR="003957B3" w14:paraId="41E8E361" w14:textId="77777777" w:rsidTr="00EE3CAF">
      <w:trPr>
        <w:trHeight w:val="213"/>
        <w:jc w:val="center"/>
      </w:trPr>
      <w:tc>
        <w:tcPr>
          <w:tcW w:w="3794" w:type="dxa"/>
          <w:vMerge w:val="restart"/>
          <w:shd w:val="clear" w:color="auto" w:fill="FFFFFF"/>
          <w:tcMar>
            <w:left w:w="0" w:type="dxa"/>
            <w:right w:w="0" w:type="dxa"/>
          </w:tcMar>
        </w:tcPr>
        <w:p w14:paraId="7467CE8D" w14:textId="77777777" w:rsidR="00ED54E0" w:rsidRPr="00EA4725" w:rsidRDefault="000C471A" w:rsidP="00422B6F">
          <w:pPr>
            <w:jc w:val="left"/>
          </w:pPr>
          <w:r>
            <w:rPr>
              <w:lang w:eastAsia="en-GB"/>
            </w:rPr>
            <w:pict w14:anchorId="2CBB9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4D6BF6D3" w14:textId="77777777" w:rsidR="00ED54E0" w:rsidRPr="00EA4725" w:rsidRDefault="00ED54E0" w:rsidP="00422B6F">
          <w:pPr>
            <w:jc w:val="right"/>
            <w:rPr>
              <w:b/>
              <w:szCs w:val="16"/>
            </w:rPr>
          </w:pPr>
        </w:p>
      </w:tc>
    </w:tr>
    <w:tr w:rsidR="003957B3" w14:paraId="7088D108" w14:textId="77777777" w:rsidTr="00EE3CAF">
      <w:trPr>
        <w:trHeight w:val="868"/>
        <w:jc w:val="center"/>
      </w:trPr>
      <w:tc>
        <w:tcPr>
          <w:tcW w:w="3794" w:type="dxa"/>
          <w:vMerge/>
          <w:shd w:val="clear" w:color="auto" w:fill="FFFFFF"/>
          <w:tcMar>
            <w:left w:w="108" w:type="dxa"/>
            <w:right w:w="108" w:type="dxa"/>
          </w:tcMar>
        </w:tcPr>
        <w:p w14:paraId="1E67DB34"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65ECDD8" w14:textId="77777777" w:rsidR="008A6863" w:rsidRDefault="008A6863" w:rsidP="00656ABC">
          <w:pPr>
            <w:jc w:val="right"/>
            <w:rPr>
              <w:b/>
              <w:szCs w:val="16"/>
            </w:rPr>
          </w:pPr>
          <w:bookmarkStart w:id="88" w:name="bmkSymbols"/>
          <w:r>
            <w:rPr>
              <w:b/>
              <w:szCs w:val="16"/>
            </w:rPr>
            <w:t>G/SPS/N/RUS/255</w:t>
          </w:r>
        </w:p>
        <w:bookmarkEnd w:id="88"/>
        <w:p w14:paraId="706BBEEF" w14:textId="0349195E" w:rsidR="00656ABC" w:rsidRPr="00EA4725" w:rsidRDefault="00656ABC" w:rsidP="00656ABC">
          <w:pPr>
            <w:jc w:val="right"/>
            <w:rPr>
              <w:b/>
              <w:szCs w:val="16"/>
            </w:rPr>
          </w:pPr>
        </w:p>
      </w:tc>
    </w:tr>
    <w:tr w:rsidR="003957B3" w14:paraId="660C2046" w14:textId="77777777" w:rsidTr="00EE3CAF">
      <w:trPr>
        <w:trHeight w:val="240"/>
        <w:jc w:val="center"/>
      </w:trPr>
      <w:tc>
        <w:tcPr>
          <w:tcW w:w="3794" w:type="dxa"/>
          <w:vMerge/>
          <w:shd w:val="clear" w:color="auto" w:fill="FFFFFF"/>
          <w:tcMar>
            <w:left w:w="108" w:type="dxa"/>
            <w:right w:w="108" w:type="dxa"/>
          </w:tcMar>
          <w:vAlign w:val="center"/>
        </w:tcPr>
        <w:p w14:paraId="4BC803A3" w14:textId="77777777" w:rsidR="00ED54E0" w:rsidRPr="00EA4725" w:rsidRDefault="00ED54E0" w:rsidP="00422B6F"/>
      </w:tc>
      <w:tc>
        <w:tcPr>
          <w:tcW w:w="5448" w:type="dxa"/>
          <w:gridSpan w:val="2"/>
          <w:shd w:val="clear" w:color="auto" w:fill="FFFFFF"/>
          <w:tcMar>
            <w:left w:w="108" w:type="dxa"/>
            <w:right w:w="108" w:type="dxa"/>
          </w:tcMar>
          <w:vAlign w:val="center"/>
        </w:tcPr>
        <w:p w14:paraId="53405510" w14:textId="530743A9" w:rsidR="00ED54E0" w:rsidRPr="00EA4725" w:rsidRDefault="00B8180C" w:rsidP="00422B6F">
          <w:pPr>
            <w:jc w:val="right"/>
            <w:rPr>
              <w:szCs w:val="16"/>
            </w:rPr>
          </w:pPr>
          <w:bookmarkStart w:id="89" w:name="spsDateDistribution"/>
          <w:bookmarkStart w:id="90" w:name="bmkDate"/>
          <w:bookmarkEnd w:id="89"/>
          <w:bookmarkEnd w:id="90"/>
          <w:r>
            <w:rPr>
              <w:szCs w:val="16"/>
            </w:rPr>
            <w:t>22 August 2022</w:t>
          </w:r>
        </w:p>
      </w:tc>
    </w:tr>
    <w:tr w:rsidR="003957B3" w14:paraId="7B13C5D8"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A3F18FC" w14:textId="48F19D86" w:rsidR="00ED54E0" w:rsidRPr="00EA4725" w:rsidRDefault="005F6F1C" w:rsidP="00422B6F">
          <w:pPr>
            <w:jc w:val="left"/>
            <w:rPr>
              <w:b/>
            </w:rPr>
          </w:pPr>
          <w:bookmarkStart w:id="91" w:name="bmkSerial"/>
          <w:r w:rsidRPr="00441372">
            <w:rPr>
              <w:color w:val="FF0000"/>
              <w:szCs w:val="16"/>
            </w:rPr>
            <w:t>(</w:t>
          </w:r>
          <w:bookmarkStart w:id="92" w:name="spsSerialNumber"/>
          <w:bookmarkEnd w:id="92"/>
          <w:r w:rsidR="00B8180C">
            <w:rPr>
              <w:color w:val="FF0000"/>
              <w:szCs w:val="16"/>
            </w:rPr>
            <w:t>22-</w:t>
          </w:r>
          <w:r w:rsidR="000C471A">
            <w:rPr>
              <w:color w:val="FF0000"/>
              <w:szCs w:val="16"/>
            </w:rPr>
            <w:t>6341</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61AE698A" w14:textId="77777777" w:rsidR="00ED54E0" w:rsidRPr="00EA4725" w:rsidRDefault="005F6F1C"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3957B3" w14:paraId="20EAE787"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099F331" w14:textId="5B56BE08" w:rsidR="00ED54E0" w:rsidRPr="00EA4725" w:rsidRDefault="008A6863"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6D13853A" w14:textId="5419C28A" w:rsidR="00ED54E0" w:rsidRPr="00441372" w:rsidRDefault="008A6863" w:rsidP="00EC687E">
          <w:pPr>
            <w:jc w:val="right"/>
            <w:rPr>
              <w:bCs/>
              <w:szCs w:val="18"/>
            </w:rPr>
          </w:pPr>
          <w:bookmarkStart w:id="95" w:name="bmkLanguage"/>
          <w:r>
            <w:rPr>
              <w:bCs/>
              <w:szCs w:val="18"/>
            </w:rPr>
            <w:t>Original: English</w:t>
          </w:r>
          <w:bookmarkEnd w:id="95"/>
        </w:p>
      </w:tc>
    </w:tr>
  </w:tbl>
  <w:p w14:paraId="6EC0D76B"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4C850E6">
      <w:start w:val="1"/>
      <w:numFmt w:val="decimal"/>
      <w:pStyle w:val="SummaryText"/>
      <w:lvlText w:val="%1."/>
      <w:lvlJc w:val="left"/>
      <w:pPr>
        <w:ind w:left="360" w:hanging="360"/>
      </w:pPr>
    </w:lvl>
    <w:lvl w:ilvl="1" w:tplc="03260334" w:tentative="1">
      <w:start w:val="1"/>
      <w:numFmt w:val="lowerLetter"/>
      <w:lvlText w:val="%2."/>
      <w:lvlJc w:val="left"/>
      <w:pPr>
        <w:ind w:left="1080" w:hanging="360"/>
      </w:pPr>
    </w:lvl>
    <w:lvl w:ilvl="2" w:tplc="4AD683B8" w:tentative="1">
      <w:start w:val="1"/>
      <w:numFmt w:val="lowerRoman"/>
      <w:lvlText w:val="%3."/>
      <w:lvlJc w:val="right"/>
      <w:pPr>
        <w:ind w:left="1800" w:hanging="180"/>
      </w:pPr>
    </w:lvl>
    <w:lvl w:ilvl="3" w:tplc="D1BEF64A" w:tentative="1">
      <w:start w:val="1"/>
      <w:numFmt w:val="decimal"/>
      <w:lvlText w:val="%4."/>
      <w:lvlJc w:val="left"/>
      <w:pPr>
        <w:ind w:left="2520" w:hanging="360"/>
      </w:pPr>
    </w:lvl>
    <w:lvl w:ilvl="4" w:tplc="21D8D2EE" w:tentative="1">
      <w:start w:val="1"/>
      <w:numFmt w:val="lowerLetter"/>
      <w:lvlText w:val="%5."/>
      <w:lvlJc w:val="left"/>
      <w:pPr>
        <w:ind w:left="3240" w:hanging="360"/>
      </w:pPr>
    </w:lvl>
    <w:lvl w:ilvl="5" w:tplc="A54E44BE" w:tentative="1">
      <w:start w:val="1"/>
      <w:numFmt w:val="lowerRoman"/>
      <w:lvlText w:val="%6."/>
      <w:lvlJc w:val="right"/>
      <w:pPr>
        <w:ind w:left="3960" w:hanging="180"/>
      </w:pPr>
    </w:lvl>
    <w:lvl w:ilvl="6" w:tplc="A96E942A" w:tentative="1">
      <w:start w:val="1"/>
      <w:numFmt w:val="decimal"/>
      <w:lvlText w:val="%7."/>
      <w:lvlJc w:val="left"/>
      <w:pPr>
        <w:ind w:left="4680" w:hanging="360"/>
      </w:pPr>
    </w:lvl>
    <w:lvl w:ilvl="7" w:tplc="A0C8971E" w:tentative="1">
      <w:start w:val="1"/>
      <w:numFmt w:val="lowerLetter"/>
      <w:lvlText w:val="%8."/>
      <w:lvlJc w:val="left"/>
      <w:pPr>
        <w:ind w:left="5400" w:hanging="360"/>
      </w:pPr>
    </w:lvl>
    <w:lvl w:ilvl="8" w:tplc="CA84DCE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C471A"/>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957B3"/>
    <w:rsid w:val="003E2958"/>
    <w:rsid w:val="00422B6F"/>
    <w:rsid w:val="00423377"/>
    <w:rsid w:val="00441372"/>
    <w:rsid w:val="00467032"/>
    <w:rsid w:val="0046754A"/>
    <w:rsid w:val="004A3292"/>
    <w:rsid w:val="004B39D5"/>
    <w:rsid w:val="004E4B52"/>
    <w:rsid w:val="004F203A"/>
    <w:rsid w:val="005336B8"/>
    <w:rsid w:val="00547B5F"/>
    <w:rsid w:val="005B04B9"/>
    <w:rsid w:val="005B68C7"/>
    <w:rsid w:val="005B7054"/>
    <w:rsid w:val="005C04C1"/>
    <w:rsid w:val="005D5981"/>
    <w:rsid w:val="005E6F8D"/>
    <w:rsid w:val="005F30CB"/>
    <w:rsid w:val="005F6F1C"/>
    <w:rsid w:val="00612644"/>
    <w:rsid w:val="0065690F"/>
    <w:rsid w:val="00656ABC"/>
    <w:rsid w:val="00674CCD"/>
    <w:rsid w:val="006B4BC2"/>
    <w:rsid w:val="006F1601"/>
    <w:rsid w:val="006F5826"/>
    <w:rsid w:val="00700181"/>
    <w:rsid w:val="00713BFD"/>
    <w:rsid w:val="007141CF"/>
    <w:rsid w:val="007333DF"/>
    <w:rsid w:val="00743903"/>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A6863"/>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8180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5670"/>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4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4A3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eecommission.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2/SPS/RUS/22_5718_00_x.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pt_sps@eecommission.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nfo@eecommission.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ept_sps@eecommission.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2017-07-03T11:19:00Z</dcterms:created>
  <dcterms:modified xsi:type="dcterms:W3CDTF">2022-08-22T12:49:00Z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G/SPS/N/RUS/255</vt:lpwstr>
  </property>
  <property fmtid="{D5CDD505-2E9C-101B-9397-08002B2CF9AE}" pid="3" name="TitusGUID">
    <vt:lpwstr>6d603ace-163c-4b84-9e85-22a4572c0a32</vt:lpwstr>
  </property>
  <property fmtid="{D5CDD505-2E9C-101B-9397-08002B2CF9AE}" pid="4" name="WTOCLASSIFICATION">
    <vt:lpwstr>WTO OFFICIAL</vt:lpwstr>
  </property>
</Properties>
</file>