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19A9" w14:textId="77777777" w:rsidR="00EA4725" w:rsidRPr="00441372" w:rsidRDefault="001E509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327D9" w14:paraId="2E476ED9" w14:textId="77777777" w:rsidTr="00F3021D">
        <w:tc>
          <w:tcPr>
            <w:tcW w:w="707" w:type="dxa"/>
            <w:tcBorders>
              <w:bottom w:val="single" w:sz="6" w:space="0" w:color="auto"/>
            </w:tcBorders>
            <w:shd w:val="clear" w:color="auto" w:fill="auto"/>
          </w:tcPr>
          <w:p w14:paraId="140E21B8" w14:textId="77777777" w:rsidR="00EA4725" w:rsidRPr="00441372" w:rsidRDefault="001E5097" w:rsidP="00441372">
            <w:pPr>
              <w:spacing w:before="120" w:after="120"/>
              <w:jc w:val="left"/>
            </w:pPr>
            <w:r w:rsidRPr="00441372">
              <w:rPr>
                <w:b/>
              </w:rPr>
              <w:t>1.</w:t>
            </w:r>
          </w:p>
        </w:tc>
        <w:tc>
          <w:tcPr>
            <w:tcW w:w="8320" w:type="dxa"/>
            <w:tcBorders>
              <w:bottom w:val="single" w:sz="6" w:space="0" w:color="auto"/>
            </w:tcBorders>
            <w:shd w:val="clear" w:color="auto" w:fill="auto"/>
          </w:tcPr>
          <w:p w14:paraId="7D304198" w14:textId="77777777" w:rsidR="00EA4725" w:rsidRPr="00441372" w:rsidRDefault="001E509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SINGAPORE</w:t>
            </w:r>
            <w:bookmarkEnd w:id="1"/>
          </w:p>
          <w:p w14:paraId="3F515570" w14:textId="77777777" w:rsidR="00EA4725" w:rsidRPr="00441372" w:rsidRDefault="001E509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327D9" w14:paraId="4A52CD46" w14:textId="77777777" w:rsidTr="00F3021D">
        <w:tc>
          <w:tcPr>
            <w:tcW w:w="707" w:type="dxa"/>
            <w:tcBorders>
              <w:top w:val="single" w:sz="6" w:space="0" w:color="auto"/>
              <w:bottom w:val="single" w:sz="6" w:space="0" w:color="auto"/>
            </w:tcBorders>
            <w:shd w:val="clear" w:color="auto" w:fill="auto"/>
          </w:tcPr>
          <w:p w14:paraId="0574476A" w14:textId="77777777" w:rsidR="00EA4725" w:rsidRPr="00441372" w:rsidRDefault="001E509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8E4530C" w14:textId="77777777" w:rsidR="00EA4725" w:rsidRPr="00441372" w:rsidRDefault="001E5097"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Singapore Food Agency (SFA)</w:t>
            </w:r>
            <w:bookmarkEnd w:id="5"/>
          </w:p>
        </w:tc>
      </w:tr>
      <w:tr w:rsidR="00A327D9" w14:paraId="027065CE" w14:textId="77777777" w:rsidTr="00F3021D">
        <w:tc>
          <w:tcPr>
            <w:tcW w:w="707" w:type="dxa"/>
            <w:tcBorders>
              <w:top w:val="single" w:sz="6" w:space="0" w:color="auto"/>
              <w:bottom w:val="single" w:sz="6" w:space="0" w:color="auto"/>
            </w:tcBorders>
            <w:shd w:val="clear" w:color="auto" w:fill="auto"/>
          </w:tcPr>
          <w:p w14:paraId="6599CF11" w14:textId="77777777" w:rsidR="00EA4725" w:rsidRPr="00441372" w:rsidRDefault="001E509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8A9BACE" w14:textId="77777777" w:rsidR="00EA4725" w:rsidRPr="00441372" w:rsidRDefault="001E509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Food</w:t>
            </w:r>
            <w:bookmarkEnd w:id="7"/>
          </w:p>
        </w:tc>
      </w:tr>
      <w:tr w:rsidR="00A327D9" w14:paraId="63C9BBBA" w14:textId="77777777" w:rsidTr="00F3021D">
        <w:tc>
          <w:tcPr>
            <w:tcW w:w="707" w:type="dxa"/>
            <w:tcBorders>
              <w:top w:val="single" w:sz="6" w:space="0" w:color="auto"/>
              <w:bottom w:val="single" w:sz="6" w:space="0" w:color="auto"/>
            </w:tcBorders>
            <w:shd w:val="clear" w:color="auto" w:fill="auto"/>
          </w:tcPr>
          <w:p w14:paraId="2CFE31B4" w14:textId="77777777" w:rsidR="00EA4725" w:rsidRPr="00441372" w:rsidRDefault="001E509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EC5A421" w14:textId="77777777" w:rsidR="00EA4725" w:rsidRPr="00441372" w:rsidRDefault="001E509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F365962" w14:textId="77777777" w:rsidR="00EA4725" w:rsidRPr="00441372" w:rsidRDefault="001E509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30FE4D0" w14:textId="77777777" w:rsidR="00EA4725" w:rsidRPr="00441372" w:rsidRDefault="001E5097"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327D9" w14:paraId="162A16AB" w14:textId="77777777" w:rsidTr="00F3021D">
        <w:tc>
          <w:tcPr>
            <w:tcW w:w="707" w:type="dxa"/>
            <w:tcBorders>
              <w:top w:val="single" w:sz="6" w:space="0" w:color="auto"/>
              <w:bottom w:val="single" w:sz="6" w:space="0" w:color="auto"/>
            </w:tcBorders>
            <w:shd w:val="clear" w:color="auto" w:fill="auto"/>
          </w:tcPr>
          <w:p w14:paraId="4D33C94D" w14:textId="77777777" w:rsidR="00EA4725" w:rsidRPr="00441372" w:rsidRDefault="001E509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4CFE250" w14:textId="2A3E0190" w:rsidR="00EA4725" w:rsidRPr="00441372" w:rsidRDefault="001E5097" w:rsidP="001E5097">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Food (Amendment No. Y) Regulations 2022</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69</w:t>
            </w:r>
            <w:bookmarkStart w:id="21" w:name="sps5d"/>
            <w:bookmarkEnd w:id="20"/>
            <w:bookmarkEnd w:id="21"/>
          </w:p>
        </w:tc>
      </w:tr>
      <w:tr w:rsidR="00A327D9" w14:paraId="76848CA6" w14:textId="77777777" w:rsidTr="00F3021D">
        <w:tc>
          <w:tcPr>
            <w:tcW w:w="707" w:type="dxa"/>
            <w:tcBorders>
              <w:top w:val="single" w:sz="6" w:space="0" w:color="auto"/>
              <w:bottom w:val="single" w:sz="6" w:space="0" w:color="auto"/>
            </w:tcBorders>
            <w:shd w:val="clear" w:color="auto" w:fill="auto"/>
          </w:tcPr>
          <w:p w14:paraId="67B45E68" w14:textId="77777777" w:rsidR="00EA4725" w:rsidRPr="00441372" w:rsidRDefault="001E509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D96B624" w14:textId="77777777" w:rsidR="00EA4725" w:rsidRPr="00441372" w:rsidRDefault="001E5097" w:rsidP="001E5097">
            <w:pPr>
              <w:spacing w:before="120"/>
            </w:pPr>
            <w:bookmarkStart w:id="22" w:name="X_SPS_Reg_6A"/>
            <w:r w:rsidRPr="00441372">
              <w:rPr>
                <w:b/>
              </w:rPr>
              <w:t>Description of content</w:t>
            </w:r>
            <w:bookmarkEnd w:id="22"/>
            <w:r w:rsidRPr="00441372">
              <w:rPr>
                <w:b/>
              </w:rPr>
              <w:t>:</w:t>
            </w:r>
            <w:r w:rsidRPr="0065690F">
              <w:t xml:space="preserve"> </w:t>
            </w:r>
            <w:bookmarkStart w:id="23" w:name="sps6a"/>
            <w:r w:rsidRPr="0065690F">
              <w:t>SFA proposes the following amendments to the Food Regulations:</w:t>
            </w:r>
          </w:p>
          <w:p w14:paraId="69D64E4E" w14:textId="0C8388C4" w:rsidR="00A327D9" w:rsidRPr="0065690F" w:rsidRDefault="001E5097" w:rsidP="001E5097">
            <w:pPr>
              <w:numPr>
                <w:ilvl w:val="0"/>
                <w:numId w:val="16"/>
              </w:numPr>
              <w:ind w:left="357" w:hanging="323"/>
            </w:pPr>
            <w:r w:rsidRPr="0065690F">
              <w:t>To specify maximum residue limits (MRLs) for residues of veterinary drugs in food;</w:t>
            </w:r>
          </w:p>
          <w:p w14:paraId="5D86EE43" w14:textId="55E2089E" w:rsidR="00A327D9" w:rsidRPr="0065690F" w:rsidRDefault="001E5097" w:rsidP="001E5097">
            <w:pPr>
              <w:numPr>
                <w:ilvl w:val="0"/>
                <w:numId w:val="16"/>
              </w:numPr>
              <w:ind w:left="357" w:hanging="323"/>
            </w:pPr>
            <w:r w:rsidRPr="0065690F">
              <w:t>To amend the definition of "veterinary drugs" in the Food Regulations to be in line with the definition used by the Codex Alimentarius Commission;</w:t>
            </w:r>
          </w:p>
          <w:p w14:paraId="1C6F57B5" w14:textId="68CED794" w:rsidR="00A327D9" w:rsidRPr="0065690F" w:rsidRDefault="001E5097" w:rsidP="001E5097">
            <w:pPr>
              <w:numPr>
                <w:ilvl w:val="0"/>
                <w:numId w:val="16"/>
              </w:numPr>
              <w:spacing w:after="120"/>
              <w:ind w:left="357" w:hanging="323"/>
            </w:pPr>
            <w:r w:rsidRPr="0065690F">
              <w:t>To adopt the term "antimicrobial agent" and the accompanying definition (which is consistent with the definition used by the Codex Alimentarius Commission) in place of the current term "antibiotic" and its definition in the Food Regulations.</w:t>
            </w:r>
            <w:bookmarkEnd w:id="23"/>
          </w:p>
        </w:tc>
      </w:tr>
      <w:tr w:rsidR="00A327D9" w14:paraId="7689AD13" w14:textId="77777777" w:rsidTr="00F3021D">
        <w:tc>
          <w:tcPr>
            <w:tcW w:w="707" w:type="dxa"/>
            <w:tcBorders>
              <w:top w:val="single" w:sz="6" w:space="0" w:color="auto"/>
              <w:bottom w:val="single" w:sz="6" w:space="0" w:color="auto"/>
            </w:tcBorders>
            <w:shd w:val="clear" w:color="auto" w:fill="auto"/>
          </w:tcPr>
          <w:p w14:paraId="5614AA99" w14:textId="77777777" w:rsidR="00EA4725" w:rsidRPr="00441372" w:rsidRDefault="001E509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1E197CE" w14:textId="77777777" w:rsidR="00EA4725" w:rsidRPr="00441372" w:rsidRDefault="001E5097"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327D9" w14:paraId="2DA55EA6" w14:textId="77777777" w:rsidTr="00F3021D">
        <w:tc>
          <w:tcPr>
            <w:tcW w:w="707" w:type="dxa"/>
            <w:tcBorders>
              <w:top w:val="single" w:sz="6" w:space="0" w:color="auto"/>
              <w:bottom w:val="single" w:sz="6" w:space="0" w:color="auto"/>
            </w:tcBorders>
            <w:shd w:val="clear" w:color="auto" w:fill="auto"/>
          </w:tcPr>
          <w:p w14:paraId="1AC199D5" w14:textId="77777777" w:rsidR="00EA4725" w:rsidRPr="00441372" w:rsidRDefault="001E509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0373176" w14:textId="77777777" w:rsidR="00EA4725" w:rsidRPr="00441372" w:rsidRDefault="001E509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0712E5F" w14:textId="75FC81BD" w:rsidR="00EA4725" w:rsidRPr="00441372" w:rsidRDefault="001E5097"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Codex Maximum Residue Limits (MRLs) and Risk</w:t>
            </w:r>
            <w:r>
              <w:t> </w:t>
            </w:r>
            <w:r w:rsidRPr="0065690F">
              <w:t>Management Recommendations (RMRs) for Residues of Veterinary Drugs in Foods (CX/MRL 2-2018); Codex Procedural Manual (27</w:t>
            </w:r>
            <w:r w:rsidRPr="001E5097">
              <w:rPr>
                <w:vertAlign w:val="superscript"/>
              </w:rPr>
              <w:t>th</w:t>
            </w:r>
            <w:r>
              <w:t xml:space="preserve"> </w:t>
            </w:r>
            <w:r w:rsidRPr="0065690F">
              <w:t>Edition, 2019) for definition of "veterinary drug"; Codex Code of Practice to Minimize and Contain Foodborne Antimicrobial Resistance (CXC 61-2005 Rev. 2021) for definition of "antimicrobial agent"</w:t>
            </w:r>
            <w:bookmarkEnd w:id="39"/>
          </w:p>
          <w:p w14:paraId="010CB653" w14:textId="77777777" w:rsidR="00EA4725" w:rsidRPr="00441372" w:rsidRDefault="001E5097"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FBB5063" w14:textId="77777777" w:rsidR="00EA4725" w:rsidRPr="00441372" w:rsidRDefault="001E5097"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007D5AF" w14:textId="77777777" w:rsidR="00EA4725" w:rsidRPr="00441372" w:rsidRDefault="001E5097"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379D7936" w14:textId="77777777" w:rsidR="00EA4725" w:rsidRPr="00441372" w:rsidRDefault="001E509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F3FCFE7" w14:textId="77777777" w:rsidR="00EA4725" w:rsidRPr="00441372" w:rsidRDefault="001E5097"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E17AF1A" w14:textId="77777777" w:rsidR="00EA4725" w:rsidRPr="00441372" w:rsidRDefault="001E5097" w:rsidP="001E5097">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bookmarkEnd w:id="54"/>
          </w:p>
        </w:tc>
      </w:tr>
      <w:tr w:rsidR="00A327D9" w14:paraId="410B907C" w14:textId="77777777" w:rsidTr="00F3021D">
        <w:tc>
          <w:tcPr>
            <w:tcW w:w="707" w:type="dxa"/>
            <w:tcBorders>
              <w:top w:val="single" w:sz="6" w:space="0" w:color="auto"/>
              <w:bottom w:val="single" w:sz="6" w:space="0" w:color="auto"/>
            </w:tcBorders>
            <w:shd w:val="clear" w:color="auto" w:fill="auto"/>
          </w:tcPr>
          <w:p w14:paraId="3C2CD6DA" w14:textId="77777777" w:rsidR="00EA4725" w:rsidRPr="00441372" w:rsidRDefault="001E509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F3B4D27" w14:textId="77777777" w:rsidR="00EA4725" w:rsidRPr="00441372" w:rsidRDefault="001E5097"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A327D9" w14:paraId="5381C893" w14:textId="77777777" w:rsidTr="00F3021D">
        <w:tc>
          <w:tcPr>
            <w:tcW w:w="707" w:type="dxa"/>
            <w:tcBorders>
              <w:top w:val="single" w:sz="6" w:space="0" w:color="auto"/>
              <w:bottom w:val="single" w:sz="6" w:space="0" w:color="auto"/>
            </w:tcBorders>
            <w:shd w:val="clear" w:color="auto" w:fill="auto"/>
          </w:tcPr>
          <w:p w14:paraId="73B2AB2D" w14:textId="77777777" w:rsidR="00EA4725" w:rsidRPr="00441372" w:rsidRDefault="001E509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85DDE27" w14:textId="0073DE2F" w:rsidR="00EA4725" w:rsidRPr="00441372" w:rsidRDefault="001E5097"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1</w:t>
            </w:r>
            <w:r w:rsidRPr="001E5097">
              <w:rPr>
                <w:vertAlign w:val="superscript"/>
              </w:rPr>
              <w:t>st</w:t>
            </w:r>
            <w:r>
              <w:t xml:space="preserve"> </w:t>
            </w:r>
            <w:r w:rsidRPr="0065690F">
              <w:t>quarter of 2023</w:t>
            </w:r>
            <w:bookmarkEnd w:id="59"/>
          </w:p>
          <w:p w14:paraId="34203AF0" w14:textId="63C7BB93" w:rsidR="00EA4725" w:rsidRPr="00441372" w:rsidRDefault="001E5097"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1</w:t>
            </w:r>
            <w:r w:rsidRPr="001E5097">
              <w:rPr>
                <w:vertAlign w:val="superscript"/>
              </w:rPr>
              <w:t>st</w:t>
            </w:r>
            <w:r>
              <w:t xml:space="preserve"> </w:t>
            </w:r>
            <w:r w:rsidRPr="0065690F">
              <w:t>quarter of 2023</w:t>
            </w:r>
            <w:bookmarkEnd w:id="61"/>
          </w:p>
        </w:tc>
      </w:tr>
      <w:tr w:rsidR="00A327D9" w14:paraId="784D7F27" w14:textId="77777777" w:rsidTr="00F3021D">
        <w:tc>
          <w:tcPr>
            <w:tcW w:w="707" w:type="dxa"/>
            <w:tcBorders>
              <w:top w:val="single" w:sz="6" w:space="0" w:color="auto"/>
              <w:bottom w:val="single" w:sz="6" w:space="0" w:color="auto"/>
            </w:tcBorders>
            <w:shd w:val="clear" w:color="auto" w:fill="auto"/>
          </w:tcPr>
          <w:p w14:paraId="34F8A2DE" w14:textId="77777777" w:rsidR="00EA4725" w:rsidRPr="00441372" w:rsidRDefault="001E509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18CF4F7" w14:textId="77777777" w:rsidR="00EA4725" w:rsidRPr="00441372" w:rsidRDefault="001E5097"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Same day as the adoption of the measure.</w:t>
            </w:r>
            <w:bookmarkEnd w:id="65"/>
          </w:p>
          <w:p w14:paraId="579E8B29" w14:textId="77777777" w:rsidR="00EA4725" w:rsidRPr="00441372" w:rsidRDefault="001E5097"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327D9" w14:paraId="26E4FF16" w14:textId="77777777" w:rsidTr="00F3021D">
        <w:tc>
          <w:tcPr>
            <w:tcW w:w="707" w:type="dxa"/>
            <w:tcBorders>
              <w:top w:val="single" w:sz="6" w:space="0" w:color="auto"/>
              <w:bottom w:val="single" w:sz="6" w:space="0" w:color="auto"/>
            </w:tcBorders>
            <w:shd w:val="clear" w:color="auto" w:fill="auto"/>
          </w:tcPr>
          <w:p w14:paraId="50140483" w14:textId="77777777" w:rsidR="00EA4725" w:rsidRPr="00441372" w:rsidRDefault="001E509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AFDED7B" w14:textId="77777777" w:rsidR="00EA4725" w:rsidRPr="00441372" w:rsidRDefault="001E5097"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19 February 2023</w:t>
            </w:r>
            <w:bookmarkEnd w:id="72"/>
          </w:p>
          <w:p w14:paraId="6A8C63FE" w14:textId="77777777" w:rsidR="00EA4725" w:rsidRPr="00441372" w:rsidRDefault="001E5097"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bookmarkEnd w:id="79"/>
          </w:p>
        </w:tc>
      </w:tr>
      <w:tr w:rsidR="00A327D9" w:rsidRPr="00B46261" w14:paraId="5F20548E" w14:textId="77777777" w:rsidTr="00F3021D">
        <w:tc>
          <w:tcPr>
            <w:tcW w:w="707" w:type="dxa"/>
            <w:tcBorders>
              <w:top w:val="single" w:sz="6" w:space="0" w:color="auto"/>
            </w:tcBorders>
            <w:shd w:val="clear" w:color="auto" w:fill="auto"/>
          </w:tcPr>
          <w:p w14:paraId="3A1AB37A" w14:textId="77777777" w:rsidR="00EA4725" w:rsidRPr="00441372" w:rsidRDefault="001E509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D6429E9" w14:textId="77777777" w:rsidR="00EA4725" w:rsidRPr="00441372" w:rsidRDefault="001E5097"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76A89A45" w14:textId="77777777" w:rsidR="00EA4725" w:rsidRPr="0065690F" w:rsidRDefault="001E5097" w:rsidP="00F3021D">
            <w:pPr>
              <w:keepNext/>
              <w:keepLines/>
              <w:rPr>
                <w:bCs/>
              </w:rPr>
            </w:pPr>
            <w:r w:rsidRPr="0065690F">
              <w:rPr>
                <w:bCs/>
              </w:rPr>
              <w:t xml:space="preserve">The public consultation document and proposed regulations will be made available at the following website: </w:t>
            </w:r>
            <w:hyperlink r:id="rId7" w:history="1">
              <w:r w:rsidRPr="0065690F">
                <w:rPr>
                  <w:bCs/>
                  <w:color w:val="0000FF"/>
                  <w:u w:val="single"/>
                </w:rPr>
                <w:t>https://www.sfa.gov.sg/food-information/public-consultation</w:t>
              </w:r>
            </w:hyperlink>
          </w:p>
          <w:p w14:paraId="3D3345F9" w14:textId="77777777" w:rsidR="00EA4725" w:rsidRPr="0065690F" w:rsidRDefault="001E5097" w:rsidP="001E5097">
            <w:pPr>
              <w:keepNext/>
              <w:keepLines/>
              <w:spacing w:after="120"/>
              <w:rPr>
                <w:bCs/>
              </w:rPr>
            </w:pPr>
            <w:r w:rsidRPr="0065690F">
              <w:rPr>
                <w:bCs/>
                <w:i/>
                <w:iCs/>
              </w:rPr>
              <w:t>(Click on "Draft Food (Amendment No. Y) Regulations 2022 (Veterinary drug residues)" and "Consultation on Draft Food (Amendment No. Y) Regulations 2022 (Veterinary drug residues)")</w:t>
            </w:r>
            <w:r w:rsidRPr="0065690F">
              <w:rPr>
                <w:bCs/>
              </w:rPr>
              <w:t>.</w:t>
            </w:r>
          </w:p>
          <w:p w14:paraId="73103380" w14:textId="77777777" w:rsidR="00EA4725" w:rsidRPr="0065690F" w:rsidRDefault="001E5097" w:rsidP="00F3021D">
            <w:pPr>
              <w:keepNext/>
              <w:keepLines/>
              <w:rPr>
                <w:bCs/>
              </w:rPr>
            </w:pPr>
            <w:r w:rsidRPr="0065690F">
              <w:rPr>
                <w:bCs/>
              </w:rPr>
              <w:t>Alternatively, please write in to:</w:t>
            </w:r>
          </w:p>
          <w:p w14:paraId="4F94B1BB" w14:textId="77777777" w:rsidR="00EA4725" w:rsidRPr="0065690F" w:rsidRDefault="001E5097" w:rsidP="00F3021D">
            <w:pPr>
              <w:keepNext/>
              <w:keepLines/>
              <w:rPr>
                <w:bCs/>
              </w:rPr>
            </w:pPr>
            <w:r w:rsidRPr="0065690F">
              <w:rPr>
                <w:bCs/>
              </w:rPr>
              <w:t>Regulatory Standards and Veterinary Office</w:t>
            </w:r>
          </w:p>
          <w:p w14:paraId="16733312" w14:textId="77777777" w:rsidR="00EA4725" w:rsidRPr="0065690F" w:rsidRDefault="001E5097" w:rsidP="00F3021D">
            <w:pPr>
              <w:keepNext/>
              <w:keepLines/>
              <w:rPr>
                <w:bCs/>
              </w:rPr>
            </w:pPr>
            <w:r w:rsidRPr="0065690F">
              <w:rPr>
                <w:bCs/>
              </w:rPr>
              <w:t>Singapore Food Agency</w:t>
            </w:r>
          </w:p>
          <w:p w14:paraId="5C7AEEBD" w14:textId="77777777" w:rsidR="00EA4725" w:rsidRPr="0065690F" w:rsidRDefault="001E5097" w:rsidP="00F3021D">
            <w:pPr>
              <w:keepNext/>
              <w:keepLines/>
              <w:rPr>
                <w:bCs/>
              </w:rPr>
            </w:pPr>
            <w:r w:rsidRPr="0065690F">
              <w:rPr>
                <w:bCs/>
              </w:rPr>
              <w:t>52 Jurong Gateway Road #14-01</w:t>
            </w:r>
          </w:p>
          <w:p w14:paraId="7325A126" w14:textId="77777777" w:rsidR="00EA4725" w:rsidRPr="0065690F" w:rsidRDefault="001E5097" w:rsidP="00F3021D">
            <w:pPr>
              <w:keepNext/>
              <w:keepLines/>
              <w:rPr>
                <w:bCs/>
              </w:rPr>
            </w:pPr>
            <w:r w:rsidRPr="0065690F">
              <w:rPr>
                <w:bCs/>
              </w:rPr>
              <w:t>Singapore 608550</w:t>
            </w:r>
          </w:p>
          <w:p w14:paraId="05A41C81" w14:textId="77777777" w:rsidR="00EA4725" w:rsidRPr="0065690F" w:rsidRDefault="001E5097" w:rsidP="00F3021D">
            <w:pPr>
              <w:keepNext/>
              <w:keepLines/>
              <w:rPr>
                <w:bCs/>
              </w:rPr>
            </w:pPr>
            <w:r w:rsidRPr="0065690F">
              <w:rPr>
                <w:bCs/>
              </w:rPr>
              <w:t>Tel: +(65) 6805 2912</w:t>
            </w:r>
          </w:p>
          <w:p w14:paraId="03E63159" w14:textId="77777777" w:rsidR="00EA4725" w:rsidRPr="001E5097" w:rsidRDefault="001E5097" w:rsidP="00F3021D">
            <w:pPr>
              <w:keepNext/>
              <w:keepLines/>
              <w:rPr>
                <w:bCs/>
                <w:lang w:val="fr-CH"/>
              </w:rPr>
            </w:pPr>
            <w:r w:rsidRPr="001E5097">
              <w:rPr>
                <w:bCs/>
                <w:lang w:val="fr-CH"/>
              </w:rPr>
              <w:t>Fax: +(65) 6334 1831</w:t>
            </w:r>
          </w:p>
          <w:p w14:paraId="5F92440D" w14:textId="58D4F0FB" w:rsidR="001E5097" w:rsidRDefault="001E5097" w:rsidP="001E5097">
            <w:pPr>
              <w:keepNext/>
              <w:keepLines/>
              <w:tabs>
                <w:tab w:val="left" w:pos="736"/>
              </w:tabs>
              <w:rPr>
                <w:bCs/>
                <w:lang w:val="fr-CH"/>
              </w:rPr>
            </w:pPr>
            <w:r w:rsidRPr="001E5097">
              <w:rPr>
                <w:bCs/>
                <w:lang w:val="fr-CH"/>
              </w:rPr>
              <w:t>E-mail:</w:t>
            </w:r>
            <w:r>
              <w:rPr>
                <w:bCs/>
                <w:lang w:val="fr-CH"/>
              </w:rPr>
              <w:tab/>
            </w:r>
            <w:hyperlink r:id="rId8" w:history="1">
              <w:r w:rsidRPr="004D7E73">
                <w:rPr>
                  <w:rStyle w:val="Hyperlink"/>
                  <w:bCs/>
                  <w:lang w:val="fr-CH"/>
                </w:rPr>
                <w:t>WTO_Contact@sfa.gov.sg</w:t>
              </w:r>
            </w:hyperlink>
          </w:p>
          <w:p w14:paraId="30FFC474" w14:textId="42CB56BC" w:rsidR="00EA4725" w:rsidRPr="001E5097" w:rsidRDefault="001E5097" w:rsidP="001E5097">
            <w:pPr>
              <w:keepNext/>
              <w:keepLines/>
              <w:tabs>
                <w:tab w:val="left" w:pos="736"/>
              </w:tabs>
              <w:spacing w:after="120"/>
              <w:rPr>
                <w:bCs/>
                <w:lang w:val="fr-CH"/>
              </w:rPr>
            </w:pPr>
            <w:r>
              <w:rPr>
                <w:bCs/>
                <w:lang w:val="fr-CH"/>
              </w:rPr>
              <w:tab/>
            </w:r>
            <w:hyperlink r:id="rId9" w:history="1">
              <w:r w:rsidRPr="004D7E73">
                <w:rPr>
                  <w:rStyle w:val="Hyperlink"/>
                  <w:bCs/>
                  <w:lang w:val="fr-CH"/>
                </w:rPr>
                <w:t>mohd_naim_mohd_ayob@sfa.gov.sg</w:t>
              </w:r>
            </w:hyperlink>
            <w:bookmarkEnd w:id="86"/>
          </w:p>
        </w:tc>
      </w:tr>
    </w:tbl>
    <w:p w14:paraId="7658B130" w14:textId="77777777" w:rsidR="007141CF" w:rsidRPr="001E5097" w:rsidRDefault="007141CF" w:rsidP="00441372">
      <w:pPr>
        <w:rPr>
          <w:lang w:val="fr-CH"/>
        </w:rPr>
      </w:pPr>
    </w:p>
    <w:sectPr w:rsidR="007141CF" w:rsidRPr="001E5097" w:rsidSect="001E509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7F6F" w14:textId="77777777" w:rsidR="00E11032" w:rsidRDefault="001E5097">
      <w:r>
        <w:separator/>
      </w:r>
    </w:p>
  </w:endnote>
  <w:endnote w:type="continuationSeparator" w:id="0">
    <w:p w14:paraId="66C5B22E" w14:textId="77777777" w:rsidR="00E11032" w:rsidRDefault="001E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6DC" w14:textId="0220F80D" w:rsidR="00EA4725" w:rsidRPr="001E5097" w:rsidRDefault="001E5097" w:rsidP="001E509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C50E" w14:textId="75004669" w:rsidR="00EA4725" w:rsidRPr="001E5097" w:rsidRDefault="001E5097" w:rsidP="001E509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5D06" w14:textId="77777777" w:rsidR="00C863EB" w:rsidRPr="00441372" w:rsidRDefault="001E509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63F7" w14:textId="77777777" w:rsidR="00E11032" w:rsidRDefault="001E5097">
      <w:r>
        <w:separator/>
      </w:r>
    </w:p>
  </w:footnote>
  <w:footnote w:type="continuationSeparator" w:id="0">
    <w:p w14:paraId="61CCAE6F" w14:textId="77777777" w:rsidR="00E11032" w:rsidRDefault="001E5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0030" w14:textId="77777777" w:rsidR="001E5097" w:rsidRPr="001E5097" w:rsidRDefault="001E5097" w:rsidP="001E5097">
    <w:pPr>
      <w:pStyle w:val="Header"/>
      <w:pBdr>
        <w:bottom w:val="single" w:sz="4" w:space="1" w:color="auto"/>
      </w:pBdr>
      <w:tabs>
        <w:tab w:val="clear" w:pos="4513"/>
        <w:tab w:val="clear" w:pos="9027"/>
      </w:tabs>
      <w:jc w:val="center"/>
    </w:pPr>
    <w:r w:rsidRPr="001E5097">
      <w:t>G/SPS/N/SGP/80</w:t>
    </w:r>
  </w:p>
  <w:p w14:paraId="6D63D70D" w14:textId="77777777" w:rsidR="001E5097" w:rsidRPr="001E5097" w:rsidRDefault="001E5097" w:rsidP="001E5097">
    <w:pPr>
      <w:pStyle w:val="Header"/>
      <w:pBdr>
        <w:bottom w:val="single" w:sz="4" w:space="1" w:color="auto"/>
      </w:pBdr>
      <w:tabs>
        <w:tab w:val="clear" w:pos="4513"/>
        <w:tab w:val="clear" w:pos="9027"/>
      </w:tabs>
      <w:jc w:val="center"/>
    </w:pPr>
  </w:p>
  <w:p w14:paraId="6065E9E7" w14:textId="17031C5D" w:rsidR="001E5097" w:rsidRPr="001E5097" w:rsidRDefault="001E5097" w:rsidP="001E5097">
    <w:pPr>
      <w:pStyle w:val="Header"/>
      <w:pBdr>
        <w:bottom w:val="single" w:sz="4" w:space="1" w:color="auto"/>
      </w:pBdr>
      <w:tabs>
        <w:tab w:val="clear" w:pos="4513"/>
        <w:tab w:val="clear" w:pos="9027"/>
      </w:tabs>
      <w:jc w:val="center"/>
    </w:pPr>
    <w:r w:rsidRPr="001E5097">
      <w:t xml:space="preserve">- </w:t>
    </w:r>
    <w:r w:rsidRPr="001E5097">
      <w:fldChar w:fldCharType="begin"/>
    </w:r>
    <w:r w:rsidRPr="001E5097">
      <w:instrText xml:space="preserve"> PAGE </w:instrText>
    </w:r>
    <w:r w:rsidRPr="001E5097">
      <w:fldChar w:fldCharType="separate"/>
    </w:r>
    <w:r w:rsidRPr="001E5097">
      <w:rPr>
        <w:noProof/>
      </w:rPr>
      <w:t>2</w:t>
    </w:r>
    <w:r w:rsidRPr="001E5097">
      <w:fldChar w:fldCharType="end"/>
    </w:r>
    <w:r w:rsidRPr="001E5097">
      <w:t xml:space="preserve"> -</w:t>
    </w:r>
  </w:p>
  <w:p w14:paraId="6440511C" w14:textId="7F9DB641" w:rsidR="00EA4725" w:rsidRPr="001E5097" w:rsidRDefault="00EA4725" w:rsidP="001E509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B58D" w14:textId="77777777" w:rsidR="001E5097" w:rsidRPr="001E5097" w:rsidRDefault="001E5097" w:rsidP="001E5097">
    <w:pPr>
      <w:pStyle w:val="Header"/>
      <w:pBdr>
        <w:bottom w:val="single" w:sz="4" w:space="1" w:color="auto"/>
      </w:pBdr>
      <w:tabs>
        <w:tab w:val="clear" w:pos="4513"/>
        <w:tab w:val="clear" w:pos="9027"/>
      </w:tabs>
      <w:jc w:val="center"/>
    </w:pPr>
    <w:r w:rsidRPr="001E5097">
      <w:t>G/SPS/N/SGP/80</w:t>
    </w:r>
  </w:p>
  <w:p w14:paraId="5852E811" w14:textId="77777777" w:rsidR="001E5097" w:rsidRPr="001E5097" w:rsidRDefault="001E5097" w:rsidP="001E5097">
    <w:pPr>
      <w:pStyle w:val="Header"/>
      <w:pBdr>
        <w:bottom w:val="single" w:sz="4" w:space="1" w:color="auto"/>
      </w:pBdr>
      <w:tabs>
        <w:tab w:val="clear" w:pos="4513"/>
        <w:tab w:val="clear" w:pos="9027"/>
      </w:tabs>
      <w:jc w:val="center"/>
    </w:pPr>
  </w:p>
  <w:p w14:paraId="25B52B56" w14:textId="022ECBF3" w:rsidR="001E5097" w:rsidRPr="001E5097" w:rsidRDefault="001E5097" w:rsidP="001E5097">
    <w:pPr>
      <w:pStyle w:val="Header"/>
      <w:pBdr>
        <w:bottom w:val="single" w:sz="4" w:space="1" w:color="auto"/>
      </w:pBdr>
      <w:tabs>
        <w:tab w:val="clear" w:pos="4513"/>
        <w:tab w:val="clear" w:pos="9027"/>
      </w:tabs>
      <w:jc w:val="center"/>
    </w:pPr>
    <w:r w:rsidRPr="001E5097">
      <w:t xml:space="preserve">- </w:t>
    </w:r>
    <w:r w:rsidRPr="001E5097">
      <w:fldChar w:fldCharType="begin"/>
    </w:r>
    <w:r w:rsidRPr="001E5097">
      <w:instrText xml:space="preserve"> PAGE </w:instrText>
    </w:r>
    <w:r w:rsidRPr="001E5097">
      <w:fldChar w:fldCharType="separate"/>
    </w:r>
    <w:r w:rsidRPr="001E5097">
      <w:rPr>
        <w:noProof/>
      </w:rPr>
      <w:t>2</w:t>
    </w:r>
    <w:r w:rsidRPr="001E5097">
      <w:fldChar w:fldCharType="end"/>
    </w:r>
    <w:r w:rsidRPr="001E5097">
      <w:t xml:space="preserve"> -</w:t>
    </w:r>
  </w:p>
  <w:p w14:paraId="3F694CA4" w14:textId="45D8B56F" w:rsidR="00EA4725" w:rsidRPr="001E5097" w:rsidRDefault="00EA4725" w:rsidP="001E509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327D9" w14:paraId="7C019F8E" w14:textId="77777777" w:rsidTr="00EE3CAF">
      <w:trPr>
        <w:trHeight w:val="240"/>
        <w:jc w:val="center"/>
      </w:trPr>
      <w:tc>
        <w:tcPr>
          <w:tcW w:w="3794" w:type="dxa"/>
          <w:shd w:val="clear" w:color="auto" w:fill="FFFFFF"/>
          <w:tcMar>
            <w:left w:w="108" w:type="dxa"/>
            <w:right w:w="108" w:type="dxa"/>
          </w:tcMar>
          <w:vAlign w:val="center"/>
        </w:tcPr>
        <w:p w14:paraId="46AFCD81"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16BB4BD" w14:textId="1C241924" w:rsidR="00ED54E0" w:rsidRPr="00EA4725" w:rsidRDefault="001E5097" w:rsidP="00422B6F">
          <w:pPr>
            <w:jc w:val="right"/>
            <w:rPr>
              <w:b/>
              <w:color w:val="FF0000"/>
              <w:szCs w:val="16"/>
            </w:rPr>
          </w:pPr>
          <w:r>
            <w:rPr>
              <w:b/>
              <w:color w:val="FF0000"/>
              <w:szCs w:val="16"/>
            </w:rPr>
            <w:t xml:space="preserve"> </w:t>
          </w:r>
        </w:p>
      </w:tc>
    </w:tr>
    <w:bookmarkEnd w:id="87"/>
    <w:tr w:rsidR="00A327D9" w14:paraId="2B86E6BA" w14:textId="77777777" w:rsidTr="00EE3CAF">
      <w:trPr>
        <w:trHeight w:val="213"/>
        <w:jc w:val="center"/>
      </w:trPr>
      <w:tc>
        <w:tcPr>
          <w:tcW w:w="3794" w:type="dxa"/>
          <w:vMerge w:val="restart"/>
          <w:shd w:val="clear" w:color="auto" w:fill="FFFFFF"/>
          <w:tcMar>
            <w:left w:w="0" w:type="dxa"/>
            <w:right w:w="0" w:type="dxa"/>
          </w:tcMar>
        </w:tcPr>
        <w:p w14:paraId="6553162D" w14:textId="77777777" w:rsidR="00ED54E0" w:rsidRPr="00EA4725" w:rsidRDefault="00B46261" w:rsidP="00422B6F">
          <w:pPr>
            <w:jc w:val="left"/>
          </w:pPr>
          <w:r>
            <w:rPr>
              <w:lang w:eastAsia="en-GB"/>
            </w:rPr>
            <w:pict w14:anchorId="4E00B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3F86A579" w14:textId="77777777" w:rsidR="00ED54E0" w:rsidRPr="00EA4725" w:rsidRDefault="00ED54E0" w:rsidP="00422B6F">
          <w:pPr>
            <w:jc w:val="right"/>
            <w:rPr>
              <w:b/>
              <w:szCs w:val="16"/>
            </w:rPr>
          </w:pPr>
        </w:p>
      </w:tc>
    </w:tr>
    <w:tr w:rsidR="00A327D9" w14:paraId="795D905A" w14:textId="77777777" w:rsidTr="00EE3CAF">
      <w:trPr>
        <w:trHeight w:val="868"/>
        <w:jc w:val="center"/>
      </w:trPr>
      <w:tc>
        <w:tcPr>
          <w:tcW w:w="3794" w:type="dxa"/>
          <w:vMerge/>
          <w:shd w:val="clear" w:color="auto" w:fill="FFFFFF"/>
          <w:tcMar>
            <w:left w:w="108" w:type="dxa"/>
            <w:right w:w="108" w:type="dxa"/>
          </w:tcMar>
        </w:tcPr>
        <w:p w14:paraId="714E4A4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6FEFE43" w14:textId="77777777" w:rsidR="001E5097" w:rsidRDefault="001E5097" w:rsidP="00656ABC">
          <w:pPr>
            <w:jc w:val="right"/>
            <w:rPr>
              <w:b/>
              <w:szCs w:val="16"/>
            </w:rPr>
          </w:pPr>
          <w:bookmarkStart w:id="88" w:name="bmkSymbols"/>
          <w:r>
            <w:rPr>
              <w:b/>
              <w:szCs w:val="16"/>
            </w:rPr>
            <w:t>G/SPS/N/SGP/80</w:t>
          </w:r>
        </w:p>
        <w:bookmarkEnd w:id="88"/>
        <w:p w14:paraId="49CDDB29" w14:textId="30019006" w:rsidR="00656ABC" w:rsidRPr="00EA4725" w:rsidRDefault="00656ABC" w:rsidP="00656ABC">
          <w:pPr>
            <w:jc w:val="right"/>
            <w:rPr>
              <w:b/>
              <w:szCs w:val="16"/>
            </w:rPr>
          </w:pPr>
        </w:p>
      </w:tc>
    </w:tr>
    <w:tr w:rsidR="00A327D9" w14:paraId="6121B73D" w14:textId="77777777" w:rsidTr="00EE3CAF">
      <w:trPr>
        <w:trHeight w:val="240"/>
        <w:jc w:val="center"/>
      </w:trPr>
      <w:tc>
        <w:tcPr>
          <w:tcW w:w="3794" w:type="dxa"/>
          <w:vMerge/>
          <w:shd w:val="clear" w:color="auto" w:fill="FFFFFF"/>
          <w:tcMar>
            <w:left w:w="108" w:type="dxa"/>
            <w:right w:w="108" w:type="dxa"/>
          </w:tcMar>
          <w:vAlign w:val="center"/>
        </w:tcPr>
        <w:p w14:paraId="1577D272" w14:textId="77777777" w:rsidR="00ED54E0" w:rsidRPr="00EA4725" w:rsidRDefault="00ED54E0" w:rsidP="00422B6F"/>
      </w:tc>
      <w:tc>
        <w:tcPr>
          <w:tcW w:w="5448" w:type="dxa"/>
          <w:gridSpan w:val="2"/>
          <w:shd w:val="clear" w:color="auto" w:fill="FFFFFF"/>
          <w:tcMar>
            <w:left w:w="108" w:type="dxa"/>
            <w:right w:w="108" w:type="dxa"/>
          </w:tcMar>
          <w:vAlign w:val="center"/>
        </w:tcPr>
        <w:p w14:paraId="30D11BBC" w14:textId="77777777" w:rsidR="00ED54E0" w:rsidRPr="00EA4725" w:rsidRDefault="001E5097" w:rsidP="00422B6F">
          <w:pPr>
            <w:jc w:val="right"/>
            <w:rPr>
              <w:szCs w:val="16"/>
            </w:rPr>
          </w:pPr>
          <w:bookmarkStart w:id="89" w:name="spsDateDistribution"/>
          <w:bookmarkStart w:id="90" w:name="bmkDate"/>
          <w:bookmarkEnd w:id="89"/>
          <w:r w:rsidRPr="00EA4725">
            <w:rPr>
              <w:szCs w:val="16"/>
            </w:rPr>
            <w:t>21 December 2022</w:t>
          </w:r>
          <w:bookmarkEnd w:id="90"/>
        </w:p>
      </w:tc>
    </w:tr>
    <w:tr w:rsidR="00A327D9" w14:paraId="5641BC6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57F84FC" w14:textId="1CBB4D4B" w:rsidR="00ED54E0" w:rsidRPr="00EA4725" w:rsidRDefault="001E5097" w:rsidP="00422B6F">
          <w:pPr>
            <w:jc w:val="left"/>
            <w:rPr>
              <w:b/>
            </w:rPr>
          </w:pPr>
          <w:bookmarkStart w:id="91" w:name="bmkSerial"/>
          <w:r w:rsidRPr="00441372">
            <w:rPr>
              <w:color w:val="FF0000"/>
              <w:szCs w:val="16"/>
            </w:rPr>
            <w:t>(</w:t>
          </w:r>
          <w:bookmarkStart w:id="92" w:name="spsSerialNumber"/>
          <w:bookmarkEnd w:id="92"/>
          <w:r w:rsidR="008A1736">
            <w:rPr>
              <w:color w:val="FF0000"/>
              <w:szCs w:val="16"/>
            </w:rPr>
            <w:t>22-</w:t>
          </w:r>
          <w:r w:rsidR="00B46261">
            <w:rPr>
              <w:color w:val="FF0000"/>
              <w:szCs w:val="16"/>
            </w:rPr>
            <w:t>9668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81DB1FA" w14:textId="77777777" w:rsidR="00ED54E0" w:rsidRPr="00EA4725" w:rsidRDefault="001E5097"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327D9" w14:paraId="6F24CB0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E4B90B" w14:textId="34CAF20B" w:rsidR="00ED54E0" w:rsidRPr="00EA4725" w:rsidRDefault="001E5097"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B9BB2BE" w14:textId="7D00CBDC" w:rsidR="00ED54E0" w:rsidRPr="00441372" w:rsidRDefault="001E5097" w:rsidP="00EC687E">
          <w:pPr>
            <w:jc w:val="right"/>
            <w:rPr>
              <w:bCs/>
              <w:szCs w:val="18"/>
            </w:rPr>
          </w:pPr>
          <w:bookmarkStart w:id="95" w:name="bmkLanguage"/>
          <w:r>
            <w:rPr>
              <w:bCs/>
              <w:szCs w:val="18"/>
            </w:rPr>
            <w:t>Original: English</w:t>
          </w:r>
          <w:bookmarkEnd w:id="95"/>
        </w:p>
      </w:tc>
    </w:tr>
  </w:tbl>
  <w:p w14:paraId="718DF1F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222180"/>
    <w:multiLevelType w:val="hybridMultilevel"/>
    <w:tmpl w:val="3342F2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EF06F92"/>
    <w:multiLevelType w:val="hybridMultilevel"/>
    <w:tmpl w:val="0AB407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D526BA"/>
    <w:multiLevelType w:val="hybridMultilevel"/>
    <w:tmpl w:val="5CB60482"/>
    <w:lvl w:ilvl="0" w:tplc="F306DF12">
      <w:start w:val="1"/>
      <w:numFmt w:val="decimal"/>
      <w:pStyle w:val="SummaryText"/>
      <w:lvlText w:val="%1."/>
      <w:lvlJc w:val="left"/>
      <w:pPr>
        <w:ind w:left="360" w:hanging="360"/>
      </w:pPr>
    </w:lvl>
    <w:lvl w:ilvl="1" w:tplc="464C4556" w:tentative="1">
      <w:start w:val="1"/>
      <w:numFmt w:val="lowerLetter"/>
      <w:lvlText w:val="%2."/>
      <w:lvlJc w:val="left"/>
      <w:pPr>
        <w:ind w:left="1080" w:hanging="360"/>
      </w:pPr>
    </w:lvl>
    <w:lvl w:ilvl="2" w:tplc="3F9C9EDA" w:tentative="1">
      <w:start w:val="1"/>
      <w:numFmt w:val="lowerRoman"/>
      <w:lvlText w:val="%3."/>
      <w:lvlJc w:val="right"/>
      <w:pPr>
        <w:ind w:left="1800" w:hanging="180"/>
      </w:pPr>
    </w:lvl>
    <w:lvl w:ilvl="3" w:tplc="A6C21484" w:tentative="1">
      <w:start w:val="1"/>
      <w:numFmt w:val="decimal"/>
      <w:lvlText w:val="%4."/>
      <w:lvlJc w:val="left"/>
      <w:pPr>
        <w:ind w:left="2520" w:hanging="360"/>
      </w:pPr>
    </w:lvl>
    <w:lvl w:ilvl="4" w:tplc="52C82DDA" w:tentative="1">
      <w:start w:val="1"/>
      <w:numFmt w:val="lowerLetter"/>
      <w:lvlText w:val="%5."/>
      <w:lvlJc w:val="left"/>
      <w:pPr>
        <w:ind w:left="3240" w:hanging="360"/>
      </w:pPr>
    </w:lvl>
    <w:lvl w:ilvl="5" w:tplc="48AEA51A" w:tentative="1">
      <w:start w:val="1"/>
      <w:numFmt w:val="lowerRoman"/>
      <w:lvlText w:val="%6."/>
      <w:lvlJc w:val="right"/>
      <w:pPr>
        <w:ind w:left="3960" w:hanging="180"/>
      </w:pPr>
    </w:lvl>
    <w:lvl w:ilvl="6" w:tplc="47446520" w:tentative="1">
      <w:start w:val="1"/>
      <w:numFmt w:val="decimal"/>
      <w:lvlText w:val="%7."/>
      <w:lvlJc w:val="left"/>
      <w:pPr>
        <w:ind w:left="4680" w:hanging="360"/>
      </w:pPr>
    </w:lvl>
    <w:lvl w:ilvl="7" w:tplc="D946F66A" w:tentative="1">
      <w:start w:val="1"/>
      <w:numFmt w:val="lowerLetter"/>
      <w:lvlText w:val="%8."/>
      <w:lvlJc w:val="left"/>
      <w:pPr>
        <w:ind w:left="5400" w:hanging="360"/>
      </w:pPr>
    </w:lvl>
    <w:lvl w:ilvl="8" w:tplc="E63AE68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097"/>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1736"/>
    <w:rsid w:val="008E372C"/>
    <w:rsid w:val="00903AB0"/>
    <w:rsid w:val="009A2161"/>
    <w:rsid w:val="009A6F54"/>
    <w:rsid w:val="00A327D9"/>
    <w:rsid w:val="00A52B02"/>
    <w:rsid w:val="00A6057A"/>
    <w:rsid w:val="00A62304"/>
    <w:rsid w:val="00A74017"/>
    <w:rsid w:val="00AA332C"/>
    <w:rsid w:val="00AC27F8"/>
    <w:rsid w:val="00AD4C72"/>
    <w:rsid w:val="00AE057B"/>
    <w:rsid w:val="00AE2AEE"/>
    <w:rsid w:val="00B00276"/>
    <w:rsid w:val="00B230EC"/>
    <w:rsid w:val="00B367FB"/>
    <w:rsid w:val="00B46261"/>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11032"/>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1E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_Contact@sfa.gov.s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fa.gov.sg/food-information/public-consulta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hd_naim_mohd_ayob@sfa.gov.s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2022-12-21T16:26:00Z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G/SPS/N/SGP/80</vt:lpwstr>
  </property>
  <property fmtid="{D5CDD505-2E9C-101B-9397-08002B2CF9AE}" pid="3" name="TitusGUID">
    <vt:lpwstr>0b172d37-1f34-4520-8e56-dec796799c49</vt:lpwstr>
  </property>
  <property fmtid="{D5CDD505-2E9C-101B-9397-08002B2CF9AE}" pid="4" name="WTOCLASSIFICATION">
    <vt:lpwstr>WTO OFFICIAL</vt:lpwstr>
  </property>
</Properties>
</file>