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D077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21D4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Eswatini</w:t>
            </w:r>
            <w:bookmarkEnd w:id="1"/>
          </w:p>
          <w:p w:rsidR="00EA4725" w:rsidRPr="00441372" w:rsidRDefault="00ED077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Agriculture</w:t>
            </w:r>
            <w:bookmarkStart w:id="5" w:name="sps2a"/>
            <w:bookmarkEnd w:id="5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Anabolic hormones, thyrostatic substances and growth promoters</w:t>
            </w:r>
            <w:bookmarkStart w:id="7" w:name="sps3a"/>
            <w:bookmarkEnd w:id="7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D07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D07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Animal Disease (Prohibition use of anabolic hormones, thyrostatic substances and growth promoters) regulations, 2006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p w:rsidR="00EA4725" w:rsidRPr="00441372" w:rsidRDefault="002C6C71" w:rsidP="00441372">
            <w:pPr>
              <w:spacing w:after="120"/>
            </w:pPr>
            <w:hyperlink r:id="rId7" w:tgtFrame="_blank" w:history="1">
              <w:r w:rsidR="00ED0778" w:rsidRPr="00441372">
                <w:rPr>
                  <w:color w:val="0000FF"/>
                  <w:u w:val="single"/>
                </w:rPr>
                <w:t>https://members.wto.org/crnattachments/2019/SPS/SWZ/19_6407_00_e.pdf</w:t>
              </w:r>
            </w:hyperlink>
            <w:bookmarkStart w:id="21" w:name="sps5d"/>
            <w:bookmarkEnd w:id="21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regulation describes the importation,</w:t>
            </w:r>
            <w:r w:rsidR="008241F3">
              <w:t xml:space="preserve"> </w:t>
            </w:r>
            <w:r w:rsidRPr="0065690F">
              <w:t>distribution and use of prohibited substances including anabolic hormones, thyrostatic substances and growth promoters in stock production.</w:t>
            </w:r>
            <w:bookmarkStart w:id="23" w:name="sps6a"/>
            <w:bookmarkEnd w:id="23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D0778" w:rsidRDefault="00ED0778" w:rsidP="006D7311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</w:p>
          <w:p w:rsidR="00EA4725" w:rsidRPr="00441372" w:rsidRDefault="00ED0778" w:rsidP="006D7311">
            <w:pPr>
              <w:pStyle w:val="Paragraphedeliste"/>
              <w:numPr>
                <w:ilvl w:val="0"/>
                <w:numId w:val="17"/>
              </w:numPr>
              <w:spacing w:after="120"/>
              <w:ind w:left="1064" w:hanging="350"/>
            </w:pPr>
            <w:r w:rsidRPr="0065690F">
              <w:t>CXS 193-1995, General Standard for Contaminants and Toxins in Food and Feed</w:t>
            </w:r>
          </w:p>
          <w:p w:rsidR="00721D49" w:rsidRPr="0065690F" w:rsidRDefault="00ED0778" w:rsidP="006D7311">
            <w:pPr>
              <w:pStyle w:val="Paragraphedeliste"/>
              <w:numPr>
                <w:ilvl w:val="0"/>
                <w:numId w:val="17"/>
              </w:numPr>
              <w:spacing w:after="120"/>
              <w:ind w:left="1064" w:hanging="350"/>
            </w:pPr>
            <w:r w:rsidRPr="0065690F">
              <w:t>CXS 228-2001, General Methods of Analysis for Contaminants</w:t>
            </w:r>
            <w:bookmarkEnd w:id="39"/>
          </w:p>
          <w:p w:rsidR="00EA4725" w:rsidRPr="00441372" w:rsidRDefault="00ED07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D07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ED077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D077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D077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D077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D7311" w:rsidRDefault="00ED0778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ED0778" w:rsidP="006D7311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Eswatini Gazette</w:t>
            </w:r>
          </w:p>
          <w:p w:rsidR="00721D49" w:rsidRPr="0065690F" w:rsidRDefault="00ED0778" w:rsidP="006D7311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36"/>
            </w:pPr>
            <w:r w:rsidRPr="0065690F">
              <w:t>Animal Disease Act, 1965</w:t>
            </w:r>
          </w:p>
          <w:p w:rsidR="006D7311" w:rsidRPr="006D7311" w:rsidRDefault="00ED0778" w:rsidP="006D7311">
            <w:pPr>
              <w:pStyle w:val="Paragraphedeliste"/>
              <w:numPr>
                <w:ilvl w:val="0"/>
                <w:numId w:val="16"/>
              </w:numPr>
              <w:spacing w:before="120"/>
              <w:ind w:left="334" w:hanging="357"/>
              <w:rPr>
                <w:bCs/>
              </w:rPr>
            </w:pPr>
            <w:r w:rsidRPr="0065690F">
              <w:t>Public Health Act, 1969</w:t>
            </w:r>
            <w:bookmarkStart w:id="56" w:name="sps9a"/>
            <w:bookmarkEnd w:id="56"/>
          </w:p>
          <w:p w:rsidR="00721D49" w:rsidRPr="0065690F" w:rsidRDefault="00ED0778" w:rsidP="006D7311">
            <w:pPr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ED077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ED077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D077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F94AC5">
              <w:t>4 February</w:t>
            </w:r>
            <w:r w:rsidRPr="0065690F">
              <w:t xml:space="preserve"> 2020</w:t>
            </w:r>
            <w:bookmarkEnd w:id="72"/>
          </w:p>
          <w:p w:rsidR="00EA4725" w:rsidRPr="00441372" w:rsidRDefault="00ED077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721D4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D077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D077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D86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778" w:rsidRDefault="00ED0778">
      <w:r>
        <w:separator/>
      </w:r>
    </w:p>
  </w:endnote>
  <w:endnote w:type="continuationSeparator" w:id="0">
    <w:p w:rsidR="00ED0778" w:rsidRDefault="00ED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78" w:rsidRPr="00D86A39" w:rsidRDefault="00ED0778" w:rsidP="00D86A3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78" w:rsidRPr="00D86A39" w:rsidRDefault="00ED0778" w:rsidP="00D86A3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78" w:rsidRPr="00441372" w:rsidRDefault="00ED077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778" w:rsidRDefault="00ED0778">
      <w:r>
        <w:separator/>
      </w:r>
    </w:p>
  </w:footnote>
  <w:footnote w:type="continuationSeparator" w:id="0">
    <w:p w:rsidR="00ED0778" w:rsidRDefault="00ED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78" w:rsidRPr="00D86A39" w:rsidRDefault="00ED0778" w:rsidP="00D86A3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A39">
      <w:t>G/SPS/N/SWZ/6</w:t>
    </w:r>
  </w:p>
  <w:p w:rsidR="00ED0778" w:rsidRPr="00D86A39" w:rsidRDefault="00ED0778" w:rsidP="00D86A3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D0778" w:rsidRPr="00D86A39" w:rsidRDefault="00ED0778" w:rsidP="00D86A3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A39">
      <w:t xml:space="preserve">- </w:t>
    </w:r>
    <w:r w:rsidRPr="00D86A39">
      <w:fldChar w:fldCharType="begin"/>
    </w:r>
    <w:r w:rsidRPr="00D86A39">
      <w:instrText xml:space="preserve"> PAGE </w:instrText>
    </w:r>
    <w:r w:rsidRPr="00D86A39">
      <w:fldChar w:fldCharType="separate"/>
    </w:r>
    <w:r w:rsidRPr="00D86A39">
      <w:rPr>
        <w:noProof/>
      </w:rPr>
      <w:t>2</w:t>
    </w:r>
    <w:r w:rsidRPr="00D86A39">
      <w:fldChar w:fldCharType="end"/>
    </w:r>
    <w:r w:rsidRPr="00D86A39">
      <w:t xml:space="preserve"> -</w:t>
    </w:r>
  </w:p>
  <w:p w:rsidR="00ED0778" w:rsidRPr="00D86A39" w:rsidRDefault="00ED0778" w:rsidP="00D86A3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778" w:rsidRPr="00D86A39" w:rsidRDefault="00ED0778" w:rsidP="00D86A3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A39">
      <w:t>G/SPS/N/SWZ/6</w:t>
    </w:r>
  </w:p>
  <w:p w:rsidR="00ED0778" w:rsidRPr="00D86A39" w:rsidRDefault="00ED0778" w:rsidP="00D86A3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D0778" w:rsidRPr="00D86A39" w:rsidRDefault="00ED0778" w:rsidP="00D86A3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86A39">
      <w:t xml:space="preserve">- </w:t>
    </w:r>
    <w:r w:rsidRPr="00D86A39">
      <w:fldChar w:fldCharType="begin"/>
    </w:r>
    <w:r w:rsidRPr="00D86A39">
      <w:instrText xml:space="preserve"> PAGE </w:instrText>
    </w:r>
    <w:r w:rsidRPr="00D86A39">
      <w:fldChar w:fldCharType="separate"/>
    </w:r>
    <w:r w:rsidRPr="00D86A39">
      <w:rPr>
        <w:noProof/>
      </w:rPr>
      <w:t>2</w:t>
    </w:r>
    <w:r w:rsidRPr="00D86A39">
      <w:fldChar w:fldCharType="end"/>
    </w:r>
    <w:r w:rsidRPr="00D86A39">
      <w:t xml:space="preserve"> -</w:t>
    </w:r>
  </w:p>
  <w:p w:rsidR="00ED0778" w:rsidRPr="00D86A39" w:rsidRDefault="00ED0778" w:rsidP="00D86A3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077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0778" w:rsidRPr="00EA4725" w:rsidRDefault="00ED0778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0778" w:rsidRPr="00EA4725" w:rsidRDefault="00ED077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D077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0778" w:rsidRPr="00EA4725" w:rsidRDefault="00ED077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0778" w:rsidRPr="00EA4725" w:rsidRDefault="00ED0778" w:rsidP="00422B6F">
          <w:pPr>
            <w:jc w:val="right"/>
            <w:rPr>
              <w:b/>
              <w:szCs w:val="16"/>
            </w:rPr>
          </w:pPr>
        </w:p>
      </w:tc>
    </w:tr>
    <w:tr w:rsidR="00ED077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0778" w:rsidRPr="00EA4725" w:rsidRDefault="00ED077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0778" w:rsidRDefault="00ED077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G/SPS/N/SWZ/6</w:t>
          </w:r>
        </w:p>
        <w:bookmarkEnd w:id="88"/>
        <w:p w:rsidR="00ED0778" w:rsidRPr="00EA4725" w:rsidRDefault="00ED0778" w:rsidP="00656ABC">
          <w:pPr>
            <w:jc w:val="right"/>
            <w:rPr>
              <w:b/>
              <w:szCs w:val="16"/>
            </w:rPr>
          </w:pPr>
        </w:p>
      </w:tc>
    </w:tr>
    <w:tr w:rsidR="00ED077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0778" w:rsidRPr="00EA4725" w:rsidRDefault="00ED077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0778" w:rsidRPr="00EA4725" w:rsidRDefault="00F94AC5" w:rsidP="00422B6F">
          <w:pPr>
            <w:jc w:val="right"/>
            <w:rPr>
              <w:szCs w:val="16"/>
            </w:rPr>
          </w:pPr>
          <w:bookmarkStart w:id="89" w:name="spsDateDistribution"/>
          <w:r>
            <w:rPr>
              <w:szCs w:val="16"/>
            </w:rPr>
            <w:t>6 December</w:t>
          </w:r>
          <w:r w:rsidR="00ED0778" w:rsidRPr="00EA4725">
            <w:rPr>
              <w:szCs w:val="16"/>
            </w:rPr>
            <w:t xml:space="preserve"> 2019</w:t>
          </w:r>
          <w:bookmarkStart w:id="90" w:name="bmkDate"/>
          <w:bookmarkEnd w:id="89"/>
          <w:bookmarkEnd w:id="90"/>
        </w:p>
      </w:tc>
    </w:tr>
    <w:tr w:rsidR="00ED077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0778" w:rsidRPr="00EA4725" w:rsidRDefault="00ED077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22A8B">
            <w:rPr>
              <w:color w:val="FF0000"/>
              <w:szCs w:val="16"/>
            </w:rPr>
            <w:t>19-</w:t>
          </w:r>
          <w:r w:rsidR="002C6C71">
            <w:rPr>
              <w:color w:val="FF0000"/>
              <w:szCs w:val="16"/>
            </w:rPr>
            <w:t>8425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0778" w:rsidRPr="00EA4725" w:rsidRDefault="00ED077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ED077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0778" w:rsidRPr="00EA4725" w:rsidRDefault="00ED0778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0778" w:rsidRPr="00441372" w:rsidRDefault="00ED0778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0778" w:rsidRPr="00441372" w:rsidRDefault="00ED07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F19DF"/>
    <w:multiLevelType w:val="hybridMultilevel"/>
    <w:tmpl w:val="6CC097AA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CB6AE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2B260DE" w:tentative="1">
      <w:start w:val="1"/>
      <w:numFmt w:val="lowerLetter"/>
      <w:lvlText w:val="%2."/>
      <w:lvlJc w:val="left"/>
      <w:pPr>
        <w:ind w:left="1080" w:hanging="360"/>
      </w:pPr>
    </w:lvl>
    <w:lvl w:ilvl="2" w:tplc="8F0A15AE" w:tentative="1">
      <w:start w:val="1"/>
      <w:numFmt w:val="lowerRoman"/>
      <w:lvlText w:val="%3."/>
      <w:lvlJc w:val="right"/>
      <w:pPr>
        <w:ind w:left="1800" w:hanging="180"/>
      </w:pPr>
    </w:lvl>
    <w:lvl w:ilvl="3" w:tplc="200CADEA" w:tentative="1">
      <w:start w:val="1"/>
      <w:numFmt w:val="decimal"/>
      <w:lvlText w:val="%4."/>
      <w:lvlJc w:val="left"/>
      <w:pPr>
        <w:ind w:left="2520" w:hanging="360"/>
      </w:pPr>
    </w:lvl>
    <w:lvl w:ilvl="4" w:tplc="867852D8" w:tentative="1">
      <w:start w:val="1"/>
      <w:numFmt w:val="lowerLetter"/>
      <w:lvlText w:val="%5."/>
      <w:lvlJc w:val="left"/>
      <w:pPr>
        <w:ind w:left="3240" w:hanging="360"/>
      </w:pPr>
    </w:lvl>
    <w:lvl w:ilvl="5" w:tplc="B7501B38" w:tentative="1">
      <w:start w:val="1"/>
      <w:numFmt w:val="lowerRoman"/>
      <w:lvlText w:val="%6."/>
      <w:lvlJc w:val="right"/>
      <w:pPr>
        <w:ind w:left="3960" w:hanging="180"/>
      </w:pPr>
    </w:lvl>
    <w:lvl w:ilvl="6" w:tplc="8C4228CA" w:tentative="1">
      <w:start w:val="1"/>
      <w:numFmt w:val="decimal"/>
      <w:lvlText w:val="%7."/>
      <w:lvlJc w:val="left"/>
      <w:pPr>
        <w:ind w:left="4680" w:hanging="360"/>
      </w:pPr>
    </w:lvl>
    <w:lvl w:ilvl="7" w:tplc="54F251FE" w:tentative="1">
      <w:start w:val="1"/>
      <w:numFmt w:val="lowerLetter"/>
      <w:lvlText w:val="%8."/>
      <w:lvlJc w:val="left"/>
      <w:pPr>
        <w:ind w:left="5400" w:hanging="360"/>
      </w:pPr>
    </w:lvl>
    <w:lvl w:ilvl="8" w:tplc="0B4238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552AB"/>
    <w:multiLevelType w:val="hybridMultilevel"/>
    <w:tmpl w:val="833CFFD0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15EF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C6C71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7311"/>
    <w:rsid w:val="006F1601"/>
    <w:rsid w:val="006F5826"/>
    <w:rsid w:val="00700181"/>
    <w:rsid w:val="00713BFD"/>
    <w:rsid w:val="007141CF"/>
    <w:rsid w:val="00721D49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41F3"/>
    <w:rsid w:val="008363D8"/>
    <w:rsid w:val="00840C2B"/>
    <w:rsid w:val="008474E2"/>
    <w:rsid w:val="008730E9"/>
    <w:rsid w:val="008739FD"/>
    <w:rsid w:val="00893E85"/>
    <w:rsid w:val="008E372C"/>
    <w:rsid w:val="00903AB0"/>
    <w:rsid w:val="00922A8B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6A39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0778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4AC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3CAE09"/>
  <w15:docId w15:val="{0A5F1454-ACF4-49B8-9F63-457DD79C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SWZ/19_6407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8</cp:revision>
  <dcterms:created xsi:type="dcterms:W3CDTF">2019-11-13T13:14:00Z</dcterms:created>
  <dcterms:modified xsi:type="dcterms:W3CDTF">2019-12-06T13:28:00Z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G/SPS/N/SWZ/6</vt:lpwstr>
  </property>
</Properties>
</file>