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7E44CA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13611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E44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E44CA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Turkey</w:t>
            </w:r>
            <w:bookmarkEnd w:id="0"/>
          </w:p>
          <w:p w:rsidR="00EA4725" w:rsidRPr="00441372" w:rsidRDefault="007E44CA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E1361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CA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of Agriculture and Forestry/General Directorate of Food and Control</w:t>
            </w:r>
            <w:bookmarkStart w:id="2" w:name="sps2a"/>
            <w:bookmarkEnd w:id="2"/>
          </w:p>
        </w:tc>
      </w:tr>
      <w:tr w:rsidR="00E1361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CA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Sugar</w:t>
            </w:r>
            <w:bookmarkStart w:id="3" w:name="sps3a"/>
            <w:bookmarkEnd w:id="3"/>
          </w:p>
        </w:tc>
      </w:tr>
      <w:tr w:rsidR="00E1361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C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CA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7E44C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7E44C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E1361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CA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Turkish Food Codex Communiqué on Sugar (Draft)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 xml:space="preserve">Turkish 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6</w:t>
            </w:r>
            <w:bookmarkEnd w:id="10"/>
          </w:p>
          <w:p w:rsidR="00EA4725" w:rsidRPr="00441372" w:rsidRDefault="00F15907" w:rsidP="00441372">
            <w:pPr>
              <w:spacing w:after="120"/>
            </w:pPr>
            <w:hyperlink r:id="rId8" w:tgtFrame="_blank" w:history="1">
              <w:r w:rsidR="007E44CA">
                <w:rPr>
                  <w:color w:val="0000FF"/>
                  <w:u w:val="single"/>
                </w:rPr>
                <w:t>https://members.wto.org/crnattachments/2018/SPS/TUR/18_4321_00_x.pdf</w:t>
              </w:r>
            </w:hyperlink>
            <w:bookmarkStart w:id="11" w:name="sps5d"/>
            <w:bookmarkEnd w:id="11"/>
          </w:p>
        </w:tc>
      </w:tr>
      <w:tr w:rsidR="00E1361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CA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Communiqué sets out general rules on the definition and specifications of semi-white sugar, white sugar, extra-white sugar, sugar solution, invert sugar solution, invert sugar syrup, glucose syrup, dried glucose syrup, dextrose or dextrose monohydrate, dextrose or dextrose anhydrous and fructose.</w:t>
            </w:r>
            <w:bookmarkStart w:id="12" w:name="sps6a"/>
            <w:bookmarkEnd w:id="12"/>
          </w:p>
        </w:tc>
      </w:tr>
      <w:tr w:rsidR="00E1361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CA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E1361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C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CA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7E44C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7E44C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7E44C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7E44C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7E44C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7E44C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7E44CA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E1361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CA" w:rsidP="007E44CA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E44CA" w:rsidRDefault="007E44CA" w:rsidP="007E44CA">
            <w:pPr>
              <w:keepNext/>
              <w:keepLines/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7E44CA" w:rsidP="007E44CA">
            <w:pPr>
              <w:pStyle w:val="Paragraphedeliste"/>
              <w:keepNext/>
              <w:keepLines/>
              <w:numPr>
                <w:ilvl w:val="0"/>
                <w:numId w:val="16"/>
              </w:numPr>
              <w:spacing w:before="120"/>
            </w:pPr>
            <w:r>
              <w:t>Veterinary, Phytosanitary, Food and Feed Law No: 5996 (G/SPS/N/TUR/9);</w:t>
            </w:r>
          </w:p>
          <w:p w:rsidR="00E13611" w:rsidRDefault="007E44CA" w:rsidP="007E44CA">
            <w:pPr>
              <w:pStyle w:val="Paragraphedeliste"/>
              <w:keepNext/>
              <w:keepLines/>
              <w:numPr>
                <w:ilvl w:val="0"/>
                <w:numId w:val="16"/>
              </w:numPr>
              <w:spacing w:after="120"/>
            </w:pPr>
            <w:r>
              <w:t>Council Directive 2001/111/EC of 20 December 2001 relating to certain sugars intended for human consumption.</w:t>
            </w:r>
            <w:bookmarkStart w:id="29" w:name="sps9a"/>
            <w:bookmarkEnd w:id="29"/>
            <w:r w:rsidRPr="007E44CA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E1361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CA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 October 2018</w:t>
            </w:r>
            <w:bookmarkStart w:id="31" w:name="sps10a"/>
            <w:bookmarkEnd w:id="31"/>
          </w:p>
          <w:p w:rsidR="00EA4725" w:rsidRPr="00441372" w:rsidRDefault="007E44CA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 October 2018</w:t>
            </w:r>
            <w:bookmarkStart w:id="32" w:name="sps10bisa"/>
            <w:bookmarkEnd w:id="32"/>
          </w:p>
        </w:tc>
      </w:tr>
      <w:tr w:rsidR="00E1361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CA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 October 2018 Regarding the changes made within this draft Communiqué, one year transitional period is foreseen.</w:t>
            </w:r>
            <w:bookmarkStart w:id="34" w:name="sps11a"/>
            <w:bookmarkEnd w:id="34"/>
          </w:p>
          <w:p w:rsidR="00EA4725" w:rsidRPr="00441372" w:rsidRDefault="007E44C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E1361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44CA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 September 2018</w:t>
            </w:r>
            <w:bookmarkEnd w:id="38"/>
          </w:p>
          <w:p w:rsidR="00EA4725" w:rsidRPr="00441372" w:rsidRDefault="007E44CA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E13611" w:rsidRDefault="007E44CA">
            <w:r>
              <w:t>Ministry of Agriculture and Forestry</w:t>
            </w:r>
          </w:p>
          <w:p w:rsidR="00E13611" w:rsidRDefault="007E44CA">
            <w:r>
              <w:t>General Directorate of Food and Control</w:t>
            </w:r>
          </w:p>
          <w:p w:rsidR="00E13611" w:rsidRDefault="007E44CA">
            <w:r>
              <w:t xml:space="preserve">Eskisehir </w:t>
            </w:r>
            <w:proofErr w:type="spellStart"/>
            <w:r>
              <w:t>Yolu</w:t>
            </w:r>
            <w:proofErr w:type="spellEnd"/>
            <w:r>
              <w:t xml:space="preserve"> 9. Km. </w:t>
            </w:r>
            <w:proofErr w:type="spellStart"/>
            <w:r>
              <w:t>Lodumlu</w:t>
            </w:r>
            <w:proofErr w:type="spellEnd"/>
            <w:r>
              <w:t xml:space="preserve"> Ankara - Turkey</w:t>
            </w:r>
          </w:p>
          <w:p w:rsidR="00E13611" w:rsidRDefault="007E44CA">
            <w:r>
              <w:t>Tel: +(90) 312 258 77 53</w:t>
            </w:r>
          </w:p>
          <w:p w:rsidR="00E13611" w:rsidRDefault="007E44CA">
            <w:r>
              <w:t>Fax:+(90) 312 258 77 60</w:t>
            </w:r>
          </w:p>
          <w:p w:rsidR="00E13611" w:rsidRDefault="007E44CA">
            <w:r>
              <w:t>E-mail: sps@tarim.gov.tr</w:t>
            </w:r>
          </w:p>
          <w:p w:rsidR="00E13611" w:rsidRDefault="007E44CA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http://www.tarim.gov.tr</w:t>
              </w:r>
            </w:hyperlink>
            <w:bookmarkStart w:id="41" w:name="sps12d"/>
            <w:bookmarkEnd w:id="41"/>
          </w:p>
        </w:tc>
      </w:tr>
      <w:tr w:rsidR="00E13611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E44C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E44CA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2" w:name="sps13a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E13611" w:rsidRDefault="007E44CA">
            <w:r>
              <w:t>Ministry of Agriculture and Forestry</w:t>
            </w:r>
          </w:p>
          <w:p w:rsidR="00E13611" w:rsidRDefault="007E44CA">
            <w:r>
              <w:t>General Directorate of Food and Control</w:t>
            </w:r>
          </w:p>
          <w:p w:rsidR="00E13611" w:rsidRDefault="007E44CA">
            <w:r>
              <w:t xml:space="preserve">Eskisehir </w:t>
            </w:r>
            <w:proofErr w:type="spellStart"/>
            <w:r>
              <w:t>Yolu</w:t>
            </w:r>
            <w:proofErr w:type="spellEnd"/>
            <w:r>
              <w:t xml:space="preserve"> 9. Km. </w:t>
            </w:r>
            <w:proofErr w:type="spellStart"/>
            <w:r>
              <w:t>Lodumlu</w:t>
            </w:r>
            <w:proofErr w:type="spellEnd"/>
            <w:r>
              <w:t xml:space="preserve"> Ankara - Turkey</w:t>
            </w:r>
          </w:p>
          <w:p w:rsidR="00E13611" w:rsidRDefault="007E44CA">
            <w:r>
              <w:t>Tel: +(90) 312 258 77 53</w:t>
            </w:r>
          </w:p>
          <w:p w:rsidR="00E13611" w:rsidRDefault="007E44CA">
            <w:r>
              <w:t>Fax:+(90) 312 258 77 60</w:t>
            </w:r>
          </w:p>
          <w:p w:rsidR="00E13611" w:rsidRDefault="007E44CA">
            <w:r>
              <w:t>E-mail: sps@tarim.gov.tr</w:t>
            </w:r>
          </w:p>
          <w:p w:rsidR="00E13611" w:rsidRDefault="007E44CA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http://www.tarim.gov.tr</w:t>
              </w:r>
            </w:hyperlink>
            <w:bookmarkStart w:id="44" w:name="sps13c"/>
            <w:bookmarkEnd w:id="44"/>
          </w:p>
        </w:tc>
      </w:tr>
    </w:tbl>
    <w:p w:rsidR="007141CF" w:rsidRPr="00441372" w:rsidRDefault="00F15907" w:rsidP="00441372"/>
    <w:sectPr w:rsidR="007141CF" w:rsidRPr="00441372" w:rsidSect="003723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14B" w:rsidRDefault="007E44CA">
      <w:r>
        <w:separator/>
      </w:r>
    </w:p>
  </w:endnote>
  <w:endnote w:type="continuationSeparator" w:id="0">
    <w:p w:rsidR="00F8314B" w:rsidRDefault="007E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37233D" w:rsidRDefault="0037233D" w:rsidP="0037233D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37233D" w:rsidRDefault="0037233D" w:rsidP="0037233D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7E44CA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14B" w:rsidRDefault="007E44CA">
      <w:r>
        <w:separator/>
      </w:r>
    </w:p>
  </w:footnote>
  <w:footnote w:type="continuationSeparator" w:id="0">
    <w:p w:rsidR="00F8314B" w:rsidRDefault="007E4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33D" w:rsidRPr="0037233D" w:rsidRDefault="0037233D" w:rsidP="0037233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7233D">
      <w:t>G/SPS/N/TUR/101</w:t>
    </w:r>
  </w:p>
  <w:p w:rsidR="0037233D" w:rsidRPr="0037233D" w:rsidRDefault="0037233D" w:rsidP="0037233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7233D" w:rsidRPr="0037233D" w:rsidRDefault="0037233D" w:rsidP="0037233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7233D">
      <w:t xml:space="preserve">- </w:t>
    </w:r>
    <w:r w:rsidRPr="0037233D">
      <w:fldChar w:fldCharType="begin"/>
    </w:r>
    <w:r w:rsidRPr="0037233D">
      <w:instrText xml:space="preserve"> PAGE </w:instrText>
    </w:r>
    <w:r w:rsidRPr="0037233D">
      <w:fldChar w:fldCharType="separate"/>
    </w:r>
    <w:r w:rsidR="00F15907">
      <w:rPr>
        <w:noProof/>
      </w:rPr>
      <w:t>2</w:t>
    </w:r>
    <w:r w:rsidRPr="0037233D">
      <w:fldChar w:fldCharType="end"/>
    </w:r>
    <w:r w:rsidRPr="0037233D">
      <w:t xml:space="preserve"> -</w:t>
    </w:r>
  </w:p>
  <w:p w:rsidR="00EA4725" w:rsidRPr="0037233D" w:rsidRDefault="00F15907" w:rsidP="0037233D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33D" w:rsidRPr="0037233D" w:rsidRDefault="0037233D" w:rsidP="0037233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7233D">
      <w:t>G/SPS/N/TUR/101</w:t>
    </w:r>
  </w:p>
  <w:p w:rsidR="0037233D" w:rsidRPr="0037233D" w:rsidRDefault="0037233D" w:rsidP="0037233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7233D" w:rsidRPr="0037233D" w:rsidRDefault="0037233D" w:rsidP="0037233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7233D">
      <w:t xml:space="preserve">- </w:t>
    </w:r>
    <w:r w:rsidRPr="0037233D">
      <w:fldChar w:fldCharType="begin"/>
    </w:r>
    <w:r w:rsidRPr="0037233D">
      <w:instrText xml:space="preserve"> PAGE </w:instrText>
    </w:r>
    <w:r w:rsidRPr="0037233D">
      <w:fldChar w:fldCharType="separate"/>
    </w:r>
    <w:r w:rsidRPr="0037233D">
      <w:rPr>
        <w:noProof/>
      </w:rPr>
      <w:t>2</w:t>
    </w:r>
    <w:r w:rsidRPr="0037233D">
      <w:fldChar w:fldCharType="end"/>
    </w:r>
    <w:r w:rsidRPr="0037233D">
      <w:t xml:space="preserve"> -</w:t>
    </w:r>
  </w:p>
  <w:p w:rsidR="00EA4725" w:rsidRPr="0037233D" w:rsidRDefault="00F15907" w:rsidP="0037233D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13611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15907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7233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E13611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37233D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2BF59201" wp14:editId="06EF07E2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F15907" w:rsidP="00422B6F">
          <w:pPr>
            <w:jc w:val="right"/>
            <w:rPr>
              <w:b/>
              <w:szCs w:val="16"/>
            </w:rPr>
          </w:pPr>
        </w:p>
      </w:tc>
    </w:tr>
    <w:tr w:rsidR="00E13611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F15907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7233D" w:rsidRDefault="0037233D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G/SPS/N/TUR/101</w:t>
          </w:r>
        </w:p>
        <w:bookmarkEnd w:id="46"/>
        <w:p w:rsidR="00656ABC" w:rsidRPr="00EA4725" w:rsidRDefault="00F15907" w:rsidP="00656ABC">
          <w:pPr>
            <w:jc w:val="right"/>
            <w:rPr>
              <w:b/>
              <w:szCs w:val="16"/>
            </w:rPr>
          </w:pPr>
        </w:p>
      </w:tc>
    </w:tr>
    <w:tr w:rsidR="00E13611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15907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15907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 xml:space="preserve">10 August </w:t>
          </w:r>
          <w:r>
            <w:rPr>
              <w:szCs w:val="16"/>
            </w:rPr>
            <w:t>2018</w:t>
          </w:r>
          <w:bookmarkStart w:id="49" w:name="_GoBack"/>
          <w:bookmarkEnd w:id="49"/>
        </w:p>
      </w:tc>
    </w:tr>
    <w:tr w:rsidR="00E13611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E44CA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F15907">
            <w:rPr>
              <w:color w:val="FF0000"/>
              <w:szCs w:val="16"/>
            </w:rPr>
            <w:t>18-5076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E44CA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F15907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F15907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E13611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37233D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37233D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F1590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9C330BA"/>
    <w:multiLevelType w:val="hybridMultilevel"/>
    <w:tmpl w:val="D9924ACC"/>
    <w:lvl w:ilvl="0" w:tplc="AE740BA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B23C5D2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DBAAB18" w:tentative="1">
      <w:start w:val="1"/>
      <w:numFmt w:val="lowerLetter"/>
      <w:lvlText w:val="%2."/>
      <w:lvlJc w:val="left"/>
      <w:pPr>
        <w:ind w:left="1080" w:hanging="360"/>
      </w:pPr>
    </w:lvl>
    <w:lvl w:ilvl="2" w:tplc="4C7E0C24" w:tentative="1">
      <w:start w:val="1"/>
      <w:numFmt w:val="lowerRoman"/>
      <w:lvlText w:val="%3."/>
      <w:lvlJc w:val="right"/>
      <w:pPr>
        <w:ind w:left="1800" w:hanging="180"/>
      </w:pPr>
    </w:lvl>
    <w:lvl w:ilvl="3" w:tplc="285A8490" w:tentative="1">
      <w:start w:val="1"/>
      <w:numFmt w:val="decimal"/>
      <w:lvlText w:val="%4."/>
      <w:lvlJc w:val="left"/>
      <w:pPr>
        <w:ind w:left="2520" w:hanging="360"/>
      </w:pPr>
    </w:lvl>
    <w:lvl w:ilvl="4" w:tplc="0486F38C" w:tentative="1">
      <w:start w:val="1"/>
      <w:numFmt w:val="lowerLetter"/>
      <w:lvlText w:val="%5."/>
      <w:lvlJc w:val="left"/>
      <w:pPr>
        <w:ind w:left="3240" w:hanging="360"/>
      </w:pPr>
    </w:lvl>
    <w:lvl w:ilvl="5" w:tplc="E8A45AFE" w:tentative="1">
      <w:start w:val="1"/>
      <w:numFmt w:val="lowerRoman"/>
      <w:lvlText w:val="%6."/>
      <w:lvlJc w:val="right"/>
      <w:pPr>
        <w:ind w:left="3960" w:hanging="180"/>
      </w:pPr>
    </w:lvl>
    <w:lvl w:ilvl="6" w:tplc="3D4AB51A" w:tentative="1">
      <w:start w:val="1"/>
      <w:numFmt w:val="decimal"/>
      <w:lvlText w:val="%7."/>
      <w:lvlJc w:val="left"/>
      <w:pPr>
        <w:ind w:left="4680" w:hanging="360"/>
      </w:pPr>
    </w:lvl>
    <w:lvl w:ilvl="7" w:tplc="37B46D50" w:tentative="1">
      <w:start w:val="1"/>
      <w:numFmt w:val="lowerLetter"/>
      <w:lvlText w:val="%8."/>
      <w:lvlJc w:val="left"/>
      <w:pPr>
        <w:ind w:left="5400" w:hanging="360"/>
      </w:pPr>
    </w:lvl>
    <w:lvl w:ilvl="8" w:tplc="14C2D2E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611"/>
    <w:rsid w:val="0037233D"/>
    <w:rsid w:val="007E44CA"/>
    <w:rsid w:val="00E13611"/>
    <w:rsid w:val="00F15907"/>
    <w:rsid w:val="00F8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TUR/18_4321_00_x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tarim.gov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rim.gov.tr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Favez, Helen</dc:creator>
  <dc:description>LDIMD - DTU</dc:description>
  <cp:lastModifiedBy>Laverrière, Chantal</cp:lastModifiedBy>
  <cp:revision>4</cp:revision>
  <dcterms:created xsi:type="dcterms:W3CDTF">2018-08-10T12:53:00Z</dcterms:created>
  <dcterms:modified xsi:type="dcterms:W3CDTF">2018-08-10T13:03:00Z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G/SPS/N/TUR/101</vt:lpwstr>
  </property>
</Properties>
</file>