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1701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C749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Turkey</w:t>
            </w:r>
            <w:bookmarkEnd w:id="1"/>
          </w:p>
          <w:p w:rsidR="00EA4725" w:rsidRPr="00441372" w:rsidRDefault="00D1701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Forestry/General Directorate of Food and Control</w:t>
            </w:r>
            <w:bookmarkStart w:id="3" w:name="sps2a"/>
            <w:bookmarkEnd w:id="3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Analysis methods of olive oil and olive-residue oil</w:t>
            </w:r>
            <w:bookmarkStart w:id="4" w:name="sps3a"/>
            <w:bookmarkEnd w:id="4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1701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1701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Codex- Communiqué on analysis methods of olive oil and olive-residue oil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Turkish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99</w:t>
            </w:r>
            <w:bookmarkEnd w:id="11"/>
          </w:p>
          <w:p w:rsidR="00EA4725" w:rsidRPr="00441372" w:rsidRDefault="00480854" w:rsidP="00441372">
            <w:pPr>
              <w:spacing w:after="120"/>
            </w:pPr>
            <w:hyperlink r:id="rId7" w:tgtFrame="_blank" w:history="1">
              <w:r w:rsidR="00D17018">
                <w:rPr>
                  <w:color w:val="0000FF"/>
                  <w:u w:val="single"/>
                </w:rPr>
                <w:t>https://members.wto.org/crnattachments/2018/SPS/TUR/18_6096_00_x.pdf</w:t>
              </w:r>
            </w:hyperlink>
            <w:bookmarkStart w:id="12" w:name="sps5d"/>
            <w:bookmarkEnd w:id="12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Communiqué covers analysis methods of olive oil and olive-residue oil.</w:t>
            </w:r>
            <w:bookmarkStart w:id="13" w:name="sps6a"/>
            <w:bookmarkEnd w:id="13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1701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D1701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D1701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D1701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1701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1701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D1701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7018" w:rsidRDefault="00D17018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D17018" w:rsidP="00D17018">
            <w:pPr>
              <w:pStyle w:val="ListParagraph"/>
              <w:numPr>
                <w:ilvl w:val="0"/>
                <w:numId w:val="16"/>
              </w:numPr>
              <w:spacing w:before="120"/>
              <w:ind w:left="378"/>
            </w:pPr>
            <w:r>
              <w:t>Veterinary, Phytosanitary, Food and Feed Law No: 5996 (G/SPS/N/TUR/9)</w:t>
            </w:r>
          </w:p>
          <w:p w:rsidR="00EC749A" w:rsidRDefault="00D17018" w:rsidP="00D17018">
            <w:pPr>
              <w:pStyle w:val="ListParagraph"/>
              <w:numPr>
                <w:ilvl w:val="0"/>
                <w:numId w:val="16"/>
              </w:numPr>
              <w:spacing w:after="120"/>
              <w:ind w:left="378"/>
            </w:pPr>
            <w:r>
              <w:t>Regulation (EEC) No 2568/91 on the characteristics of olive oil and olive-residue oil and on the relevant methods of analysis (</w:t>
            </w:r>
            <w:proofErr w:type="spellStart"/>
            <w:r>
              <w:t>OJ</w:t>
            </w:r>
            <w:proofErr w:type="spellEnd"/>
            <w:r>
              <w:t xml:space="preserve"> L 248, 5 September 1991, p. 1)</w:t>
            </w:r>
            <w:bookmarkStart w:id="30" w:name="sps9a"/>
            <w:bookmarkEnd w:id="30"/>
            <w:r w:rsidRPr="00D17018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31 January 2019</w:t>
            </w:r>
            <w:bookmarkStart w:id="32" w:name="sps10a"/>
            <w:bookmarkEnd w:id="32"/>
          </w:p>
          <w:p w:rsidR="00EA4725" w:rsidRPr="00441372" w:rsidRDefault="00D1701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31 January 2019</w:t>
            </w:r>
            <w:bookmarkStart w:id="33" w:name="sps10bisa"/>
            <w:bookmarkEnd w:id="33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4" w:name="sps11c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5" w:name="sps11a"/>
            <w:bookmarkEnd w:id="35"/>
          </w:p>
          <w:p w:rsidR="00EA4725" w:rsidRPr="00441372" w:rsidRDefault="00D1701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1701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26 January 2019</w:t>
            </w:r>
            <w:bookmarkEnd w:id="39"/>
          </w:p>
          <w:p w:rsidR="00EA4725" w:rsidRPr="00441372" w:rsidRDefault="00D1701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EC749A" w:rsidRDefault="00D17018">
            <w:r>
              <w:t>Ministry of Agriculture and Forestry</w:t>
            </w:r>
          </w:p>
          <w:p w:rsidR="00EC749A" w:rsidRDefault="00D17018">
            <w:r>
              <w:t>General Directorate of Food and Control</w:t>
            </w:r>
          </w:p>
          <w:p w:rsidR="00EC749A" w:rsidRDefault="00D17018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EC749A" w:rsidRDefault="00D17018">
            <w:r>
              <w:t>Tel: +(90) 312 258 77 32</w:t>
            </w:r>
          </w:p>
          <w:p w:rsidR="00EC749A" w:rsidRDefault="00D17018">
            <w:r>
              <w:t>Fax: +(90) 312 258 77 60</w:t>
            </w:r>
          </w:p>
          <w:p w:rsidR="00EC749A" w:rsidRDefault="00D17018">
            <w:r>
              <w:t>E-mail: sps@tarimorman.gov.tr</w:t>
            </w:r>
          </w:p>
          <w:p w:rsidR="00EC749A" w:rsidRDefault="00D1701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https://www.tarimorman.gov.tr/Mevzuat/Taslaklar</w:t>
              </w:r>
            </w:hyperlink>
            <w:bookmarkStart w:id="42" w:name="sps12d"/>
            <w:bookmarkEnd w:id="42"/>
          </w:p>
        </w:tc>
      </w:tr>
      <w:tr w:rsidR="00EC749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1701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1701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C749A" w:rsidRDefault="00D17018">
            <w:r>
              <w:t>Ministry of Agriculture and Forestry</w:t>
            </w:r>
          </w:p>
          <w:p w:rsidR="00EC749A" w:rsidRDefault="00D17018">
            <w:r>
              <w:t>General Directorate of Food and Control</w:t>
            </w:r>
          </w:p>
          <w:p w:rsidR="00EC749A" w:rsidRDefault="00D17018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EC749A" w:rsidRDefault="00D17018">
            <w:r>
              <w:t>Tel: +(90) 312 258 77 32</w:t>
            </w:r>
          </w:p>
          <w:p w:rsidR="00EC749A" w:rsidRDefault="00D17018">
            <w:r>
              <w:t>Fax: +(90) 312 258 77 60</w:t>
            </w:r>
          </w:p>
          <w:p w:rsidR="00EC749A" w:rsidRDefault="00D17018">
            <w:r>
              <w:t>E-mail: sps@tarimorman.gov.tr</w:t>
            </w:r>
          </w:p>
          <w:p w:rsidR="00EC749A" w:rsidRDefault="00D1701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https://www.tarimorman.gov.tr/Mevzuat/Taslaklar</w:t>
              </w:r>
            </w:hyperlink>
            <w:bookmarkStart w:id="45" w:name="sps13c"/>
            <w:bookmarkEnd w:id="45"/>
          </w:p>
        </w:tc>
      </w:tr>
    </w:tbl>
    <w:p w:rsidR="007141CF" w:rsidRPr="00441372" w:rsidRDefault="00480854" w:rsidP="00441372"/>
    <w:sectPr w:rsidR="007141CF" w:rsidRPr="00441372" w:rsidSect="00222C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257" w:rsidRDefault="00D17018">
      <w:r>
        <w:separator/>
      </w:r>
    </w:p>
  </w:endnote>
  <w:endnote w:type="continuationSeparator" w:id="0">
    <w:p w:rsidR="007C7257" w:rsidRDefault="00D1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22C1C" w:rsidRDefault="00222C1C" w:rsidP="00222C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22C1C" w:rsidRDefault="00222C1C" w:rsidP="00222C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1701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257" w:rsidRDefault="00D17018">
      <w:r>
        <w:separator/>
      </w:r>
    </w:p>
  </w:footnote>
  <w:footnote w:type="continuationSeparator" w:id="0">
    <w:p w:rsidR="007C7257" w:rsidRDefault="00D1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C1C" w:rsidRPr="00222C1C" w:rsidRDefault="00222C1C" w:rsidP="00222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C1C">
      <w:t>G/SPS/N/TUR/106</w:t>
    </w:r>
  </w:p>
  <w:p w:rsidR="00222C1C" w:rsidRPr="00222C1C" w:rsidRDefault="00222C1C" w:rsidP="00222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22C1C" w:rsidRPr="00222C1C" w:rsidRDefault="00222C1C" w:rsidP="00222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C1C">
      <w:t xml:space="preserve">- </w:t>
    </w:r>
    <w:r w:rsidRPr="00222C1C">
      <w:fldChar w:fldCharType="begin"/>
    </w:r>
    <w:r w:rsidRPr="00222C1C">
      <w:instrText xml:space="preserve"> PAGE </w:instrText>
    </w:r>
    <w:r w:rsidRPr="00222C1C">
      <w:fldChar w:fldCharType="separate"/>
    </w:r>
    <w:r w:rsidR="00480854">
      <w:rPr>
        <w:noProof/>
      </w:rPr>
      <w:t>2</w:t>
    </w:r>
    <w:r w:rsidRPr="00222C1C">
      <w:fldChar w:fldCharType="end"/>
    </w:r>
    <w:r w:rsidRPr="00222C1C">
      <w:t xml:space="preserve"> -</w:t>
    </w:r>
  </w:p>
  <w:p w:rsidR="00EA4725" w:rsidRPr="00222C1C" w:rsidRDefault="00480854" w:rsidP="00222C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C1C" w:rsidRPr="00222C1C" w:rsidRDefault="00222C1C" w:rsidP="00222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C1C">
      <w:t>G/SPS/N/TUR/106</w:t>
    </w:r>
  </w:p>
  <w:p w:rsidR="00222C1C" w:rsidRPr="00222C1C" w:rsidRDefault="00222C1C" w:rsidP="00222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22C1C" w:rsidRPr="00222C1C" w:rsidRDefault="00222C1C" w:rsidP="00222C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C1C">
      <w:t xml:space="preserve">- </w:t>
    </w:r>
    <w:r w:rsidRPr="00222C1C">
      <w:fldChar w:fldCharType="begin"/>
    </w:r>
    <w:r w:rsidRPr="00222C1C">
      <w:instrText xml:space="preserve"> PAGE </w:instrText>
    </w:r>
    <w:r w:rsidRPr="00222C1C">
      <w:fldChar w:fldCharType="separate"/>
    </w:r>
    <w:r w:rsidRPr="00222C1C">
      <w:rPr>
        <w:noProof/>
      </w:rPr>
      <w:t>2</w:t>
    </w:r>
    <w:r w:rsidRPr="00222C1C">
      <w:fldChar w:fldCharType="end"/>
    </w:r>
    <w:r w:rsidRPr="00222C1C">
      <w:t xml:space="preserve"> -</w:t>
    </w:r>
  </w:p>
  <w:p w:rsidR="00EA4725" w:rsidRPr="00222C1C" w:rsidRDefault="00480854" w:rsidP="00222C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749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8085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2C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EC749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22C1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80854" w:rsidP="00422B6F">
          <w:pPr>
            <w:jc w:val="right"/>
            <w:rPr>
              <w:b/>
              <w:szCs w:val="16"/>
            </w:rPr>
          </w:pPr>
        </w:p>
      </w:tc>
    </w:tr>
    <w:tr w:rsidR="00EC749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8085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22C1C" w:rsidRDefault="00222C1C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G/SPS/N/TUR/106</w:t>
          </w:r>
        </w:p>
        <w:bookmarkEnd w:id="47"/>
        <w:p w:rsidR="00656ABC" w:rsidRPr="00EA4725" w:rsidRDefault="00480854" w:rsidP="00656ABC">
          <w:pPr>
            <w:jc w:val="right"/>
            <w:rPr>
              <w:b/>
              <w:szCs w:val="16"/>
            </w:rPr>
          </w:pPr>
        </w:p>
      </w:tc>
    </w:tr>
    <w:tr w:rsidR="00EC749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8085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17018" w:rsidP="00422B6F">
          <w:pPr>
            <w:jc w:val="right"/>
            <w:rPr>
              <w:szCs w:val="16"/>
            </w:rPr>
          </w:pPr>
          <w:bookmarkStart w:id="48" w:name="spsDateDistribution"/>
          <w:r>
            <w:t>27 November 2018</w:t>
          </w:r>
          <w:bookmarkStart w:id="49" w:name="bmkDate"/>
          <w:bookmarkEnd w:id="48"/>
          <w:bookmarkEnd w:id="49"/>
        </w:p>
      </w:tc>
    </w:tr>
    <w:tr w:rsidR="00EC749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1701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90393">
            <w:rPr>
              <w:color w:val="FF0000"/>
              <w:szCs w:val="16"/>
            </w:rPr>
            <w:t>18-7448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1701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8085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8085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C749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22C1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22C1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80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F7C2A"/>
    <w:multiLevelType w:val="hybridMultilevel"/>
    <w:tmpl w:val="200A6DB2"/>
    <w:lvl w:ilvl="0" w:tplc="813A219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F6A45"/>
    <w:multiLevelType w:val="hybridMultilevel"/>
    <w:tmpl w:val="5DC8383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0BCA92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CEF1BC" w:tentative="1">
      <w:start w:val="1"/>
      <w:numFmt w:val="lowerLetter"/>
      <w:lvlText w:val="%2."/>
      <w:lvlJc w:val="left"/>
      <w:pPr>
        <w:ind w:left="1080" w:hanging="360"/>
      </w:pPr>
    </w:lvl>
    <w:lvl w:ilvl="2" w:tplc="42644528" w:tentative="1">
      <w:start w:val="1"/>
      <w:numFmt w:val="lowerRoman"/>
      <w:lvlText w:val="%3."/>
      <w:lvlJc w:val="right"/>
      <w:pPr>
        <w:ind w:left="1800" w:hanging="180"/>
      </w:pPr>
    </w:lvl>
    <w:lvl w:ilvl="3" w:tplc="5D4E1390" w:tentative="1">
      <w:start w:val="1"/>
      <w:numFmt w:val="decimal"/>
      <w:lvlText w:val="%4."/>
      <w:lvlJc w:val="left"/>
      <w:pPr>
        <w:ind w:left="2520" w:hanging="360"/>
      </w:pPr>
    </w:lvl>
    <w:lvl w:ilvl="4" w:tplc="C24210F6" w:tentative="1">
      <w:start w:val="1"/>
      <w:numFmt w:val="lowerLetter"/>
      <w:lvlText w:val="%5."/>
      <w:lvlJc w:val="left"/>
      <w:pPr>
        <w:ind w:left="3240" w:hanging="360"/>
      </w:pPr>
    </w:lvl>
    <w:lvl w:ilvl="5" w:tplc="2B049278" w:tentative="1">
      <w:start w:val="1"/>
      <w:numFmt w:val="lowerRoman"/>
      <w:lvlText w:val="%6."/>
      <w:lvlJc w:val="right"/>
      <w:pPr>
        <w:ind w:left="3960" w:hanging="180"/>
      </w:pPr>
    </w:lvl>
    <w:lvl w:ilvl="6" w:tplc="9CB8D71E" w:tentative="1">
      <w:start w:val="1"/>
      <w:numFmt w:val="decimal"/>
      <w:lvlText w:val="%7."/>
      <w:lvlJc w:val="left"/>
      <w:pPr>
        <w:ind w:left="4680" w:hanging="360"/>
      </w:pPr>
    </w:lvl>
    <w:lvl w:ilvl="7" w:tplc="27BA7CAE" w:tentative="1">
      <w:start w:val="1"/>
      <w:numFmt w:val="lowerLetter"/>
      <w:lvlText w:val="%8."/>
      <w:lvlJc w:val="left"/>
      <w:pPr>
        <w:ind w:left="5400" w:hanging="360"/>
      </w:pPr>
    </w:lvl>
    <w:lvl w:ilvl="8" w:tplc="8A0669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9A"/>
    <w:rsid w:val="00222C1C"/>
    <w:rsid w:val="002F1738"/>
    <w:rsid w:val="00480854"/>
    <w:rsid w:val="007C7257"/>
    <w:rsid w:val="00A90393"/>
    <w:rsid w:val="00D17018"/>
    <w:rsid w:val="00E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Mevzuat/Taslakla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TUR/18_6096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arimorman.gov.tr/Mevzuat/Taslakla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2719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2018-11-27T07:58:00Z</dcterms:created>
  <dcterms:modified xsi:type="dcterms:W3CDTF">2018-11-27T08:46:00Z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G/SPS/N/TUR/106</vt:lpwstr>
  </property>
</Properties>
</file>