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DEA7" w14:textId="5CD5201F" w:rsidR="004A19AF" w:rsidRPr="003C63F2" w:rsidRDefault="002425D0" w:rsidP="003C63F2">
      <w:pPr>
        <w:pStyle w:val="Titr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12848F47" w14:textId="77777777" w:rsidR="004A19AF" w:rsidRPr="003C63F2" w:rsidRDefault="002425D0" w:rsidP="003C63F2">
      <w:pPr>
        <w:pStyle w:val="Title3"/>
      </w:pPr>
      <w:r w:rsidRPr="003C63F2">
        <w:t>Addendum</w:t>
      </w:r>
    </w:p>
    <w:p w14:paraId="02794BC5" w14:textId="77777777" w:rsidR="004A19AF" w:rsidRPr="003C63F2" w:rsidRDefault="002425D0" w:rsidP="003C63F2">
      <w:r w:rsidRPr="00934B4C">
        <w:t xml:space="preserve">The following communication, received on </w:t>
      </w:r>
      <w:bookmarkStart w:id="0" w:name="spsDateCommunication"/>
      <w:bookmarkStart w:id="1" w:name="spsDateReception"/>
      <w:r w:rsidRPr="00934B4C">
        <w:t>23 January 2024</w:t>
      </w:r>
      <w:bookmarkEnd w:id="0"/>
      <w:bookmarkEnd w:id="1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Pr="00934B4C">
        <w:rPr>
          <w:u w:val="single"/>
        </w:rPr>
        <w:t>Türkiye</w:t>
      </w:r>
      <w:bookmarkEnd w:id="3"/>
      <w:r w:rsidRPr="00934B4C">
        <w:t>.</w:t>
      </w:r>
    </w:p>
    <w:p w14:paraId="025C8828" w14:textId="77777777" w:rsidR="004A19AF" w:rsidRPr="003C63F2" w:rsidRDefault="004A19AF" w:rsidP="003C63F2"/>
    <w:p w14:paraId="32E013DE" w14:textId="77777777" w:rsidR="004A19AF" w:rsidRPr="003C63F2" w:rsidRDefault="002425D0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5966F200" w14:textId="77777777" w:rsidR="004A19AF" w:rsidRPr="003C63F2" w:rsidRDefault="004A19AF" w:rsidP="003C63F2"/>
    <w:p w14:paraId="5D5ED1B3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D42059" w14:paraId="1D1D9175" w14:textId="77777777" w:rsidTr="00C9391C">
        <w:tc>
          <w:tcPr>
            <w:tcW w:w="9242" w:type="dxa"/>
            <w:shd w:val="clear" w:color="auto" w:fill="auto"/>
          </w:tcPr>
          <w:p w14:paraId="199FA8DB" w14:textId="77777777" w:rsidR="004A19AF" w:rsidRPr="003C63F2" w:rsidRDefault="002425D0" w:rsidP="003C63F2">
            <w:pPr>
              <w:spacing w:after="240"/>
              <w:rPr>
                <w:u w:val="single"/>
              </w:rPr>
            </w:pPr>
            <w:bookmarkStart w:id="4" w:name="spsTitle"/>
            <w:r w:rsidRPr="003C63F2">
              <w:rPr>
                <w:u w:val="single"/>
              </w:rPr>
              <w:t>Emergency phytosanitary measures for the import of tomato and squash seeds</w:t>
            </w:r>
            <w:bookmarkEnd w:id="4"/>
          </w:p>
        </w:tc>
      </w:tr>
      <w:tr w:rsidR="00D42059" w14:paraId="6994A838" w14:textId="77777777" w:rsidTr="00C9391C">
        <w:tc>
          <w:tcPr>
            <w:tcW w:w="9242" w:type="dxa"/>
            <w:shd w:val="clear" w:color="auto" w:fill="auto"/>
          </w:tcPr>
          <w:p w14:paraId="1261FC50" w14:textId="77777777" w:rsidR="004A19AF" w:rsidRPr="003C63F2" w:rsidRDefault="002425D0" w:rsidP="003C63F2">
            <w:pPr>
              <w:spacing w:after="240"/>
              <w:rPr>
                <w:u w:val="single"/>
              </w:rPr>
            </w:pPr>
            <w:bookmarkStart w:id="5" w:name="spsMeasure"/>
            <w:r>
              <w:t xml:space="preserve">Within the scope of the SPS </w:t>
            </w:r>
            <w:r w:rsidR="00C42A3F">
              <w:t xml:space="preserve">notification </w:t>
            </w:r>
            <w:r>
              <w:t xml:space="preserve">with the symbol G/SPS/N/TUR/119/Add.3 regarding the import of </w:t>
            </w:r>
            <w:r w:rsidR="00C42A3F">
              <w:t xml:space="preserve">tomato </w:t>
            </w:r>
            <w:r>
              <w:t>(</w:t>
            </w:r>
            <w:r>
              <w:rPr>
                <w:i/>
                <w:iCs/>
              </w:rPr>
              <w:t xml:space="preserve">Solanum </w:t>
            </w:r>
            <w:proofErr w:type="spellStart"/>
            <w:r>
              <w:rPr>
                <w:i/>
                <w:iCs/>
              </w:rPr>
              <w:t>lycopersicum</w:t>
            </w:r>
            <w:proofErr w:type="spellEnd"/>
            <w:r>
              <w:t xml:space="preserve">) and </w:t>
            </w:r>
            <w:r w:rsidR="00C42A3F">
              <w:t xml:space="preserve">squash </w:t>
            </w:r>
            <w:r>
              <w:t>(</w:t>
            </w:r>
            <w:r>
              <w:rPr>
                <w:i/>
                <w:iCs/>
              </w:rPr>
              <w:t>Cucurbita pepo</w:t>
            </w:r>
            <w:r>
              <w:t>) seeds from all countries</w:t>
            </w:r>
            <w:r w:rsidR="00C42A3F">
              <w:t>:</w:t>
            </w:r>
          </w:p>
          <w:p w14:paraId="5419557D" w14:textId="77777777" w:rsidR="002B2E4B" w:rsidRPr="001877F5" w:rsidRDefault="002425D0" w:rsidP="0083444B">
            <w:pPr>
              <w:spacing w:before="240" w:after="120"/>
            </w:pPr>
            <w:r>
              <w:t>For tomato seeds</w:t>
            </w:r>
            <w:r w:rsidR="0083444B">
              <w:t>:</w:t>
            </w:r>
          </w:p>
          <w:p w14:paraId="6AF180BD" w14:textId="77777777" w:rsidR="002B2E4B" w:rsidRDefault="002425D0" w:rsidP="0083444B">
            <w:r>
              <w:t>In cases where the place of production of seeds harvested before 31 December 2023 is unknown; if the seeds are found to be free of Tomato Planta Macho Viroid (</w:t>
            </w:r>
            <w:proofErr w:type="spellStart"/>
            <w:r>
              <w:t>TPMVd</w:t>
            </w:r>
            <w:proofErr w:type="spellEnd"/>
            <w:r>
              <w:t>) by the exporting country through analysis using the Real Time Polymerase Chain Reaction (</w:t>
            </w:r>
            <w:proofErr w:type="spellStart"/>
            <w:r>
              <w:t>RTqPCR</w:t>
            </w:r>
            <w:proofErr w:type="spellEnd"/>
            <w:r>
              <w:t>) method, the Phytosanitary Certificate shall include:</w:t>
            </w:r>
          </w:p>
          <w:p w14:paraId="4DE4B4D1" w14:textId="77777777" w:rsidR="002B2E4B" w:rsidRDefault="002425D0" w:rsidP="0083444B">
            <w:pPr>
              <w:numPr>
                <w:ilvl w:val="0"/>
                <w:numId w:val="16"/>
              </w:numPr>
              <w:ind w:left="714" w:hanging="357"/>
            </w:pPr>
            <w:r>
              <w:t xml:space="preserve">"Seeds were </w:t>
            </w:r>
            <w:proofErr w:type="spellStart"/>
            <w:r>
              <w:t>analyzed</w:t>
            </w:r>
            <w:proofErr w:type="spellEnd"/>
            <w:r>
              <w:t xml:space="preserve"> using the </w:t>
            </w:r>
            <w:proofErr w:type="spellStart"/>
            <w:r>
              <w:t>RTqPCR</w:t>
            </w:r>
            <w:proofErr w:type="spellEnd"/>
            <w:r>
              <w:t xml:space="preserve"> method in terms of </w:t>
            </w:r>
            <w:proofErr w:type="spellStart"/>
            <w:r>
              <w:t>TPMVd</w:t>
            </w:r>
            <w:proofErr w:type="spellEnd"/>
            <w:r>
              <w:t xml:space="preserve"> and were found to be free.";</w:t>
            </w:r>
          </w:p>
          <w:p w14:paraId="59F98DF7" w14:textId="77777777" w:rsidR="002B2E4B" w:rsidRDefault="002425D0" w:rsidP="0083444B">
            <w:pPr>
              <w:numPr>
                <w:ilvl w:val="0"/>
                <w:numId w:val="16"/>
              </w:numPr>
              <w:spacing w:after="240"/>
              <w:ind w:left="714" w:hanging="357"/>
            </w:pPr>
            <w:r>
              <w:t>"Seeds produced before 31 December 2023." statements.</w:t>
            </w:r>
          </w:p>
          <w:p w14:paraId="55C826FA" w14:textId="77777777" w:rsidR="002B2E4B" w:rsidRPr="001877F5" w:rsidRDefault="002425D0" w:rsidP="0083444B">
            <w:pPr>
              <w:spacing w:before="240" w:after="120"/>
            </w:pPr>
            <w:r>
              <w:t>For squash seeds</w:t>
            </w:r>
            <w:r w:rsidR="0083444B">
              <w:t>:</w:t>
            </w:r>
          </w:p>
          <w:p w14:paraId="7A8C3463" w14:textId="77777777" w:rsidR="002B2E4B" w:rsidRDefault="002425D0" w:rsidP="0083444B">
            <w:r>
              <w:t>In cases where the place of production of seeds harvested before 31 December 2023 is unknown; if the seeds are found to be free of Tomato Leaf Curl New Delhi Virus (</w:t>
            </w:r>
            <w:proofErr w:type="spellStart"/>
            <w:r>
              <w:t>ToLCNDV</w:t>
            </w:r>
            <w:proofErr w:type="spellEnd"/>
            <w:r>
              <w:t>) by the exporting country through analysis using the Real Time Polymerase Chain Reaction (</w:t>
            </w:r>
            <w:proofErr w:type="spellStart"/>
            <w:r>
              <w:t>RTqPCR</w:t>
            </w:r>
            <w:proofErr w:type="spellEnd"/>
            <w:r>
              <w:t>) method, the Phytosanitary Certificate shall include:</w:t>
            </w:r>
          </w:p>
          <w:p w14:paraId="6FC2A58F" w14:textId="77777777" w:rsidR="002B2E4B" w:rsidRDefault="002425D0" w:rsidP="0083444B">
            <w:pPr>
              <w:numPr>
                <w:ilvl w:val="0"/>
                <w:numId w:val="17"/>
              </w:numPr>
              <w:ind w:left="714" w:hanging="357"/>
            </w:pPr>
            <w:r>
              <w:t xml:space="preserve">"Seeds were </w:t>
            </w:r>
            <w:proofErr w:type="spellStart"/>
            <w:r>
              <w:t>analyzed</w:t>
            </w:r>
            <w:proofErr w:type="spellEnd"/>
            <w:r>
              <w:t xml:space="preserve"> using the </w:t>
            </w:r>
            <w:proofErr w:type="spellStart"/>
            <w:r>
              <w:t>RTqPCR</w:t>
            </w:r>
            <w:proofErr w:type="spellEnd"/>
            <w:r>
              <w:t xml:space="preserve"> method in terms of </w:t>
            </w:r>
            <w:proofErr w:type="spellStart"/>
            <w:r>
              <w:t>ToLCNDV</w:t>
            </w:r>
            <w:proofErr w:type="spellEnd"/>
            <w:r>
              <w:t xml:space="preserve"> and were found free.";</w:t>
            </w:r>
          </w:p>
          <w:p w14:paraId="195658DC" w14:textId="77777777" w:rsidR="002B2E4B" w:rsidRDefault="002425D0" w:rsidP="0083444B">
            <w:pPr>
              <w:numPr>
                <w:ilvl w:val="0"/>
                <w:numId w:val="16"/>
              </w:numPr>
              <w:spacing w:after="240"/>
              <w:ind w:left="714" w:hanging="357"/>
            </w:pPr>
            <w:r>
              <w:t>"Seeds produced before 31 December 2023." statements.</w:t>
            </w:r>
          </w:p>
          <w:p w14:paraId="209BB7C8" w14:textId="77777777" w:rsidR="002B2E4B" w:rsidRDefault="002425D0" w:rsidP="003C63F2">
            <w:pPr>
              <w:spacing w:before="240" w:after="240"/>
            </w:pPr>
            <w:r>
              <w:t>Accordingly, the import conditions described above shall be valid until 31 March 2024 only for tomato and squash seeds produced before 31 December 2023, provided that the requirements in the SPS</w:t>
            </w:r>
            <w:r w:rsidR="0083444B">
              <w:t> </w:t>
            </w:r>
            <w:r>
              <w:t>notifications G/SPS/N/TUR/119/Add.3 and G/SPS/N/TUR/119/Add.3/Corr.1 are met.</w:t>
            </w:r>
          </w:p>
          <w:p w14:paraId="10E62E8E" w14:textId="77777777" w:rsidR="002B2E4B" w:rsidRDefault="002425D0" w:rsidP="003C63F2">
            <w:pPr>
              <w:spacing w:before="240" w:after="240"/>
            </w:pPr>
            <w:r>
              <w:t>On the other hand, as of 1 April 2024, the requirements specified in the SPS notifications G/SPS/N/TUR/119/Add.3 and G/SPS/N/TUR/119/Add.3/Corr.1 must be provided.</w:t>
            </w:r>
            <w:bookmarkStart w:id="6" w:name="spsMeasureLinks"/>
            <w:bookmarkEnd w:id="5"/>
            <w:bookmarkEnd w:id="6"/>
          </w:p>
        </w:tc>
      </w:tr>
      <w:tr w:rsidR="00D42059" w14:paraId="18C79357" w14:textId="77777777" w:rsidTr="00C9391C">
        <w:tc>
          <w:tcPr>
            <w:tcW w:w="9242" w:type="dxa"/>
            <w:shd w:val="clear" w:color="auto" w:fill="auto"/>
          </w:tcPr>
          <w:p w14:paraId="070653C0" w14:textId="77777777" w:rsidR="004A19AF" w:rsidRPr="003C63F2" w:rsidRDefault="002425D0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D42059" w14:paraId="41D30738" w14:textId="77777777" w:rsidTr="00C9391C">
        <w:tc>
          <w:tcPr>
            <w:tcW w:w="9242" w:type="dxa"/>
            <w:shd w:val="clear" w:color="auto" w:fill="auto"/>
          </w:tcPr>
          <w:p w14:paraId="3B6C38FD" w14:textId="77777777" w:rsidR="004A19AF" w:rsidRPr="003C63F2" w:rsidRDefault="002425D0" w:rsidP="003C63F2">
            <w:pPr>
              <w:ind w:left="1440" w:hanging="873"/>
            </w:pPr>
            <w:r w:rsidRPr="003C63F2">
              <w:t>[</w:t>
            </w:r>
            <w:bookmarkStart w:id="7" w:name="spsModificationComment"/>
            <w:r w:rsidRPr="003C63F2">
              <w:t> </w:t>
            </w:r>
            <w:bookmarkEnd w:id="7"/>
            <w:r w:rsidRPr="003C63F2">
              <w:t>]</w:t>
            </w:r>
            <w:r w:rsidRPr="003C63F2">
              <w:tab/>
              <w:t>Modification of final date for comments</w:t>
            </w:r>
          </w:p>
        </w:tc>
      </w:tr>
      <w:tr w:rsidR="00D42059" w14:paraId="4CF4C095" w14:textId="77777777" w:rsidTr="00C9391C">
        <w:tc>
          <w:tcPr>
            <w:tcW w:w="9242" w:type="dxa"/>
            <w:shd w:val="clear" w:color="auto" w:fill="auto"/>
          </w:tcPr>
          <w:p w14:paraId="57C8C9DB" w14:textId="77777777" w:rsidR="004A19AF" w:rsidRPr="003C63F2" w:rsidRDefault="002425D0" w:rsidP="003C63F2">
            <w:pPr>
              <w:ind w:left="1440" w:hanging="873"/>
            </w:pPr>
            <w:r w:rsidRPr="003C63F2">
              <w:t>[</w:t>
            </w:r>
            <w:bookmarkStart w:id="8" w:name="spsModificationContent"/>
            <w:r w:rsidRPr="003C63F2">
              <w:rPr>
                <w:b/>
                <w:bCs/>
              </w:rPr>
              <w:t>X</w:t>
            </w:r>
            <w:bookmarkEnd w:id="8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D42059" w14:paraId="0DB1B359" w14:textId="77777777" w:rsidTr="00C9391C">
        <w:tc>
          <w:tcPr>
            <w:tcW w:w="9242" w:type="dxa"/>
            <w:shd w:val="clear" w:color="auto" w:fill="auto"/>
          </w:tcPr>
          <w:p w14:paraId="648CEECA" w14:textId="77777777" w:rsidR="004A19AF" w:rsidRPr="003C63F2" w:rsidRDefault="002425D0" w:rsidP="003C63F2">
            <w:pPr>
              <w:ind w:left="1440" w:hanging="873"/>
            </w:pPr>
            <w:r w:rsidRPr="003C63F2">
              <w:t>[</w:t>
            </w:r>
            <w:bookmarkStart w:id="9" w:name="spsWithdraw"/>
            <w:r w:rsidRPr="003C63F2">
              <w:t> </w:t>
            </w:r>
            <w:bookmarkEnd w:id="9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D42059" w14:paraId="4E8713AC" w14:textId="77777777" w:rsidTr="00C9391C">
        <w:tc>
          <w:tcPr>
            <w:tcW w:w="9242" w:type="dxa"/>
            <w:shd w:val="clear" w:color="auto" w:fill="auto"/>
          </w:tcPr>
          <w:p w14:paraId="753A0963" w14:textId="77777777" w:rsidR="004A19AF" w:rsidRPr="003C63F2" w:rsidRDefault="002425D0" w:rsidP="003C63F2">
            <w:pPr>
              <w:ind w:left="1440" w:hanging="873"/>
            </w:pPr>
            <w:r w:rsidRPr="003C63F2">
              <w:t>[</w:t>
            </w:r>
            <w:bookmarkStart w:id="10" w:name="spsModificationDate"/>
            <w:r w:rsidRPr="003C63F2">
              <w:t> </w:t>
            </w:r>
            <w:bookmarkEnd w:id="10"/>
            <w:r w:rsidRPr="003C63F2">
              <w:t>]</w:t>
            </w:r>
            <w:r w:rsidRPr="003C63F2">
              <w:tab/>
              <w:t>Change in period of application of measure</w:t>
            </w:r>
          </w:p>
        </w:tc>
      </w:tr>
      <w:tr w:rsidR="00D42059" w14:paraId="458E2371" w14:textId="77777777" w:rsidTr="00C9391C">
        <w:tc>
          <w:tcPr>
            <w:tcW w:w="9242" w:type="dxa"/>
            <w:shd w:val="clear" w:color="auto" w:fill="auto"/>
          </w:tcPr>
          <w:p w14:paraId="2F0A9F4D" w14:textId="77777777" w:rsidR="004A19AF" w:rsidRPr="003C63F2" w:rsidRDefault="002425D0" w:rsidP="003C63F2">
            <w:pPr>
              <w:spacing w:after="240"/>
              <w:ind w:left="1440" w:hanging="873"/>
            </w:pPr>
            <w:r w:rsidRPr="003C63F2">
              <w:t>[</w:t>
            </w:r>
            <w:bookmarkStart w:id="11" w:name="spsModificationOther"/>
            <w:r w:rsidRPr="003C63F2">
              <w:t> </w:t>
            </w:r>
            <w:bookmarkEnd w:id="11"/>
            <w:r w:rsidRPr="003C63F2">
              <w:t>]</w:t>
            </w:r>
            <w:r w:rsidRPr="003C63F2">
              <w:tab/>
              <w:t xml:space="preserve">Other: </w:t>
            </w:r>
            <w:bookmarkStart w:id="12" w:name="spsModificationOtherText"/>
            <w:bookmarkEnd w:id="12"/>
          </w:p>
        </w:tc>
      </w:tr>
      <w:tr w:rsidR="00D42059" w14:paraId="07E7F91C" w14:textId="77777777" w:rsidTr="00C9391C">
        <w:tc>
          <w:tcPr>
            <w:tcW w:w="9242" w:type="dxa"/>
            <w:shd w:val="clear" w:color="auto" w:fill="auto"/>
          </w:tcPr>
          <w:p w14:paraId="78F2710D" w14:textId="77777777" w:rsidR="004A19AF" w:rsidRPr="003C63F2" w:rsidRDefault="002425D0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lastRenderedPageBreak/>
              <w:t>Agency or authority designated to handle comments: [</w:t>
            </w:r>
            <w:bookmarkStart w:id="13" w:name="spsCommentNNA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 National Notification Authority, [</w:t>
            </w:r>
            <w:bookmarkStart w:id="14" w:name="spsCommentNEP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D42059" w14:paraId="1DB53EEC" w14:textId="77777777" w:rsidTr="00C9391C">
        <w:tc>
          <w:tcPr>
            <w:tcW w:w="9242" w:type="dxa"/>
            <w:shd w:val="clear" w:color="auto" w:fill="auto"/>
          </w:tcPr>
          <w:p w14:paraId="694C6489" w14:textId="77777777" w:rsidR="004A19AF" w:rsidRPr="003C63F2" w:rsidRDefault="002425D0" w:rsidP="003C63F2">
            <w:bookmarkStart w:id="15" w:name="spsCommentAddress"/>
            <w:r w:rsidRPr="003C63F2">
              <w:t>Ministry of Agriculture and Forestry</w:t>
            </w:r>
          </w:p>
          <w:p w14:paraId="32B9D2E8" w14:textId="77777777" w:rsidR="004A19AF" w:rsidRPr="003C63F2" w:rsidRDefault="002425D0" w:rsidP="003C63F2">
            <w:r w:rsidRPr="003C63F2">
              <w:t>General Directorate of Food and Control</w:t>
            </w:r>
          </w:p>
          <w:p w14:paraId="1DDCE0C8" w14:textId="77777777" w:rsidR="004A19AF" w:rsidRPr="003C63F2" w:rsidRDefault="002425D0" w:rsidP="003C63F2">
            <w:r w:rsidRPr="003C63F2">
              <w:t xml:space="preserve">Eskisehir </w:t>
            </w:r>
            <w:proofErr w:type="spellStart"/>
            <w:r w:rsidRPr="003C63F2">
              <w:t>Yolu</w:t>
            </w:r>
            <w:proofErr w:type="spellEnd"/>
            <w:r w:rsidRPr="003C63F2">
              <w:t xml:space="preserve"> 9. Km. </w:t>
            </w:r>
            <w:proofErr w:type="spellStart"/>
            <w:r w:rsidRPr="003C63F2">
              <w:t>Lodumlu</w:t>
            </w:r>
            <w:proofErr w:type="spellEnd"/>
            <w:r w:rsidRPr="003C63F2">
              <w:t xml:space="preserve"> Ankara</w:t>
            </w:r>
            <w:r w:rsidR="005A451F">
              <w:t xml:space="preserve"> </w:t>
            </w:r>
            <w:r w:rsidRPr="003C63F2">
              <w:t>-</w:t>
            </w:r>
            <w:r w:rsidR="005A451F">
              <w:t xml:space="preserve"> </w:t>
            </w:r>
            <w:r w:rsidRPr="003C63F2">
              <w:t>Türkiye</w:t>
            </w:r>
          </w:p>
          <w:p w14:paraId="3DA80B9C" w14:textId="77777777" w:rsidR="004A19AF" w:rsidRPr="003C63F2" w:rsidRDefault="002425D0" w:rsidP="003C63F2">
            <w:r w:rsidRPr="003C63F2">
              <w:t>Tel: +(90) 312 258 7452</w:t>
            </w:r>
          </w:p>
          <w:p w14:paraId="72D226ED" w14:textId="77777777" w:rsidR="004A19AF" w:rsidRPr="003C63F2" w:rsidRDefault="002425D0" w:rsidP="003C63F2">
            <w:r w:rsidRPr="003C63F2">
              <w:t>Fax: +(90) 312 258 7472</w:t>
            </w:r>
          </w:p>
          <w:p w14:paraId="032C4857" w14:textId="77777777" w:rsidR="0083444B" w:rsidRDefault="002425D0" w:rsidP="0083444B">
            <w:pPr>
              <w:tabs>
                <w:tab w:val="left" w:pos="709"/>
              </w:tabs>
            </w:pPr>
            <w:r w:rsidRPr="003C63F2">
              <w:t>E-mail:</w:t>
            </w:r>
            <w:r>
              <w:tab/>
            </w:r>
            <w:hyperlink r:id="rId8" w:history="1">
              <w:r w:rsidRPr="00D22C12">
                <w:rPr>
                  <w:rStyle w:val="Lienhypertexte"/>
                </w:rPr>
                <w:t>sps@tarimorman.gov.tr</w:t>
              </w:r>
            </w:hyperlink>
          </w:p>
          <w:p w14:paraId="54DFD6FE" w14:textId="77777777" w:rsidR="004A19AF" w:rsidRPr="003C63F2" w:rsidRDefault="002425D0" w:rsidP="0083444B">
            <w:pPr>
              <w:tabs>
                <w:tab w:val="left" w:pos="709"/>
              </w:tabs>
            </w:pPr>
            <w:r>
              <w:tab/>
            </w:r>
            <w:hyperlink r:id="rId9" w:history="1">
              <w:r w:rsidRPr="00D22C12">
                <w:rPr>
                  <w:rStyle w:val="Lienhypertexte"/>
                </w:rPr>
                <w:t>bitkikarantina@tarimorman.gov.tr</w:t>
              </w:r>
            </w:hyperlink>
          </w:p>
          <w:p w14:paraId="2A47C09E" w14:textId="77777777" w:rsidR="004A19AF" w:rsidRPr="003C63F2" w:rsidRDefault="002425D0" w:rsidP="003C63F2">
            <w:pPr>
              <w:spacing w:after="240"/>
            </w:pPr>
            <w:r w:rsidRPr="003C63F2">
              <w:t xml:space="preserve">Website: </w:t>
            </w:r>
            <w:hyperlink r:id="rId10" w:history="1">
              <w:r w:rsidRPr="003C63F2">
                <w:rPr>
                  <w:color w:val="0000FF"/>
                  <w:u w:val="single"/>
                </w:rPr>
                <w:t>http://www.tarimorman.gov.tr</w:t>
              </w:r>
            </w:hyperlink>
            <w:bookmarkEnd w:id="15"/>
          </w:p>
        </w:tc>
      </w:tr>
      <w:tr w:rsidR="00D42059" w14:paraId="05BC9AE9" w14:textId="77777777" w:rsidTr="00C9391C">
        <w:tc>
          <w:tcPr>
            <w:tcW w:w="9242" w:type="dxa"/>
            <w:shd w:val="clear" w:color="auto" w:fill="auto"/>
          </w:tcPr>
          <w:p w14:paraId="4D3BAF30" w14:textId="77777777" w:rsidR="004A19AF" w:rsidRPr="003C63F2" w:rsidRDefault="002425D0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6" w:name="spsTextAvailableNNA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 National Notification Authority, [</w:t>
            </w:r>
            <w:bookmarkStart w:id="17" w:name="spsTextAvailableNEP"/>
            <w:r w:rsidRPr="003C63F2">
              <w:rPr>
                <w:b/>
              </w:rPr>
              <w:t>X</w:t>
            </w:r>
            <w:bookmarkEnd w:id="17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D42059" w14:paraId="71600232" w14:textId="77777777" w:rsidTr="00C9391C">
        <w:tc>
          <w:tcPr>
            <w:tcW w:w="9242" w:type="dxa"/>
            <w:shd w:val="clear" w:color="auto" w:fill="auto"/>
          </w:tcPr>
          <w:p w14:paraId="2F8F8149" w14:textId="77777777" w:rsidR="004A19AF" w:rsidRPr="003C63F2" w:rsidRDefault="002425D0" w:rsidP="003C63F2">
            <w:bookmarkStart w:id="18" w:name="spsTextSupplierAddress"/>
            <w:r w:rsidRPr="003C63F2">
              <w:t>Ministry of Agriculture and Forestry</w:t>
            </w:r>
          </w:p>
          <w:p w14:paraId="2F5FA08B" w14:textId="77777777" w:rsidR="004A19AF" w:rsidRPr="003C63F2" w:rsidRDefault="002425D0" w:rsidP="003C63F2">
            <w:r w:rsidRPr="003C63F2">
              <w:t>General Directorate of Food and Control</w:t>
            </w:r>
          </w:p>
          <w:p w14:paraId="029EB1DE" w14:textId="77777777" w:rsidR="004A19AF" w:rsidRPr="003C63F2" w:rsidRDefault="002425D0" w:rsidP="003C63F2">
            <w:r w:rsidRPr="003C63F2">
              <w:t xml:space="preserve">Eskisehir </w:t>
            </w:r>
            <w:proofErr w:type="spellStart"/>
            <w:r w:rsidRPr="003C63F2">
              <w:t>Yolu</w:t>
            </w:r>
            <w:proofErr w:type="spellEnd"/>
            <w:r w:rsidRPr="003C63F2">
              <w:t xml:space="preserve"> 9. Km. </w:t>
            </w:r>
            <w:proofErr w:type="spellStart"/>
            <w:r w:rsidRPr="003C63F2">
              <w:t>Lodumlu</w:t>
            </w:r>
            <w:proofErr w:type="spellEnd"/>
            <w:r w:rsidRPr="003C63F2">
              <w:t xml:space="preserve"> Ankara</w:t>
            </w:r>
            <w:r w:rsidR="005A451F">
              <w:t xml:space="preserve"> </w:t>
            </w:r>
            <w:r w:rsidRPr="003C63F2">
              <w:t>-</w:t>
            </w:r>
            <w:r w:rsidR="005A451F">
              <w:t xml:space="preserve"> </w:t>
            </w:r>
            <w:r w:rsidRPr="003C63F2">
              <w:t>Türkiye</w:t>
            </w:r>
          </w:p>
          <w:p w14:paraId="1D1A3C0F" w14:textId="77777777" w:rsidR="004A19AF" w:rsidRPr="003C63F2" w:rsidRDefault="002425D0" w:rsidP="003C63F2">
            <w:r w:rsidRPr="003C63F2">
              <w:t>Tel: +(90) 312 258 7452</w:t>
            </w:r>
          </w:p>
          <w:p w14:paraId="127EDDF3" w14:textId="77777777" w:rsidR="004A19AF" w:rsidRPr="005A451F" w:rsidRDefault="002425D0" w:rsidP="003C63F2">
            <w:pPr>
              <w:rPr>
                <w:lang w:val="fr-CH"/>
              </w:rPr>
            </w:pPr>
            <w:r w:rsidRPr="005A451F">
              <w:rPr>
                <w:lang w:val="fr-CH"/>
              </w:rPr>
              <w:t>Fax: +(90) 312 258 7472</w:t>
            </w:r>
          </w:p>
          <w:p w14:paraId="28157D3C" w14:textId="77777777" w:rsidR="0083444B" w:rsidRPr="005A451F" w:rsidRDefault="002425D0" w:rsidP="0083444B">
            <w:pPr>
              <w:tabs>
                <w:tab w:val="left" w:pos="709"/>
              </w:tabs>
              <w:rPr>
                <w:lang w:val="fr-CH"/>
              </w:rPr>
            </w:pPr>
            <w:r w:rsidRPr="005A451F">
              <w:rPr>
                <w:lang w:val="fr-CH"/>
              </w:rPr>
              <w:t>E-mail:</w:t>
            </w:r>
            <w:r w:rsidRPr="005A451F">
              <w:rPr>
                <w:lang w:val="fr-CH"/>
              </w:rPr>
              <w:tab/>
            </w:r>
            <w:hyperlink r:id="rId11" w:history="1">
              <w:r w:rsidRPr="005A451F">
                <w:rPr>
                  <w:rStyle w:val="Lienhypertexte"/>
                  <w:lang w:val="fr-CH"/>
                </w:rPr>
                <w:t>sps@tarimorman.gov.tr</w:t>
              </w:r>
            </w:hyperlink>
          </w:p>
          <w:p w14:paraId="5B7224FC" w14:textId="77777777" w:rsidR="004A19AF" w:rsidRPr="005A451F" w:rsidRDefault="002425D0" w:rsidP="0083444B">
            <w:pPr>
              <w:tabs>
                <w:tab w:val="left" w:pos="709"/>
              </w:tabs>
              <w:rPr>
                <w:lang w:val="fr-CH"/>
              </w:rPr>
            </w:pPr>
            <w:r w:rsidRPr="005A451F">
              <w:rPr>
                <w:lang w:val="fr-CH"/>
              </w:rPr>
              <w:tab/>
            </w:r>
            <w:hyperlink r:id="rId12" w:history="1">
              <w:r w:rsidRPr="005A451F">
                <w:rPr>
                  <w:rStyle w:val="Lienhypertexte"/>
                  <w:lang w:val="fr-CH"/>
                </w:rPr>
                <w:t>bitkikarantina@tarimorman.gov.tr</w:t>
              </w:r>
            </w:hyperlink>
          </w:p>
          <w:p w14:paraId="4501CE9C" w14:textId="77777777" w:rsidR="004A19AF" w:rsidRPr="005A451F" w:rsidRDefault="002425D0" w:rsidP="003C63F2">
            <w:pPr>
              <w:rPr>
                <w:lang w:val="fr-CH"/>
              </w:rPr>
            </w:pPr>
            <w:proofErr w:type="spellStart"/>
            <w:r w:rsidRPr="005A451F">
              <w:rPr>
                <w:lang w:val="fr-CH"/>
              </w:rPr>
              <w:t>Website</w:t>
            </w:r>
            <w:proofErr w:type="spellEnd"/>
            <w:r w:rsidRPr="005A451F">
              <w:rPr>
                <w:lang w:val="fr-CH"/>
              </w:rPr>
              <w:t xml:space="preserve">: </w:t>
            </w:r>
            <w:hyperlink r:id="rId13" w:history="1">
              <w:r w:rsidRPr="005A451F">
                <w:rPr>
                  <w:color w:val="0000FF"/>
                  <w:u w:val="single"/>
                  <w:lang w:val="fr-CH"/>
                </w:rPr>
                <w:t>http://www.tarimorman.gov.tr</w:t>
              </w:r>
            </w:hyperlink>
            <w:bookmarkEnd w:id="18"/>
          </w:p>
        </w:tc>
      </w:tr>
    </w:tbl>
    <w:p w14:paraId="0B413BF7" w14:textId="77777777" w:rsidR="004A19AF" w:rsidRPr="005A451F" w:rsidRDefault="004A19AF" w:rsidP="003C63F2">
      <w:pPr>
        <w:rPr>
          <w:lang w:val="fr-CH"/>
        </w:rPr>
      </w:pPr>
    </w:p>
    <w:p w14:paraId="60A639B0" w14:textId="77777777" w:rsidR="00CD1985" w:rsidRPr="003C63F2" w:rsidRDefault="002425D0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2B5E9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FBBB" w14:textId="77777777" w:rsidR="002425D0" w:rsidRDefault="002425D0">
      <w:r>
        <w:separator/>
      </w:r>
    </w:p>
  </w:endnote>
  <w:endnote w:type="continuationSeparator" w:id="0">
    <w:p w14:paraId="3518BAF9" w14:textId="77777777" w:rsidR="002425D0" w:rsidRDefault="0024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1DEB" w14:textId="77777777" w:rsidR="004A19AF" w:rsidRPr="002B5E97" w:rsidRDefault="002425D0" w:rsidP="002B5E9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9AEC" w14:textId="77777777" w:rsidR="004A19AF" w:rsidRPr="002B5E97" w:rsidRDefault="002425D0" w:rsidP="002B5E9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8C76" w14:textId="4164DB7E" w:rsidR="00F41DD8" w:rsidRPr="003C63F2" w:rsidRDefault="002425D0">
    <w:pPr>
      <w:pStyle w:val="Pieddepage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390F" w14:textId="77777777" w:rsidR="002425D0" w:rsidRDefault="002425D0">
      <w:r>
        <w:separator/>
      </w:r>
    </w:p>
  </w:footnote>
  <w:footnote w:type="continuationSeparator" w:id="0">
    <w:p w14:paraId="75D38EE7" w14:textId="77777777" w:rsidR="002425D0" w:rsidRDefault="00242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59E9" w14:textId="77777777" w:rsidR="002B5E97" w:rsidRPr="002B5E97" w:rsidRDefault="002425D0" w:rsidP="002B5E9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5E97">
      <w:t>G/SPS/N/TUR/119/Add.4</w:t>
    </w:r>
  </w:p>
  <w:p w14:paraId="7A9F144F" w14:textId="77777777" w:rsidR="002B5E97" w:rsidRPr="002B5E97" w:rsidRDefault="002B5E97" w:rsidP="002B5E9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DB24A4" w14:textId="77777777" w:rsidR="002B5E97" w:rsidRPr="002B5E97" w:rsidRDefault="002425D0" w:rsidP="002B5E9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5E97">
      <w:t xml:space="preserve">- </w:t>
    </w:r>
    <w:r w:rsidRPr="002B5E97">
      <w:fldChar w:fldCharType="begin"/>
    </w:r>
    <w:r w:rsidRPr="002B5E97">
      <w:instrText xml:space="preserve"> PAGE </w:instrText>
    </w:r>
    <w:r w:rsidRPr="002B5E97">
      <w:fldChar w:fldCharType="separate"/>
    </w:r>
    <w:r w:rsidRPr="002B5E97">
      <w:rPr>
        <w:noProof/>
      </w:rPr>
      <w:t>2</w:t>
    </w:r>
    <w:r w:rsidRPr="002B5E97">
      <w:fldChar w:fldCharType="end"/>
    </w:r>
    <w:r w:rsidRPr="002B5E97">
      <w:t xml:space="preserve"> -</w:t>
    </w:r>
  </w:p>
  <w:p w14:paraId="491990DA" w14:textId="2998D323" w:rsidR="004A19AF" w:rsidRPr="002B5E97" w:rsidRDefault="004A19AF" w:rsidP="002B5E9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5E5C" w14:textId="77777777" w:rsidR="002B5E97" w:rsidRPr="002B5E97" w:rsidRDefault="002425D0" w:rsidP="002B5E9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5E97">
      <w:t>G/SPS/N/TUR/119/Add.4</w:t>
    </w:r>
  </w:p>
  <w:p w14:paraId="0761E48A" w14:textId="77777777" w:rsidR="002B5E97" w:rsidRPr="002B5E97" w:rsidRDefault="002B5E97" w:rsidP="002B5E9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893203" w14:textId="77777777" w:rsidR="002B5E97" w:rsidRPr="002B5E97" w:rsidRDefault="002425D0" w:rsidP="002B5E9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5E97">
      <w:t xml:space="preserve">- </w:t>
    </w:r>
    <w:r w:rsidRPr="002B5E97">
      <w:fldChar w:fldCharType="begin"/>
    </w:r>
    <w:r w:rsidRPr="002B5E97">
      <w:instrText xml:space="preserve"> PAGE </w:instrText>
    </w:r>
    <w:r w:rsidRPr="002B5E97">
      <w:fldChar w:fldCharType="separate"/>
    </w:r>
    <w:r w:rsidRPr="002B5E97">
      <w:rPr>
        <w:noProof/>
      </w:rPr>
      <w:t>2</w:t>
    </w:r>
    <w:r w:rsidRPr="002B5E97">
      <w:fldChar w:fldCharType="end"/>
    </w:r>
    <w:r w:rsidRPr="002B5E97">
      <w:t xml:space="preserve"> -</w:t>
    </w:r>
  </w:p>
  <w:p w14:paraId="1750798E" w14:textId="55454FC8" w:rsidR="004A19AF" w:rsidRPr="002B5E97" w:rsidRDefault="004A19AF" w:rsidP="002B5E9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42059" w14:paraId="740BBA0C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84171C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774E82" w14:textId="77777777" w:rsidR="00ED54E0" w:rsidRPr="004A19AF" w:rsidRDefault="002425D0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9"/>
    <w:tr w:rsidR="00D42059" w14:paraId="16B4433B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ED62FD" w14:textId="77777777" w:rsidR="00ED54E0" w:rsidRPr="004A19AF" w:rsidRDefault="002425D0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D2AF334" wp14:editId="63C0EDD3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95649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FB2481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D42059" w14:paraId="3C79D8C1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83EFA9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8DF197" w14:textId="77777777" w:rsidR="002B5E97" w:rsidRDefault="002425D0" w:rsidP="009042DF">
          <w:pPr>
            <w:jc w:val="right"/>
            <w:rPr>
              <w:b/>
              <w:szCs w:val="16"/>
            </w:rPr>
          </w:pPr>
          <w:bookmarkStart w:id="20" w:name="bmkSymbols"/>
          <w:r>
            <w:rPr>
              <w:b/>
              <w:szCs w:val="16"/>
            </w:rPr>
            <w:t>G/SPS/N/TUR/119/Add.4</w:t>
          </w:r>
          <w:bookmarkEnd w:id="20"/>
        </w:p>
      </w:tc>
    </w:tr>
    <w:tr w:rsidR="00D42059" w14:paraId="3804BB1C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7D2A5C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CEDD18" w14:textId="4DE1ABA5" w:rsidR="00ED54E0" w:rsidRPr="004A19AF" w:rsidRDefault="002425D0" w:rsidP="00C10B2E">
          <w:pPr>
            <w:jc w:val="right"/>
            <w:rPr>
              <w:szCs w:val="16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6"/>
            </w:rPr>
            <w:t>23 January 2024</w:t>
          </w:r>
        </w:p>
      </w:tc>
    </w:tr>
    <w:tr w:rsidR="00D42059" w14:paraId="57DFBC2D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8AEF66" w14:textId="7A9E0B6A" w:rsidR="00ED54E0" w:rsidRPr="004A19AF" w:rsidRDefault="002425D0" w:rsidP="00C10B2E">
          <w:pPr>
            <w:jc w:val="left"/>
            <w:rPr>
              <w:b/>
            </w:rPr>
          </w:pPr>
          <w:bookmarkStart w:id="23" w:name="bmkSerial"/>
          <w:r w:rsidRPr="003C63F2">
            <w:rPr>
              <w:color w:val="FF0000"/>
              <w:szCs w:val="16"/>
            </w:rPr>
            <w:t>(</w:t>
          </w:r>
          <w:bookmarkStart w:id="24" w:name="spsSerialNumber"/>
          <w:bookmarkEnd w:id="24"/>
          <w:r>
            <w:rPr>
              <w:color w:val="FF0000"/>
              <w:szCs w:val="16"/>
            </w:rPr>
            <w:t>24-</w:t>
          </w:r>
          <w:r w:rsidR="006A6F50">
            <w:rPr>
              <w:color w:val="FF0000"/>
              <w:szCs w:val="16"/>
            </w:rPr>
            <w:t>0505</w:t>
          </w:r>
          <w:r w:rsidRPr="003C63F2">
            <w:rPr>
              <w:color w:val="FF0000"/>
              <w:szCs w:val="16"/>
            </w:rPr>
            <w:t>)</w:t>
          </w:r>
          <w:bookmarkEnd w:id="2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0EE7CE" w14:textId="77777777" w:rsidR="00ED54E0" w:rsidRPr="004A19AF" w:rsidRDefault="002425D0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D42059" w14:paraId="5C08DC10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42EB61" w14:textId="77777777" w:rsidR="00ED54E0" w:rsidRPr="004A19AF" w:rsidRDefault="002425D0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4CCAB2" w14:textId="77777777" w:rsidR="00ED54E0" w:rsidRPr="003C63F2" w:rsidRDefault="002425D0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5AEF4400" w14:textId="77777777" w:rsidR="00ED54E0" w:rsidRPr="003C63F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C90B5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4D48C00" w:tentative="1">
      <w:start w:val="1"/>
      <w:numFmt w:val="lowerLetter"/>
      <w:lvlText w:val="%2."/>
      <w:lvlJc w:val="left"/>
      <w:pPr>
        <w:ind w:left="1080" w:hanging="360"/>
      </w:pPr>
    </w:lvl>
    <w:lvl w:ilvl="2" w:tplc="5D12F332" w:tentative="1">
      <w:start w:val="1"/>
      <w:numFmt w:val="lowerRoman"/>
      <w:lvlText w:val="%3."/>
      <w:lvlJc w:val="right"/>
      <w:pPr>
        <w:ind w:left="1800" w:hanging="180"/>
      </w:pPr>
    </w:lvl>
    <w:lvl w:ilvl="3" w:tplc="8086FDAC" w:tentative="1">
      <w:start w:val="1"/>
      <w:numFmt w:val="decimal"/>
      <w:lvlText w:val="%4."/>
      <w:lvlJc w:val="left"/>
      <w:pPr>
        <w:ind w:left="2520" w:hanging="360"/>
      </w:pPr>
    </w:lvl>
    <w:lvl w:ilvl="4" w:tplc="3F0C2FA2" w:tentative="1">
      <w:start w:val="1"/>
      <w:numFmt w:val="lowerLetter"/>
      <w:lvlText w:val="%5."/>
      <w:lvlJc w:val="left"/>
      <w:pPr>
        <w:ind w:left="3240" w:hanging="360"/>
      </w:pPr>
    </w:lvl>
    <w:lvl w:ilvl="5" w:tplc="C576B412" w:tentative="1">
      <w:start w:val="1"/>
      <w:numFmt w:val="lowerRoman"/>
      <w:lvlText w:val="%6."/>
      <w:lvlJc w:val="right"/>
      <w:pPr>
        <w:ind w:left="3960" w:hanging="180"/>
      </w:pPr>
    </w:lvl>
    <w:lvl w:ilvl="6" w:tplc="BFA0D39E" w:tentative="1">
      <w:start w:val="1"/>
      <w:numFmt w:val="decimal"/>
      <w:lvlText w:val="%7."/>
      <w:lvlJc w:val="left"/>
      <w:pPr>
        <w:ind w:left="4680" w:hanging="360"/>
      </w:pPr>
    </w:lvl>
    <w:lvl w:ilvl="7" w:tplc="F1501820" w:tentative="1">
      <w:start w:val="1"/>
      <w:numFmt w:val="lowerLetter"/>
      <w:lvlText w:val="%8."/>
      <w:lvlJc w:val="left"/>
      <w:pPr>
        <w:ind w:left="5400" w:hanging="360"/>
      </w:pPr>
    </w:lvl>
    <w:lvl w:ilvl="8" w:tplc="EC680D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26C24B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AA0A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52AA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28CB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544F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EEAC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52E2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C003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E24E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hybridMultilevel"/>
    <w:tmpl w:val="63D526BC"/>
    <w:lvl w:ilvl="0" w:tplc="6CD6C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28C68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B603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4869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5840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F64D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B4B1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2E86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7E3B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730152292">
    <w:abstractNumId w:val="9"/>
  </w:num>
  <w:num w:numId="2" w16cid:durableId="1626540608">
    <w:abstractNumId w:val="7"/>
  </w:num>
  <w:num w:numId="3" w16cid:durableId="1832672997">
    <w:abstractNumId w:val="6"/>
  </w:num>
  <w:num w:numId="4" w16cid:durableId="1765102900">
    <w:abstractNumId w:val="5"/>
  </w:num>
  <w:num w:numId="5" w16cid:durableId="1306593593">
    <w:abstractNumId w:val="4"/>
  </w:num>
  <w:num w:numId="6" w16cid:durableId="804736463">
    <w:abstractNumId w:val="12"/>
  </w:num>
  <w:num w:numId="7" w16cid:durableId="692266139">
    <w:abstractNumId w:val="11"/>
  </w:num>
  <w:num w:numId="8" w16cid:durableId="604313515">
    <w:abstractNumId w:val="10"/>
  </w:num>
  <w:num w:numId="9" w16cid:durableId="1252160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5055891">
    <w:abstractNumId w:val="13"/>
  </w:num>
  <w:num w:numId="11" w16cid:durableId="629625522">
    <w:abstractNumId w:val="8"/>
  </w:num>
  <w:num w:numId="12" w16cid:durableId="1465928656">
    <w:abstractNumId w:val="3"/>
  </w:num>
  <w:num w:numId="13" w16cid:durableId="1671449192">
    <w:abstractNumId w:val="2"/>
  </w:num>
  <w:num w:numId="14" w16cid:durableId="399594284">
    <w:abstractNumId w:val="1"/>
  </w:num>
  <w:num w:numId="15" w16cid:durableId="883249099">
    <w:abstractNumId w:val="0"/>
  </w:num>
  <w:num w:numId="16" w16cid:durableId="1565598639">
    <w:abstractNumId w:val="14"/>
  </w:num>
  <w:num w:numId="17" w16cid:durableId="19905960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7CA"/>
    <w:rsid w:val="00137888"/>
    <w:rsid w:val="00164C04"/>
    <w:rsid w:val="00182B84"/>
    <w:rsid w:val="001877F5"/>
    <w:rsid w:val="001E291F"/>
    <w:rsid w:val="00233408"/>
    <w:rsid w:val="002425D0"/>
    <w:rsid w:val="0027067B"/>
    <w:rsid w:val="002717D1"/>
    <w:rsid w:val="002B2E4B"/>
    <w:rsid w:val="002B5E97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A451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A6F50"/>
    <w:rsid w:val="006D1A59"/>
    <w:rsid w:val="006E7BB3"/>
    <w:rsid w:val="006F5826"/>
    <w:rsid w:val="00700181"/>
    <w:rsid w:val="00701AE1"/>
    <w:rsid w:val="0071199E"/>
    <w:rsid w:val="007141CF"/>
    <w:rsid w:val="00745146"/>
    <w:rsid w:val="007577E3"/>
    <w:rsid w:val="00760DB3"/>
    <w:rsid w:val="00780EA9"/>
    <w:rsid w:val="007A2D5D"/>
    <w:rsid w:val="007C6A4B"/>
    <w:rsid w:val="007E6507"/>
    <w:rsid w:val="007F2B8E"/>
    <w:rsid w:val="00807247"/>
    <w:rsid w:val="008265C7"/>
    <w:rsid w:val="0083444B"/>
    <w:rsid w:val="00840C2B"/>
    <w:rsid w:val="008739FD"/>
    <w:rsid w:val="00893E85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75464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2A3F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22C12"/>
    <w:rsid w:val="00D42059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8F46A3"/>
  <w15:docId w15:val="{5281C072-BCD8-4A70-96ED-334FA28C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epuces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3C63F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3C63F2"/>
    <w:rPr>
      <w:szCs w:val="20"/>
    </w:rPr>
  </w:style>
  <w:style w:type="character" w:customStyle="1" w:styleId="NotedefinCar">
    <w:name w:val="Note de fin Car"/>
    <w:link w:val="Notedefin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3C63F2"/>
    <w:pPr>
      <w:ind w:left="567" w:right="567" w:firstLine="0"/>
    </w:pPr>
  </w:style>
  <w:style w:type="character" w:styleId="Appelnotedebasdep">
    <w:name w:val="footnote reference"/>
    <w:uiPriority w:val="5"/>
    <w:rsid w:val="003C63F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3C63F2"/>
  </w:style>
  <w:style w:type="paragraph" w:styleId="Normalcentr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C63F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C63F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3C63F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3C63F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3C63F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C63F2"/>
  </w:style>
  <w:style w:type="character" w:customStyle="1" w:styleId="DateCar">
    <w:name w:val="Date C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C63F2"/>
  </w:style>
  <w:style w:type="character" w:customStyle="1" w:styleId="SignaturelectroniqueCar">
    <w:name w:val="Signature électronique Car"/>
    <w:link w:val="Signaturelectroniqu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3C63F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3C63F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C63F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3C63F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3C63F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3C63F2"/>
    <w:rPr>
      <w:lang w:val="en-GB"/>
    </w:rPr>
  </w:style>
  <w:style w:type="paragraph" w:styleId="Liste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3C63F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C63F2"/>
  </w:style>
  <w:style w:type="character" w:customStyle="1" w:styleId="TitredenoteCar">
    <w:name w:val="Titre de note Car"/>
    <w:link w:val="Titredeno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3C63F2"/>
    <w:rPr>
      <w:lang w:val="en-GB"/>
    </w:rPr>
  </w:style>
  <w:style w:type="character" w:styleId="Textedelespacerserv">
    <w:name w:val="Placeholder Text"/>
    <w:uiPriority w:val="99"/>
    <w:semiHidden/>
    <w:rsid w:val="003C63F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3C63F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C63F2"/>
  </w:style>
  <w:style w:type="character" w:customStyle="1" w:styleId="SalutationsCar">
    <w:name w:val="Salutations Car"/>
    <w:link w:val="Salutations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3C63F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3C63F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  <w:style w:type="paragraph" w:styleId="Rvision">
    <w:name w:val="Revision"/>
    <w:hidden/>
    <w:uiPriority w:val="99"/>
    <w:semiHidden/>
    <w:rsid w:val="0083444B"/>
    <w:rPr>
      <w:rFonts w:ascii="Verdana" w:hAnsi="Verdana"/>
      <w:sz w:val="18"/>
      <w:szCs w:val="22"/>
      <w:lang w:eastAsia="en-US"/>
    </w:rPr>
  </w:style>
  <w:style w:type="character" w:customStyle="1" w:styleId="Mentionnonrsolue1">
    <w:name w:val="Mention non résolue1"/>
    <w:basedOn w:val="Policepardfaut"/>
    <w:uiPriority w:val="99"/>
    <w:rsid w:val="00834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@tarimorman.gov.tr" TargetMode="External"/><Relationship Id="rId13" Type="http://schemas.openxmlformats.org/officeDocument/2006/relationships/hyperlink" Target="http://www.tarimorman.gov.t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itkikarantina@tarimorman.gov.t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@tarimorman.gov.t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arimorman.gov.t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bitkikarantina@tarimorman.gov.tr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ac1a1228-1b3d-40b4-9dfc-4cff0cd8294b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38F891C-1458-41D1-A66C-C9336E49F43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Company>OMC - WTO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>Carandang, Edward</dc:creator>
  <dc:description>LDIMD - DTU</dc:description>
  <cp:lastModifiedBy>Fernandes, Francisca</cp:lastModifiedBy>
  <cp:revision>13</cp:revision>
  <dcterms:created xsi:type="dcterms:W3CDTF">2018-10-15T07:07:00Z</dcterms:created>
  <dcterms:modified xsi:type="dcterms:W3CDTF">2024-01-23T14:32:00Z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G/SPS/N/TUR/119/Add.4</vt:lpwstr>
  </property>
  <property fmtid="{D5CDD505-2E9C-101B-9397-08002B2CF9AE}" pid="3" name="TitusGUID">
    <vt:lpwstr>ac1a1228-1b3d-40b4-9dfc-4cff0cd8294b</vt:lpwstr>
  </property>
  <property fmtid="{D5CDD505-2E9C-101B-9397-08002B2CF9AE}" pid="4" name="WTOCLASSIFICATION">
    <vt:lpwstr>WTO OFFICIAL</vt:lpwstr>
  </property>
</Properties>
</file>