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436F" w14:textId="77777777" w:rsidR="00EA4725" w:rsidRPr="00441372" w:rsidRDefault="00942BE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858E2" w14:paraId="6105F32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DC4EC44" w14:textId="77777777" w:rsidR="00EA4725" w:rsidRPr="00441372" w:rsidRDefault="00942B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6A8B8C2" w14:textId="77777777" w:rsidR="00EA4725" w:rsidRPr="00441372" w:rsidRDefault="00942BE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31C4ABF7" w14:textId="77777777" w:rsidR="00EA4725" w:rsidRPr="00441372" w:rsidRDefault="00942BE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858E2" w14:paraId="4D63C0E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4D0F02" w14:textId="77777777" w:rsidR="00EA4725" w:rsidRPr="00441372" w:rsidRDefault="00942B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458748" w14:textId="77777777" w:rsidR="00EA4725" w:rsidRPr="00441372" w:rsidRDefault="00942BE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0858E2" w14:paraId="5ACF92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EC3F8E" w14:textId="77777777" w:rsidR="00EA4725" w:rsidRPr="00441372" w:rsidRDefault="00942B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4ED1B3" w14:textId="77777777" w:rsidR="00EA4725" w:rsidRPr="00441372" w:rsidRDefault="00942BE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Husked or brown rice (HS Code(s): 100620); Cereals, pulses and derived products (ICS Code(s): 67.060)</w:t>
            </w:r>
            <w:bookmarkEnd w:id="7"/>
          </w:p>
        </w:tc>
      </w:tr>
      <w:tr w:rsidR="000858E2" w14:paraId="41E3DE5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40777A" w14:textId="77777777" w:rsidR="00EA4725" w:rsidRPr="00441372" w:rsidRDefault="00942BE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346076" w14:textId="77777777" w:rsidR="00EA4725" w:rsidRPr="00441372" w:rsidRDefault="00942BE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06539E0" w14:textId="77777777" w:rsidR="00EA4725" w:rsidRPr="00441372" w:rsidRDefault="00942BE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66A2A41" w14:textId="77777777" w:rsidR="00EA4725" w:rsidRPr="00441372" w:rsidRDefault="00942BE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858E2" w14:paraId="0F2D31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D4E068" w14:textId="77777777" w:rsidR="00EA4725" w:rsidRPr="00441372" w:rsidRDefault="00942B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B1CFD8" w14:textId="2E6DF313" w:rsidR="00EA4725" w:rsidRPr="00441372" w:rsidRDefault="00942BE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proofErr w:type="spellStart"/>
            <w:r w:rsidRPr="0065690F">
              <w:t>DUS</w:t>
            </w:r>
            <w:proofErr w:type="spellEnd"/>
            <w:r w:rsidRPr="0065690F">
              <w:t xml:space="preserve"> ARS 859:2022, Brown rice - Specification, First</w:t>
            </w:r>
            <w:r>
              <w:t> </w:t>
            </w:r>
            <w:r w:rsidRPr="0065690F">
              <w:t>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20</w:t>
            </w:r>
            <w:bookmarkEnd w:id="20"/>
          </w:p>
          <w:bookmarkStart w:id="21" w:name="sps5d"/>
          <w:p w14:paraId="227F780C" w14:textId="77777777" w:rsidR="00EA4725" w:rsidRPr="00441372" w:rsidRDefault="00942BE9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"https://members.wto.org/crnattachments/2022/SPS/UGA/22_2928_00_e.pdf"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https://members.wto.org/crnattachments/2022/SPS/UGA/22_2928_00_e.pdf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0858E2" w14:paraId="6EB6B7E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CC7250" w14:textId="77777777" w:rsidR="00EA4725" w:rsidRPr="00441372" w:rsidRDefault="00942B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4A4E9D" w14:textId="77777777" w:rsidR="00EA4725" w:rsidRPr="00441372" w:rsidRDefault="00942BE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Uganda Standard specifies the requirements and methods of sampling and test for brown rice of the varieties grown from </w:t>
            </w:r>
            <w:r w:rsidRPr="0065690F">
              <w:rPr>
                <w:i/>
                <w:iCs/>
              </w:rPr>
              <w:t xml:space="preserve">Oryza </w:t>
            </w:r>
            <w:r w:rsidRPr="0065690F">
              <w:t>spp., intended for human consumption or for further processing. This standard does not apply to parboiled rice.</w:t>
            </w:r>
            <w:bookmarkEnd w:id="23"/>
          </w:p>
        </w:tc>
      </w:tr>
      <w:tr w:rsidR="000858E2" w14:paraId="276A30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BABF3C" w14:textId="77777777" w:rsidR="00EA4725" w:rsidRPr="00441372" w:rsidRDefault="00942B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474D39" w14:textId="77777777" w:rsidR="00EA4725" w:rsidRPr="00441372" w:rsidRDefault="00942BE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858E2" w14:paraId="7207B3E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E2629D" w14:textId="77777777" w:rsidR="00EA4725" w:rsidRPr="00441372" w:rsidRDefault="00942BE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EDE077" w14:textId="77777777" w:rsidR="00EA4725" w:rsidRPr="00441372" w:rsidRDefault="00942BE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2C8F2A3" w14:textId="77777777" w:rsidR="00EA4725" w:rsidRPr="00441372" w:rsidRDefault="00942BE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proofErr w:type="spellStart"/>
            <w:r w:rsidRPr="0065690F">
              <w:t>CXS</w:t>
            </w:r>
            <w:proofErr w:type="spellEnd"/>
            <w:r w:rsidRPr="0065690F">
              <w:t xml:space="preserve"> 198-1995, Standard for Rice</w:t>
            </w:r>
            <w:bookmarkEnd w:id="39"/>
          </w:p>
          <w:p w14:paraId="6211184A" w14:textId="77777777" w:rsidR="00EA4725" w:rsidRPr="00441372" w:rsidRDefault="00942BE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4DDB280" w14:textId="77777777" w:rsidR="00EA4725" w:rsidRPr="00441372" w:rsidRDefault="00942BE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815B1F8" w14:textId="77777777" w:rsidR="00EA4725" w:rsidRPr="00441372" w:rsidRDefault="00942BE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35925ED" w14:textId="77777777" w:rsidR="00EA4725" w:rsidRPr="00441372" w:rsidRDefault="00942BE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E10BCBB" w14:textId="77777777" w:rsidR="00EA4725" w:rsidRPr="00441372" w:rsidRDefault="00942BE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3251E48" w14:textId="77777777" w:rsidR="00EA4725" w:rsidRPr="00441372" w:rsidRDefault="00942BE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858E2" w14:paraId="65A369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8CA52B" w14:textId="77777777" w:rsidR="00EA4725" w:rsidRPr="00441372" w:rsidRDefault="00942BE9" w:rsidP="00D60232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A921CA" w14:textId="77777777" w:rsidR="00EA4725" w:rsidRPr="00441372" w:rsidRDefault="00942BE9" w:rsidP="00942BE9">
            <w:pPr>
              <w:keepNext/>
              <w:spacing w:before="120" w:after="8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3581FA94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ARS 53, General principles of food hygiene — Code of practice</w:t>
            </w:r>
          </w:p>
          <w:p w14:paraId="5676E272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ARS 56, </w:t>
            </w:r>
            <w:proofErr w:type="spellStart"/>
            <w:r w:rsidRPr="0065690F">
              <w:t>Prepackaged</w:t>
            </w:r>
            <w:proofErr w:type="spellEnd"/>
            <w:r w:rsidRPr="0065690F">
              <w:t xml:space="preserve"> foods — Labelling</w:t>
            </w:r>
          </w:p>
          <w:p w14:paraId="29DA11B9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ARS 858, Rough (paddy) rice — Specification</w:t>
            </w:r>
          </w:p>
          <w:p w14:paraId="2DE6A5AC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193, Codex general standard for contaminants and toxins in food and feed</w:t>
            </w:r>
          </w:p>
          <w:p w14:paraId="046E8B8F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605, Pulses — Determination of impurities, size, foreign odours, insects, and species and variety — Test methods</w:t>
            </w:r>
          </w:p>
          <w:p w14:paraId="1FEC98C9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711, Cereals and cereal products — Determination of moisture content (Basic reference method)</w:t>
            </w:r>
          </w:p>
          <w:p w14:paraId="52AE1476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712, Cereals and cereal products — Determination of moisture content — Routine reference method</w:t>
            </w:r>
          </w:p>
          <w:p w14:paraId="7B53CA9B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5984, Animal feeding stuffs — Determination of crude ash</w:t>
            </w:r>
          </w:p>
          <w:p w14:paraId="5890910C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3D195333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6561-1, Fruits, vegetables and derived products — Determination of cadmium content — Part 1: Method using graphite furnace atomic absorption spectrometry</w:t>
            </w:r>
          </w:p>
          <w:p w14:paraId="0F999D34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6561-1, Fruits, vegetables and derived products — Determination of cadmium content — Part 2: Method using flame atomic absorption spectrometry</w:t>
            </w:r>
          </w:p>
          <w:p w14:paraId="133086EB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6633, Fruits, vegetables and derived products — Determination of lead content — Flameless atomic absorption spectrometric method</w:t>
            </w:r>
          </w:p>
          <w:p w14:paraId="47B4B399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6639-1, Cereals and pulses — Determination of hidden insect infestation — Part 1: General principles</w:t>
            </w:r>
          </w:p>
          <w:p w14:paraId="7A5AC055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6639-2, Cereals and pulses — Determination of hidden insect infestation — Part 2: Sampling</w:t>
            </w:r>
          </w:p>
          <w:p w14:paraId="06916F39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6639-3, Cereals and pulses — Determination of hidden insect infestation — Part 3: Reference method</w:t>
            </w:r>
          </w:p>
          <w:p w14:paraId="14649861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6639-4, Cereals and pulses — Determination of hidden insect infestation — Part 4: Rapid methods</w:t>
            </w:r>
          </w:p>
          <w:p w14:paraId="72367D54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medium</w:t>
            </w:r>
          </w:p>
          <w:p w14:paraId="2F72F348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6888-2,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2: Technique using rabbit plasma fibrinogen agar medium</w:t>
            </w:r>
          </w:p>
          <w:p w14:paraId="67EBDD0E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6888-3,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3: Detection and </w:t>
            </w:r>
            <w:proofErr w:type="spellStart"/>
            <w:r w:rsidRPr="0065690F">
              <w:t>MPN</w:t>
            </w:r>
            <w:proofErr w:type="spellEnd"/>
            <w:r w:rsidRPr="0065690F">
              <w:t xml:space="preserve"> technique for low numbers</w:t>
            </w:r>
          </w:p>
          <w:p w14:paraId="5E8C625D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7251,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14:paraId="4AA6626D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16050, Foodstuffs — Determination of aflatoxin B1, and the total content of aflatoxin B1, B2, G1 and G2 in cereals, nuts and derived products — High performance liquid chromatographic method</w:t>
            </w:r>
          </w:p>
          <w:p w14:paraId="6C1AC4DD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20483, Cereals and pulses — Determination of the nitrogen content and calculation of the crude protein content — </w:t>
            </w:r>
            <w:proofErr w:type="spellStart"/>
            <w:r w:rsidRPr="0065690F">
              <w:t>Kjeldahl</w:t>
            </w:r>
            <w:proofErr w:type="spellEnd"/>
            <w:r w:rsidRPr="0065690F">
              <w:t xml:space="preserve"> method</w:t>
            </w:r>
          </w:p>
          <w:p w14:paraId="59FF473F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315D2A8F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24333, Cereals and cereal products — Sampling</w:t>
            </w:r>
          </w:p>
          <w:p w14:paraId="5E366E4A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27085, Animal feeding stuffs — Determination of calcium, sodium, phosphorus, magnesium, potassium, iron, zinc, copper, manganese, cobalt, molybdenum, arsenic, lead and cadmium by </w:t>
            </w:r>
            <w:proofErr w:type="spellStart"/>
            <w:r w:rsidRPr="0065690F">
              <w:t>ICPAES</w:t>
            </w:r>
            <w:proofErr w:type="spellEnd"/>
          </w:p>
          <w:p w14:paraId="6931EB84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Official Method 2001.04, Determination of </w:t>
            </w:r>
            <w:proofErr w:type="spellStart"/>
            <w:r w:rsidRPr="0065690F">
              <w:t>Fumonisins</w:t>
            </w:r>
            <w:proofErr w:type="spellEnd"/>
            <w:r w:rsidRPr="0065690F">
              <w:t xml:space="preserve"> B1 and B2 in corn and corn flakes — Liquid chromatography with immunoaffinity column </w:t>
            </w:r>
            <w:proofErr w:type="spellStart"/>
            <w:r w:rsidRPr="0065690F">
              <w:t>cleanup</w:t>
            </w:r>
            <w:proofErr w:type="spellEnd"/>
          </w:p>
          <w:p w14:paraId="3B25109A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United States Standards for Brown Rice for Processing, Updated July 2005</w:t>
            </w:r>
          </w:p>
          <w:p w14:paraId="17FAC222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7301:2011, Rice — Specification</w:t>
            </w:r>
          </w:p>
          <w:p w14:paraId="09F65232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198-1995, Standard for Rice</w:t>
            </w:r>
          </w:p>
          <w:p w14:paraId="49BBF259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5223, Test sieves for cereals</w:t>
            </w:r>
          </w:p>
          <w:p w14:paraId="4A4D2449" w14:textId="77777777" w:rsidR="000858E2" w:rsidRPr="0065690F" w:rsidRDefault="00942BE9" w:rsidP="00D60232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ISO/TS 8000-1:2011, Data quality — Part 1: Overview</w:t>
            </w:r>
          </w:p>
          <w:p w14:paraId="22A66CAA" w14:textId="312BD9CD" w:rsidR="00EA4725" w:rsidRPr="00441372" w:rsidRDefault="00942BE9" w:rsidP="00942BE9">
            <w:pPr>
              <w:keepNext/>
              <w:numPr>
                <w:ilvl w:val="0"/>
                <w:numId w:val="16"/>
              </w:numPr>
              <w:spacing w:after="120"/>
              <w:ind w:left="368" w:hanging="357"/>
            </w:pPr>
            <w:r w:rsidRPr="0065690F">
              <w:t>Uganda Gazette</w:t>
            </w:r>
            <w:r w:rsidR="00D60232">
              <w:t xml:space="preserve"> </w:t>
            </w: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0858E2" w14:paraId="749B17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1FF36F" w14:textId="77777777" w:rsidR="00EA4725" w:rsidRPr="00441372" w:rsidRDefault="00942B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CAC81B" w14:textId="77777777" w:rsidR="00EA4725" w:rsidRPr="00441372" w:rsidRDefault="00942BE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236BAB65" w14:textId="77777777" w:rsidR="00EA4725" w:rsidRPr="00441372" w:rsidRDefault="00942BE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0858E2" w14:paraId="33ED753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688CD" w14:textId="77777777" w:rsidR="00EA4725" w:rsidRPr="00441372" w:rsidRDefault="00942B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1B107E" w14:textId="77777777" w:rsidR="00EA4725" w:rsidRPr="00441372" w:rsidRDefault="00942BE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30547A88" w14:textId="77777777" w:rsidR="00EA4725" w:rsidRPr="00441372" w:rsidRDefault="00942BE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858E2" w14:paraId="6FAD10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B5C513" w14:textId="77777777" w:rsidR="00EA4725" w:rsidRPr="00441372" w:rsidRDefault="00942B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562F6F" w14:textId="77777777" w:rsidR="00EA4725" w:rsidRPr="00441372" w:rsidRDefault="00942BE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19 June 2022</w:t>
            </w:r>
            <w:bookmarkEnd w:id="72"/>
          </w:p>
          <w:p w14:paraId="2C66A4BE" w14:textId="77777777" w:rsidR="00EA4725" w:rsidRPr="00441372" w:rsidRDefault="00942BE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8CAEAAE" w14:textId="77777777" w:rsidR="000858E2" w:rsidRPr="0065690F" w:rsidRDefault="00942BE9" w:rsidP="00441372">
            <w:r w:rsidRPr="0065690F">
              <w:t>Uganda National Bureau of Standards</w:t>
            </w:r>
          </w:p>
          <w:p w14:paraId="1B9A175D" w14:textId="77777777" w:rsidR="000858E2" w:rsidRPr="0065690F" w:rsidRDefault="00942BE9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017F11E5" w14:textId="77777777" w:rsidR="000858E2" w:rsidRPr="00D60232" w:rsidRDefault="00942BE9" w:rsidP="00441372">
            <w:pPr>
              <w:rPr>
                <w:lang w:val="es-ES"/>
              </w:rPr>
            </w:pPr>
            <w:r w:rsidRPr="00D60232">
              <w:rPr>
                <w:lang w:val="es-ES"/>
              </w:rPr>
              <w:t>P.O. Box 6329</w:t>
            </w:r>
          </w:p>
          <w:p w14:paraId="02DE4022" w14:textId="77777777" w:rsidR="000858E2" w:rsidRPr="00D60232" w:rsidRDefault="00942BE9" w:rsidP="00441372">
            <w:pPr>
              <w:rPr>
                <w:lang w:val="es-ES"/>
              </w:rPr>
            </w:pPr>
            <w:r w:rsidRPr="00D60232">
              <w:rPr>
                <w:lang w:val="es-ES"/>
              </w:rPr>
              <w:t>Kampala, Uganda</w:t>
            </w:r>
          </w:p>
          <w:p w14:paraId="234F05D6" w14:textId="77777777" w:rsidR="000858E2" w:rsidRPr="00D60232" w:rsidRDefault="00942BE9" w:rsidP="00441372">
            <w:pPr>
              <w:rPr>
                <w:lang w:val="es-ES"/>
              </w:rPr>
            </w:pPr>
            <w:r w:rsidRPr="00D60232">
              <w:rPr>
                <w:lang w:val="es-ES"/>
              </w:rPr>
              <w:t>Tel: +(256) 4 1733 3250/1/2</w:t>
            </w:r>
          </w:p>
          <w:p w14:paraId="299FAB89" w14:textId="77777777" w:rsidR="000858E2" w:rsidRPr="00D60232" w:rsidRDefault="00942BE9" w:rsidP="00441372">
            <w:pPr>
              <w:rPr>
                <w:lang w:val="fr-CH"/>
              </w:rPr>
            </w:pPr>
            <w:r w:rsidRPr="00D60232">
              <w:rPr>
                <w:lang w:val="fr-CH"/>
              </w:rPr>
              <w:t>Fax: +(256) 4 1428 6123</w:t>
            </w:r>
          </w:p>
          <w:p w14:paraId="6D846838" w14:textId="77777777" w:rsidR="000858E2" w:rsidRPr="00D60232" w:rsidRDefault="00942BE9" w:rsidP="00441372">
            <w:pPr>
              <w:rPr>
                <w:lang w:val="fr-CH"/>
              </w:rPr>
            </w:pPr>
            <w:r w:rsidRPr="00D60232">
              <w:rPr>
                <w:lang w:val="fr-CH"/>
              </w:rPr>
              <w:t xml:space="preserve">E-mail: </w:t>
            </w:r>
            <w:hyperlink r:id="rId7" w:history="1">
              <w:r w:rsidRPr="00D60232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B9F0C71" w14:textId="77777777" w:rsidR="000858E2" w:rsidRPr="0065690F" w:rsidRDefault="00942BE9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0858E2" w14:paraId="325D484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D4DF473" w14:textId="77777777" w:rsidR="00EA4725" w:rsidRPr="00441372" w:rsidRDefault="00942BE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2A7DA4A" w14:textId="77777777" w:rsidR="00EA4725" w:rsidRPr="00441372" w:rsidRDefault="00942BE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18890E6" w14:textId="77777777" w:rsidR="00D60232" w:rsidRPr="0065690F" w:rsidRDefault="00D60232" w:rsidP="00D60232">
            <w:r w:rsidRPr="0065690F">
              <w:t>Uganda National Bureau of Standards</w:t>
            </w:r>
          </w:p>
          <w:p w14:paraId="3F2B70EA" w14:textId="77777777" w:rsidR="00D60232" w:rsidRPr="0065690F" w:rsidRDefault="00D60232" w:rsidP="00D6023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0097A50B" w14:textId="77777777" w:rsidR="00D60232" w:rsidRPr="00D60232" w:rsidRDefault="00D60232" w:rsidP="00D60232">
            <w:pPr>
              <w:rPr>
                <w:lang w:val="es-ES"/>
              </w:rPr>
            </w:pPr>
            <w:r w:rsidRPr="00D60232">
              <w:rPr>
                <w:lang w:val="es-ES"/>
              </w:rPr>
              <w:t>P.O. Box 6329</w:t>
            </w:r>
          </w:p>
          <w:p w14:paraId="54A336EA" w14:textId="77777777" w:rsidR="00D60232" w:rsidRPr="00D60232" w:rsidRDefault="00D60232" w:rsidP="00D60232">
            <w:pPr>
              <w:rPr>
                <w:lang w:val="es-ES"/>
              </w:rPr>
            </w:pPr>
            <w:r w:rsidRPr="00D60232">
              <w:rPr>
                <w:lang w:val="es-ES"/>
              </w:rPr>
              <w:t>Kampala, Uganda</w:t>
            </w:r>
          </w:p>
          <w:p w14:paraId="147E9763" w14:textId="77777777" w:rsidR="00D60232" w:rsidRPr="00D60232" w:rsidRDefault="00D60232" w:rsidP="00D60232">
            <w:pPr>
              <w:rPr>
                <w:lang w:val="es-ES"/>
              </w:rPr>
            </w:pPr>
            <w:r w:rsidRPr="00D60232">
              <w:rPr>
                <w:lang w:val="es-ES"/>
              </w:rPr>
              <w:t>Tel: +(256) 4 1733 3250/1/2</w:t>
            </w:r>
          </w:p>
          <w:p w14:paraId="578270E1" w14:textId="77777777" w:rsidR="00D60232" w:rsidRPr="00D60232" w:rsidRDefault="00D60232" w:rsidP="00D60232">
            <w:pPr>
              <w:rPr>
                <w:lang w:val="fr-CH"/>
              </w:rPr>
            </w:pPr>
            <w:r w:rsidRPr="00D60232">
              <w:rPr>
                <w:lang w:val="fr-CH"/>
              </w:rPr>
              <w:t>Fax: +(256) 4 1428 6123</w:t>
            </w:r>
          </w:p>
          <w:p w14:paraId="42313F41" w14:textId="77777777" w:rsidR="00D60232" w:rsidRPr="00D60232" w:rsidRDefault="00D60232" w:rsidP="00D60232">
            <w:pPr>
              <w:rPr>
                <w:lang w:val="fr-CH"/>
              </w:rPr>
            </w:pPr>
            <w:r w:rsidRPr="00D60232">
              <w:rPr>
                <w:lang w:val="fr-CH"/>
              </w:rPr>
              <w:t xml:space="preserve">E-mail: </w:t>
            </w:r>
            <w:hyperlink r:id="rId9" w:history="1">
              <w:r w:rsidRPr="00D60232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C6DFBAF" w14:textId="76548072" w:rsidR="00EA4725" w:rsidRPr="0065690F" w:rsidRDefault="00D60232" w:rsidP="00D60232">
            <w:pPr>
              <w:keepNext/>
              <w:keepLines/>
              <w:spacing w:after="120"/>
              <w:rPr>
                <w:bCs/>
              </w:rPr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3FA9E418" w14:textId="77777777" w:rsidR="007141CF" w:rsidRPr="00441372" w:rsidRDefault="007141CF" w:rsidP="00441372"/>
    <w:sectPr w:rsidR="007141CF" w:rsidRPr="00441372" w:rsidSect="00D602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6046D" w14:textId="77777777" w:rsidR="00F90C5E" w:rsidRDefault="00942BE9">
      <w:r>
        <w:separator/>
      </w:r>
    </w:p>
  </w:endnote>
  <w:endnote w:type="continuationSeparator" w:id="0">
    <w:p w14:paraId="3124AC0F" w14:textId="77777777" w:rsidR="00F90C5E" w:rsidRDefault="0094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4303F" w14:textId="7E95628C" w:rsidR="00EA4725" w:rsidRPr="00D60232" w:rsidRDefault="00D60232" w:rsidP="00D6023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EF61" w14:textId="35883FE0" w:rsidR="00EA4725" w:rsidRPr="00D60232" w:rsidRDefault="00D60232" w:rsidP="00D6023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4352" w14:textId="77777777" w:rsidR="00C863EB" w:rsidRPr="00441372" w:rsidRDefault="00942BE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03792" w14:textId="77777777" w:rsidR="00F90C5E" w:rsidRDefault="00942BE9">
      <w:r>
        <w:separator/>
      </w:r>
    </w:p>
  </w:footnote>
  <w:footnote w:type="continuationSeparator" w:id="0">
    <w:p w14:paraId="3B71CC2B" w14:textId="77777777" w:rsidR="00F90C5E" w:rsidRDefault="00942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D429" w14:textId="77777777" w:rsidR="00D60232" w:rsidRPr="00D60232" w:rsidRDefault="00D60232" w:rsidP="00D6023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0232">
      <w:t>G/SPS/N/</w:t>
    </w:r>
    <w:proofErr w:type="spellStart"/>
    <w:r w:rsidRPr="00D60232">
      <w:t>UGA</w:t>
    </w:r>
    <w:proofErr w:type="spellEnd"/>
    <w:r w:rsidRPr="00D60232">
      <w:t>/177</w:t>
    </w:r>
  </w:p>
  <w:p w14:paraId="319E895B" w14:textId="77777777" w:rsidR="00D60232" w:rsidRPr="00D60232" w:rsidRDefault="00D60232" w:rsidP="00D6023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7ADDC3" w14:textId="52340B33" w:rsidR="00D60232" w:rsidRPr="00D60232" w:rsidRDefault="00D60232" w:rsidP="00D6023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0232">
      <w:t xml:space="preserve">- </w:t>
    </w:r>
    <w:r w:rsidRPr="00D60232">
      <w:fldChar w:fldCharType="begin"/>
    </w:r>
    <w:r w:rsidRPr="00D60232">
      <w:instrText xml:space="preserve"> PAGE </w:instrText>
    </w:r>
    <w:r w:rsidRPr="00D60232">
      <w:fldChar w:fldCharType="separate"/>
    </w:r>
    <w:r w:rsidRPr="00D60232">
      <w:rPr>
        <w:noProof/>
      </w:rPr>
      <w:t>2</w:t>
    </w:r>
    <w:r w:rsidRPr="00D60232">
      <w:fldChar w:fldCharType="end"/>
    </w:r>
    <w:r w:rsidRPr="00D60232">
      <w:t xml:space="preserve"> -</w:t>
    </w:r>
  </w:p>
  <w:p w14:paraId="5A84C484" w14:textId="3CD6DA20" w:rsidR="00EA4725" w:rsidRPr="00D60232" w:rsidRDefault="00EA4725" w:rsidP="00D6023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79DB" w14:textId="77777777" w:rsidR="00D60232" w:rsidRPr="00D60232" w:rsidRDefault="00D60232" w:rsidP="00D6023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0232">
      <w:t>G/SPS/N/</w:t>
    </w:r>
    <w:proofErr w:type="spellStart"/>
    <w:r w:rsidRPr="00D60232">
      <w:t>UGA</w:t>
    </w:r>
    <w:proofErr w:type="spellEnd"/>
    <w:r w:rsidRPr="00D60232">
      <w:t>/177</w:t>
    </w:r>
  </w:p>
  <w:p w14:paraId="2658EF08" w14:textId="77777777" w:rsidR="00D60232" w:rsidRPr="00D60232" w:rsidRDefault="00D60232" w:rsidP="00D6023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E93F9E" w14:textId="2CBE94A3" w:rsidR="00D60232" w:rsidRPr="00D60232" w:rsidRDefault="00D60232" w:rsidP="00D6023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0232">
      <w:t xml:space="preserve">- </w:t>
    </w:r>
    <w:r w:rsidRPr="00D60232">
      <w:fldChar w:fldCharType="begin"/>
    </w:r>
    <w:r w:rsidRPr="00D60232">
      <w:instrText xml:space="preserve"> PAGE </w:instrText>
    </w:r>
    <w:r w:rsidRPr="00D60232">
      <w:fldChar w:fldCharType="separate"/>
    </w:r>
    <w:r w:rsidRPr="00D60232">
      <w:rPr>
        <w:noProof/>
      </w:rPr>
      <w:t>2</w:t>
    </w:r>
    <w:r w:rsidRPr="00D60232">
      <w:fldChar w:fldCharType="end"/>
    </w:r>
    <w:r w:rsidRPr="00D60232">
      <w:t xml:space="preserve"> -</w:t>
    </w:r>
  </w:p>
  <w:p w14:paraId="249D08B3" w14:textId="43F27E6F" w:rsidR="00EA4725" w:rsidRPr="00D60232" w:rsidRDefault="00EA4725" w:rsidP="00D6023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858E2" w14:paraId="3512EC5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30D2B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0FB155" w14:textId="12FE8BE2" w:rsidR="00ED54E0" w:rsidRPr="00EA4725" w:rsidRDefault="00D6023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0858E2" w14:paraId="6D63758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2016CA5" w14:textId="77777777" w:rsidR="00ED54E0" w:rsidRPr="00EA4725" w:rsidRDefault="00E171BA" w:rsidP="00422B6F">
          <w:pPr>
            <w:jc w:val="left"/>
          </w:pPr>
          <w:r>
            <w:rPr>
              <w:lang w:eastAsia="en-GB"/>
            </w:rPr>
            <w:pict w14:anchorId="230FF1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85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B1C1C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858E2" w14:paraId="06600BC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B9FFF6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C4F7CC" w14:textId="77777777" w:rsidR="00D60232" w:rsidRDefault="00D60232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/177</w:t>
          </w:r>
        </w:p>
        <w:bookmarkEnd w:id="88"/>
        <w:p w14:paraId="5AE460BD" w14:textId="6F0B97A1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0858E2" w14:paraId="2C56581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AF9D7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38BA78" w14:textId="77777777" w:rsidR="00ED54E0" w:rsidRPr="00EA4725" w:rsidRDefault="00942BE9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20 April 2022</w:t>
          </w:r>
          <w:bookmarkEnd w:id="90"/>
        </w:p>
      </w:tc>
    </w:tr>
    <w:tr w:rsidR="000858E2" w14:paraId="050CBF3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7D9983" w14:textId="5AB165FE" w:rsidR="00ED54E0" w:rsidRPr="00EA4725" w:rsidRDefault="00942BE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F941AB">
            <w:rPr>
              <w:color w:val="FF0000"/>
              <w:szCs w:val="16"/>
            </w:rPr>
            <w:t>22-</w:t>
          </w:r>
          <w:r w:rsidR="00E171BA">
            <w:rPr>
              <w:color w:val="FF0000"/>
              <w:szCs w:val="16"/>
            </w:rPr>
            <w:t>3166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76EA70" w14:textId="77777777" w:rsidR="00ED54E0" w:rsidRPr="00EA4725" w:rsidRDefault="00942BE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0858E2" w14:paraId="43A0DC5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0FF2C0" w14:textId="132A123B" w:rsidR="00ED54E0" w:rsidRPr="00EA4725" w:rsidRDefault="00D60232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E086D1" w14:textId="24F9FED7" w:rsidR="00ED54E0" w:rsidRPr="00441372" w:rsidRDefault="00D60232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D30C17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57C10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314563A" w:tentative="1">
      <w:start w:val="1"/>
      <w:numFmt w:val="lowerLetter"/>
      <w:lvlText w:val="%2."/>
      <w:lvlJc w:val="left"/>
      <w:pPr>
        <w:ind w:left="1080" w:hanging="360"/>
      </w:pPr>
    </w:lvl>
    <w:lvl w:ilvl="2" w:tplc="4F18B09E" w:tentative="1">
      <w:start w:val="1"/>
      <w:numFmt w:val="lowerRoman"/>
      <w:lvlText w:val="%3."/>
      <w:lvlJc w:val="right"/>
      <w:pPr>
        <w:ind w:left="1800" w:hanging="180"/>
      </w:pPr>
    </w:lvl>
    <w:lvl w:ilvl="3" w:tplc="1FC64668" w:tentative="1">
      <w:start w:val="1"/>
      <w:numFmt w:val="decimal"/>
      <w:lvlText w:val="%4."/>
      <w:lvlJc w:val="left"/>
      <w:pPr>
        <w:ind w:left="2520" w:hanging="360"/>
      </w:pPr>
    </w:lvl>
    <w:lvl w:ilvl="4" w:tplc="7AB01DF8" w:tentative="1">
      <w:start w:val="1"/>
      <w:numFmt w:val="lowerLetter"/>
      <w:lvlText w:val="%5."/>
      <w:lvlJc w:val="left"/>
      <w:pPr>
        <w:ind w:left="3240" w:hanging="360"/>
      </w:pPr>
    </w:lvl>
    <w:lvl w:ilvl="5" w:tplc="2DBE1D3C" w:tentative="1">
      <w:start w:val="1"/>
      <w:numFmt w:val="lowerRoman"/>
      <w:lvlText w:val="%6."/>
      <w:lvlJc w:val="right"/>
      <w:pPr>
        <w:ind w:left="3960" w:hanging="180"/>
      </w:pPr>
    </w:lvl>
    <w:lvl w:ilvl="6" w:tplc="ED3A6A84" w:tentative="1">
      <w:start w:val="1"/>
      <w:numFmt w:val="decimal"/>
      <w:lvlText w:val="%7."/>
      <w:lvlJc w:val="left"/>
      <w:pPr>
        <w:ind w:left="4680" w:hanging="360"/>
      </w:pPr>
    </w:lvl>
    <w:lvl w:ilvl="7" w:tplc="E6BC5484" w:tentative="1">
      <w:start w:val="1"/>
      <w:numFmt w:val="lowerLetter"/>
      <w:lvlText w:val="%8."/>
      <w:lvlJc w:val="left"/>
      <w:pPr>
        <w:ind w:left="5400" w:hanging="360"/>
      </w:pPr>
    </w:lvl>
    <w:lvl w:ilvl="8" w:tplc="9D3A29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858E2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33B1D"/>
    <w:rsid w:val="00547B5F"/>
    <w:rsid w:val="00595202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42BE9"/>
    <w:rsid w:val="009A2161"/>
    <w:rsid w:val="009A6F54"/>
    <w:rsid w:val="009B3A22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0232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71BA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0C5E"/>
    <w:rsid w:val="00F941AB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7E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17</cp:revision>
  <dcterms:created xsi:type="dcterms:W3CDTF">2017-07-03T11:19:00Z</dcterms:created>
  <dcterms:modified xsi:type="dcterms:W3CDTF">2022-04-20T09:33:00Z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ee7a52dd-09e6-4a96-8406-f57c59258f95</vt:lpwstr>
  </property>
  <property fmtid="{D5CDD505-2E9C-101B-9397-08002B2CF9AE}" pid="3" name="Symbol1">
    <vt:lpwstr>G/SPS/N/UGA/177</vt:lpwstr>
  </property>
  <property fmtid="{D5CDD505-2E9C-101B-9397-08002B2CF9AE}" pid="4" name="WTOCLASSIFICATION">
    <vt:lpwstr>WTO OFFICIAL</vt:lpwstr>
  </property>
</Properties>
</file>