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534C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E57D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9534C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Whipping cream</w:t>
            </w:r>
            <w:bookmarkStart w:id="3" w:name="sps3a"/>
            <w:bookmarkEnd w:id="3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534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9534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1987:2018, Whipping cream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284834" w:rsidP="00441372">
            <w:pPr>
              <w:spacing w:after="120"/>
            </w:pPr>
            <w:hyperlink r:id="rId8" w:tgtFrame="_blank" w:history="1">
              <w:r w:rsidR="009534CD">
                <w:rPr>
                  <w:color w:val="0000FF"/>
                  <w:u w:val="single"/>
                </w:rPr>
                <w:t>https://members.wto.org/crnattachments/2018/SPS/UGA/18_4456_00_e.pdf</w:t>
              </w:r>
            </w:hyperlink>
            <w:bookmarkStart w:id="11" w:name="sps5d"/>
            <w:bookmarkEnd w:id="11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 for Whipping cream, intended for direct human consumption or further processing.</w:t>
            </w:r>
            <w:bookmarkStart w:id="12" w:name="sps6a"/>
            <w:bookmarkEnd w:id="12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534C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9534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9534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9534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534C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534C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9534C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9534C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534CD" w:rsidRDefault="009534CD" w:rsidP="00EF165C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9534CD" w:rsidP="00EF165C">
            <w:pPr>
              <w:keepNext/>
              <w:keepLines/>
              <w:spacing w:after="120"/>
            </w:pPr>
            <w:r>
              <w:t>Uganda Gazette: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163, Code of hygienic practice for milk and milk products;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38, Labelling of pre</w:t>
            </w:r>
            <w:r w:rsidR="0014231C">
              <w:t>-</w:t>
            </w:r>
            <w:r>
              <w:t>packaged foods;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ISO 707, Milk and milk products - Guidance on sampling;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 xml:space="preserve">US ISO 6785, Milk and milk products - Detection of </w:t>
            </w:r>
            <w:r w:rsidRPr="009534CD">
              <w:rPr>
                <w:i/>
              </w:rPr>
              <w:t xml:space="preserve">Salmonella </w:t>
            </w:r>
            <w:r>
              <w:t>spp.;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ISO 3727-2, Butter - Determination of moisture, non-fat solids and fat contents - Part 2: Determination of non-fat solids content (Reference method);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 xml:space="preserve">US ISO 11866, Milk and milk products - Enumeration of presumptive </w:t>
            </w:r>
            <w:r w:rsidRPr="009534CD">
              <w:rPr>
                <w:i/>
              </w:rPr>
              <w:t>Escherichia coli</w:t>
            </w:r>
            <w:r>
              <w:t>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CODEX STAN 243</w:t>
            </w:r>
            <w:r w:rsidR="00252D83">
              <w:t>,</w:t>
            </w:r>
            <w:r>
              <w:t xml:space="preserve"> Standard for fermented milks;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12, Potable water – Specification;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28</w:t>
            </w:r>
            <w:r w:rsidR="00252D83">
              <w:t>,</w:t>
            </w:r>
            <w:r>
              <w:t xml:space="preserve"> Code of practice for hygiene in the food and drink manufacturing industry;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ISO 8262-3</w:t>
            </w:r>
            <w:r w:rsidR="00252D83">
              <w:t>,</w:t>
            </w:r>
            <w:r>
              <w:t xml:space="preserve"> Milk products and </w:t>
            </w:r>
            <w:proofErr w:type="spellStart"/>
            <w:r>
              <w:t>milkbased</w:t>
            </w:r>
            <w:proofErr w:type="spellEnd"/>
            <w:r>
              <w:t xml:space="preserve"> foods - Determination of fat content by the Weibull-</w:t>
            </w:r>
            <w:proofErr w:type="spellStart"/>
            <w:r>
              <w:t>Berntrop</w:t>
            </w:r>
            <w:proofErr w:type="spellEnd"/>
            <w:r>
              <w:t xml:space="preserve"> gravimetric method (Reference method) - Part 3: Special cases</w:t>
            </w:r>
          </w:p>
          <w:p w:rsidR="002E57D3" w:rsidRDefault="009534CD" w:rsidP="009534CD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 w:hanging="294"/>
            </w:pPr>
            <w:r>
              <w:t>US ISO 707</w:t>
            </w:r>
            <w:r w:rsidR="00252D83">
              <w:t>,</w:t>
            </w:r>
            <w:r>
              <w:t xml:space="preserve"> Milk and milk products - Guidance on sampling</w:t>
            </w:r>
            <w:bookmarkStart w:id="29" w:name="sps9a"/>
            <w:bookmarkStart w:id="30" w:name="sps9b"/>
            <w:bookmarkEnd w:id="29"/>
            <w:bookmarkEnd w:id="30"/>
            <w:r>
              <w:rPr>
                <w:bCs/>
              </w:rPr>
              <w:t>.</w:t>
            </w:r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2018.</w:t>
            </w:r>
            <w:bookmarkStart w:id="31" w:name="sps10a"/>
            <w:bookmarkEnd w:id="31"/>
          </w:p>
          <w:p w:rsidR="00EA4725" w:rsidRPr="00441372" w:rsidRDefault="009534C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9534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34C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October 2018</w:t>
            </w:r>
            <w:bookmarkEnd w:id="38"/>
          </w:p>
          <w:p w:rsidR="00EA4725" w:rsidRPr="00441372" w:rsidRDefault="009534C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2E57D3" w:rsidRDefault="009534CD">
            <w:r>
              <w:t>Uganda National Bureau of Standards</w:t>
            </w:r>
          </w:p>
          <w:p w:rsidR="002E57D3" w:rsidRDefault="009534C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P.O. Box 6329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Kampala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Uganda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Tel: +(256) 4 1733 3250/1/2</w:t>
            </w:r>
          </w:p>
          <w:p w:rsidR="002E57D3" w:rsidRPr="009534CD" w:rsidRDefault="009534CD">
            <w:pPr>
              <w:rPr>
                <w:lang w:val="fr-CH"/>
              </w:rPr>
            </w:pPr>
            <w:r w:rsidRPr="009534CD">
              <w:rPr>
                <w:lang w:val="fr-CH"/>
              </w:rPr>
              <w:t>Fax: +(256) 4 1428 6123</w:t>
            </w:r>
          </w:p>
          <w:p w:rsidR="002E57D3" w:rsidRPr="009534CD" w:rsidRDefault="009534CD">
            <w:pPr>
              <w:rPr>
                <w:lang w:val="fr-CH"/>
              </w:rPr>
            </w:pPr>
            <w:r w:rsidRPr="009534CD">
              <w:rPr>
                <w:lang w:val="fr-CH"/>
              </w:rPr>
              <w:t>E-mail: info@unbs.go.ug</w:t>
            </w:r>
          </w:p>
          <w:p w:rsidR="002E57D3" w:rsidRDefault="009534C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1" w:name="sps12d"/>
            <w:bookmarkEnd w:id="41"/>
          </w:p>
        </w:tc>
      </w:tr>
      <w:tr w:rsidR="002E57D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534C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534C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E57D3" w:rsidRDefault="009534CD">
            <w:r>
              <w:t>Uganda National Bureau of Standards</w:t>
            </w:r>
          </w:p>
          <w:p w:rsidR="002E57D3" w:rsidRDefault="009534C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P.O. Box 6329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Kampala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Uganda</w:t>
            </w:r>
          </w:p>
          <w:p w:rsidR="002E57D3" w:rsidRPr="009534CD" w:rsidRDefault="009534CD">
            <w:pPr>
              <w:rPr>
                <w:lang w:val="es-ES"/>
              </w:rPr>
            </w:pPr>
            <w:r w:rsidRPr="009534CD">
              <w:rPr>
                <w:lang w:val="es-ES"/>
              </w:rPr>
              <w:t>Tel: +(256) 4 1733 3250/1/2</w:t>
            </w:r>
          </w:p>
          <w:p w:rsidR="002E57D3" w:rsidRPr="009534CD" w:rsidRDefault="009534CD">
            <w:pPr>
              <w:rPr>
                <w:lang w:val="fr-CH"/>
              </w:rPr>
            </w:pPr>
            <w:r w:rsidRPr="009534CD">
              <w:rPr>
                <w:lang w:val="fr-CH"/>
              </w:rPr>
              <w:t>Fax: +(256) 4 1428 6123</w:t>
            </w:r>
          </w:p>
          <w:p w:rsidR="002E57D3" w:rsidRPr="009534CD" w:rsidRDefault="009534CD">
            <w:pPr>
              <w:rPr>
                <w:lang w:val="fr-CH"/>
              </w:rPr>
            </w:pPr>
            <w:r w:rsidRPr="009534CD">
              <w:rPr>
                <w:lang w:val="fr-CH"/>
              </w:rPr>
              <w:t>E-mail: info@unbs.go.ug</w:t>
            </w:r>
          </w:p>
          <w:p w:rsidR="002E57D3" w:rsidRDefault="009534CD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4" w:name="sps13c"/>
            <w:bookmarkEnd w:id="44"/>
          </w:p>
        </w:tc>
      </w:tr>
    </w:tbl>
    <w:p w:rsidR="007141CF" w:rsidRPr="00441372" w:rsidRDefault="00284834" w:rsidP="00441372"/>
    <w:sectPr w:rsidR="007141CF" w:rsidRPr="00441372" w:rsidSect="009534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E5" w:rsidRDefault="009534CD">
      <w:r>
        <w:separator/>
      </w:r>
    </w:p>
  </w:endnote>
  <w:endnote w:type="continuationSeparator" w:id="0">
    <w:p w:rsidR="00994DE5" w:rsidRDefault="0095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534CD" w:rsidRDefault="009534CD" w:rsidP="009534C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534CD" w:rsidRDefault="009534CD" w:rsidP="009534C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534C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E5" w:rsidRDefault="009534CD">
      <w:r>
        <w:separator/>
      </w:r>
    </w:p>
  </w:footnote>
  <w:footnote w:type="continuationSeparator" w:id="0">
    <w:p w:rsidR="00994DE5" w:rsidRDefault="0095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CD" w:rsidRPr="009534CD" w:rsidRDefault="009534CD" w:rsidP="009534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4CD">
      <w:t>G/SPS/N/</w:t>
    </w:r>
    <w:proofErr w:type="spellStart"/>
    <w:r w:rsidRPr="009534CD">
      <w:t>UGA</w:t>
    </w:r>
    <w:proofErr w:type="spellEnd"/>
    <w:r w:rsidRPr="009534CD">
      <w:t>/29</w:t>
    </w:r>
  </w:p>
  <w:p w:rsidR="009534CD" w:rsidRPr="009534CD" w:rsidRDefault="009534CD" w:rsidP="009534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34CD" w:rsidRPr="009534CD" w:rsidRDefault="009534CD" w:rsidP="009534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4CD">
      <w:t xml:space="preserve">- </w:t>
    </w:r>
    <w:r w:rsidRPr="009534CD">
      <w:fldChar w:fldCharType="begin"/>
    </w:r>
    <w:r w:rsidRPr="009534CD">
      <w:instrText xml:space="preserve"> PAGE </w:instrText>
    </w:r>
    <w:r w:rsidRPr="009534CD">
      <w:fldChar w:fldCharType="separate"/>
    </w:r>
    <w:r w:rsidR="00284834">
      <w:rPr>
        <w:noProof/>
      </w:rPr>
      <w:t>2</w:t>
    </w:r>
    <w:r w:rsidRPr="009534CD">
      <w:fldChar w:fldCharType="end"/>
    </w:r>
    <w:r w:rsidRPr="009534CD">
      <w:t xml:space="preserve"> -</w:t>
    </w:r>
  </w:p>
  <w:p w:rsidR="00EA4725" w:rsidRPr="009534CD" w:rsidRDefault="00284834" w:rsidP="009534C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CD" w:rsidRPr="009534CD" w:rsidRDefault="009534CD" w:rsidP="009534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4CD">
      <w:t>G/SPS/N/</w:t>
    </w:r>
    <w:proofErr w:type="spellStart"/>
    <w:r w:rsidRPr="009534CD">
      <w:t>UGA</w:t>
    </w:r>
    <w:proofErr w:type="spellEnd"/>
    <w:r w:rsidRPr="009534CD">
      <w:t>/29</w:t>
    </w:r>
  </w:p>
  <w:p w:rsidR="009534CD" w:rsidRPr="009534CD" w:rsidRDefault="009534CD" w:rsidP="009534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34CD" w:rsidRPr="009534CD" w:rsidRDefault="009534CD" w:rsidP="009534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4CD">
      <w:t xml:space="preserve">- </w:t>
    </w:r>
    <w:r w:rsidRPr="009534CD">
      <w:fldChar w:fldCharType="begin"/>
    </w:r>
    <w:r w:rsidRPr="009534CD">
      <w:instrText xml:space="preserve"> PAGE </w:instrText>
    </w:r>
    <w:r w:rsidRPr="009534CD">
      <w:fldChar w:fldCharType="separate"/>
    </w:r>
    <w:r w:rsidRPr="009534CD">
      <w:rPr>
        <w:noProof/>
      </w:rPr>
      <w:t>2</w:t>
    </w:r>
    <w:r w:rsidRPr="009534CD">
      <w:fldChar w:fldCharType="end"/>
    </w:r>
    <w:r w:rsidRPr="009534CD">
      <w:t xml:space="preserve"> -</w:t>
    </w:r>
  </w:p>
  <w:p w:rsidR="00EA4725" w:rsidRPr="009534CD" w:rsidRDefault="00284834" w:rsidP="009534C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57D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8483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34C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E57D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03B85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9F5B160" wp14:editId="41A29E9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84834" w:rsidP="00422B6F">
          <w:pPr>
            <w:jc w:val="right"/>
            <w:rPr>
              <w:b/>
              <w:szCs w:val="16"/>
            </w:rPr>
          </w:pPr>
        </w:p>
      </w:tc>
    </w:tr>
    <w:tr w:rsidR="002E57D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8483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34CD" w:rsidRDefault="009534CD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/29</w:t>
          </w:r>
        </w:p>
        <w:bookmarkEnd w:id="46"/>
        <w:p w:rsidR="00656ABC" w:rsidRPr="00EA4725" w:rsidRDefault="00284834" w:rsidP="00656ABC">
          <w:pPr>
            <w:jc w:val="right"/>
            <w:rPr>
              <w:b/>
              <w:szCs w:val="16"/>
            </w:rPr>
          </w:pPr>
        </w:p>
      </w:tc>
    </w:tr>
    <w:tr w:rsidR="002E57D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8483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34C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16 August 2018</w:t>
          </w:r>
          <w:bookmarkEnd w:id="48"/>
        </w:p>
      </w:tc>
    </w:tr>
    <w:tr w:rsidR="002E57D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534CD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84834">
            <w:rPr>
              <w:color w:val="FF0000"/>
              <w:szCs w:val="16"/>
            </w:rPr>
            <w:t>18-5214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534C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8483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8483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E57D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534C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534C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8483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C42CFA"/>
    <w:multiLevelType w:val="hybridMultilevel"/>
    <w:tmpl w:val="0D8E56C4"/>
    <w:lvl w:ilvl="0" w:tplc="C6227A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E52EA7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2CDFD8" w:tentative="1">
      <w:start w:val="1"/>
      <w:numFmt w:val="lowerLetter"/>
      <w:lvlText w:val="%2."/>
      <w:lvlJc w:val="left"/>
      <w:pPr>
        <w:ind w:left="1080" w:hanging="360"/>
      </w:pPr>
    </w:lvl>
    <w:lvl w:ilvl="2" w:tplc="F000EE9E" w:tentative="1">
      <w:start w:val="1"/>
      <w:numFmt w:val="lowerRoman"/>
      <w:lvlText w:val="%3."/>
      <w:lvlJc w:val="right"/>
      <w:pPr>
        <w:ind w:left="1800" w:hanging="180"/>
      </w:pPr>
    </w:lvl>
    <w:lvl w:ilvl="3" w:tplc="A64C4EC4" w:tentative="1">
      <w:start w:val="1"/>
      <w:numFmt w:val="decimal"/>
      <w:lvlText w:val="%4."/>
      <w:lvlJc w:val="left"/>
      <w:pPr>
        <w:ind w:left="2520" w:hanging="360"/>
      </w:pPr>
    </w:lvl>
    <w:lvl w:ilvl="4" w:tplc="25AEC94C" w:tentative="1">
      <w:start w:val="1"/>
      <w:numFmt w:val="lowerLetter"/>
      <w:lvlText w:val="%5."/>
      <w:lvlJc w:val="left"/>
      <w:pPr>
        <w:ind w:left="3240" w:hanging="360"/>
      </w:pPr>
    </w:lvl>
    <w:lvl w:ilvl="5" w:tplc="2604B92C" w:tentative="1">
      <w:start w:val="1"/>
      <w:numFmt w:val="lowerRoman"/>
      <w:lvlText w:val="%6."/>
      <w:lvlJc w:val="right"/>
      <w:pPr>
        <w:ind w:left="3960" w:hanging="180"/>
      </w:pPr>
    </w:lvl>
    <w:lvl w:ilvl="6" w:tplc="6AEEA654" w:tentative="1">
      <w:start w:val="1"/>
      <w:numFmt w:val="decimal"/>
      <w:lvlText w:val="%7."/>
      <w:lvlJc w:val="left"/>
      <w:pPr>
        <w:ind w:left="4680" w:hanging="360"/>
      </w:pPr>
    </w:lvl>
    <w:lvl w:ilvl="7" w:tplc="56BCD82C" w:tentative="1">
      <w:start w:val="1"/>
      <w:numFmt w:val="lowerLetter"/>
      <w:lvlText w:val="%8."/>
      <w:lvlJc w:val="left"/>
      <w:pPr>
        <w:ind w:left="5400" w:hanging="360"/>
      </w:pPr>
    </w:lvl>
    <w:lvl w:ilvl="8" w:tplc="A21468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E4F34"/>
    <w:multiLevelType w:val="hybridMultilevel"/>
    <w:tmpl w:val="90AED0DC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D3"/>
    <w:rsid w:val="00103B85"/>
    <w:rsid w:val="0014231C"/>
    <w:rsid w:val="00252D83"/>
    <w:rsid w:val="00284834"/>
    <w:rsid w:val="002E57D3"/>
    <w:rsid w:val="009534CD"/>
    <w:rsid w:val="00994DE5"/>
    <w:rsid w:val="00E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45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7</cp:revision>
  <dcterms:created xsi:type="dcterms:W3CDTF">2018-08-16T06:26:00Z</dcterms:created>
  <dcterms:modified xsi:type="dcterms:W3CDTF">2018-08-16T12:41:00Z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G/SPS/N/UGA/29</vt:lpwstr>
  </property>
</Properties>
</file>