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055BEA" w:rsidP="00441372">
      <w:pPr>
        <w:pStyle w:val="Titr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731764" w:rsidTr="00F3021D">
        <w:tc>
          <w:tcPr>
            <w:tcW w:w="707" w:type="dxa"/>
            <w:tcBorders>
              <w:bottom w:val="single" w:sz="6" w:space="0" w:color="auto"/>
            </w:tcBorders>
            <w:shd w:val="clear" w:color="auto" w:fill="auto"/>
          </w:tcPr>
          <w:p w:rsidR="00EA4725" w:rsidRPr="00441372" w:rsidRDefault="00055BEA"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055BEA" w:rsidP="00441372">
            <w:pPr>
              <w:spacing w:before="120" w:after="120"/>
            </w:pPr>
            <w:r w:rsidRPr="00441372">
              <w:rPr>
                <w:b/>
              </w:rPr>
              <w:t xml:space="preserve">Notifying Member: </w:t>
            </w:r>
            <w:bookmarkStart w:id="1" w:name="sps1a"/>
            <w:r w:rsidRPr="00A52B02">
              <w:rPr>
                <w:caps/>
                <w:u w:val="single"/>
              </w:rPr>
              <w:t>Uganda</w:t>
            </w:r>
            <w:bookmarkEnd w:id="1"/>
          </w:p>
          <w:p w:rsidR="00EA4725" w:rsidRPr="00441372" w:rsidRDefault="00055BEA" w:rsidP="00441372">
            <w:pPr>
              <w:spacing w:after="120"/>
            </w:pPr>
            <w:r w:rsidRPr="00441372">
              <w:rPr>
                <w:b/>
                <w:bCs/>
              </w:rPr>
              <w:t xml:space="preserve">If applicable, name of local government involved: </w:t>
            </w:r>
            <w:bookmarkStart w:id="2" w:name="sps1b"/>
            <w:bookmarkEnd w:id="2"/>
          </w:p>
        </w:tc>
      </w:tr>
      <w:tr w:rsidR="00731764" w:rsidTr="00F3021D">
        <w:tc>
          <w:tcPr>
            <w:tcW w:w="707" w:type="dxa"/>
            <w:tcBorders>
              <w:top w:val="single" w:sz="6" w:space="0" w:color="auto"/>
              <w:bottom w:val="single" w:sz="6" w:space="0" w:color="auto"/>
            </w:tcBorders>
            <w:shd w:val="clear" w:color="auto" w:fill="auto"/>
          </w:tcPr>
          <w:p w:rsidR="00EA4725" w:rsidRPr="00441372" w:rsidRDefault="00055BEA"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055BEA" w:rsidP="00441372">
            <w:pPr>
              <w:spacing w:before="120" w:after="120"/>
            </w:pPr>
            <w:r w:rsidRPr="00441372">
              <w:rPr>
                <w:b/>
              </w:rPr>
              <w:t xml:space="preserve">Agency responsible: </w:t>
            </w:r>
            <w:r>
              <w:t>Uganda National Bureau of Standards</w:t>
            </w:r>
            <w:bookmarkStart w:id="3" w:name="sps2a"/>
            <w:bookmarkEnd w:id="3"/>
          </w:p>
        </w:tc>
      </w:tr>
      <w:tr w:rsidR="00731764" w:rsidTr="00F3021D">
        <w:tc>
          <w:tcPr>
            <w:tcW w:w="707" w:type="dxa"/>
            <w:tcBorders>
              <w:top w:val="single" w:sz="6" w:space="0" w:color="auto"/>
              <w:bottom w:val="single" w:sz="6" w:space="0" w:color="auto"/>
            </w:tcBorders>
            <w:shd w:val="clear" w:color="auto" w:fill="auto"/>
          </w:tcPr>
          <w:p w:rsidR="00EA4725" w:rsidRPr="00441372" w:rsidRDefault="00055BEA"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055BEA"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Black tea</w:t>
            </w:r>
            <w:bookmarkStart w:id="4" w:name="sps3a"/>
            <w:bookmarkEnd w:id="4"/>
          </w:p>
        </w:tc>
      </w:tr>
      <w:tr w:rsidR="00731764" w:rsidTr="00F3021D">
        <w:tc>
          <w:tcPr>
            <w:tcW w:w="707" w:type="dxa"/>
            <w:tcBorders>
              <w:top w:val="single" w:sz="6" w:space="0" w:color="auto"/>
              <w:bottom w:val="single" w:sz="6" w:space="0" w:color="auto"/>
            </w:tcBorders>
            <w:shd w:val="clear" w:color="auto" w:fill="auto"/>
          </w:tcPr>
          <w:p w:rsidR="00EA4725" w:rsidRPr="00441372" w:rsidRDefault="00055BEA"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055BEA"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055BEA"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055BEA"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731764" w:rsidTr="00F3021D">
        <w:tc>
          <w:tcPr>
            <w:tcW w:w="707" w:type="dxa"/>
            <w:tcBorders>
              <w:top w:val="single" w:sz="6" w:space="0" w:color="auto"/>
              <w:bottom w:val="single" w:sz="6" w:space="0" w:color="auto"/>
            </w:tcBorders>
            <w:shd w:val="clear" w:color="auto" w:fill="auto"/>
          </w:tcPr>
          <w:p w:rsidR="00EA4725" w:rsidRPr="00441372" w:rsidRDefault="00055BEA"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055BEA" w:rsidP="00441372">
            <w:pPr>
              <w:spacing w:before="120" w:after="120"/>
            </w:pPr>
            <w:r w:rsidRPr="00441372">
              <w:rPr>
                <w:b/>
              </w:rPr>
              <w:t xml:space="preserve">Title of the notified document: </w:t>
            </w:r>
            <w:r>
              <w:t>DUS DEAS 28, Black tea - Specification, Second Edition</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19</w:t>
            </w:r>
            <w:bookmarkEnd w:id="11"/>
          </w:p>
          <w:p w:rsidR="00EA4725" w:rsidRPr="00441372" w:rsidRDefault="00AC6AB6" w:rsidP="00441372">
            <w:pPr>
              <w:spacing w:after="120"/>
            </w:pPr>
            <w:hyperlink r:id="rId8" w:tgtFrame="_blank" w:history="1">
              <w:r w:rsidR="00055BEA">
                <w:rPr>
                  <w:color w:val="0000FF"/>
                  <w:u w:val="single"/>
                </w:rPr>
                <w:t>https://members.wto.org/crnattachments/2018/SPS/UGA/18_4518_00_e.pdf</w:t>
              </w:r>
            </w:hyperlink>
            <w:bookmarkStart w:id="12" w:name="sps5d"/>
            <w:bookmarkEnd w:id="12"/>
          </w:p>
        </w:tc>
      </w:tr>
      <w:tr w:rsidR="00731764" w:rsidTr="00F3021D">
        <w:tc>
          <w:tcPr>
            <w:tcW w:w="707" w:type="dxa"/>
            <w:tcBorders>
              <w:top w:val="single" w:sz="6" w:space="0" w:color="auto"/>
              <w:bottom w:val="single" w:sz="6" w:space="0" w:color="auto"/>
            </w:tcBorders>
            <w:shd w:val="clear" w:color="auto" w:fill="auto"/>
          </w:tcPr>
          <w:p w:rsidR="00EA4725" w:rsidRPr="00441372" w:rsidRDefault="00055BEA"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055BEA" w:rsidP="00441372">
            <w:pPr>
              <w:spacing w:before="120" w:after="120"/>
            </w:pPr>
            <w:r w:rsidRPr="00441372">
              <w:rPr>
                <w:b/>
              </w:rPr>
              <w:t xml:space="preserve">Description of content: </w:t>
            </w:r>
            <w:r>
              <w:t>This Draft Uganda Standard specifies requirements, sampling and test methods for black tea. This standard also applies to blended black tea. It does not apply to scented or decaffeinated black tea.</w:t>
            </w:r>
            <w:bookmarkStart w:id="13" w:name="sps6a"/>
            <w:bookmarkEnd w:id="13"/>
          </w:p>
        </w:tc>
      </w:tr>
      <w:tr w:rsidR="00731764" w:rsidTr="00F3021D">
        <w:tc>
          <w:tcPr>
            <w:tcW w:w="707" w:type="dxa"/>
            <w:tcBorders>
              <w:top w:val="single" w:sz="6" w:space="0" w:color="auto"/>
              <w:bottom w:val="single" w:sz="6" w:space="0" w:color="auto"/>
            </w:tcBorders>
            <w:shd w:val="clear" w:color="auto" w:fill="auto"/>
          </w:tcPr>
          <w:p w:rsidR="00EA4725" w:rsidRPr="00441372" w:rsidRDefault="00055BEA"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055BEA" w:rsidP="00441372">
            <w:pPr>
              <w:spacing w:before="120" w:after="120"/>
            </w:pPr>
            <w:r w:rsidRPr="00441372">
              <w:rPr>
                <w:b/>
              </w:rPr>
              <w:t>Objective and rationale: [</w:t>
            </w:r>
            <w:bookmarkStart w:id="14" w:name="sps7a"/>
            <w:r w:rsidRPr="00441372">
              <w:rPr>
                <w:b/>
              </w:rPr>
              <w:t>X</w:t>
            </w:r>
            <w:bookmarkEnd w:id="14"/>
            <w:r w:rsidRPr="00441372">
              <w:rPr>
                <w:b/>
              </w:rPr>
              <w:t>] food safety, [ ]</w:t>
            </w:r>
            <w:bookmarkStart w:id="15" w:name="sps7b"/>
            <w:bookmarkEnd w:id="15"/>
            <w:r w:rsidRPr="00441372">
              <w:rPr>
                <w:b/>
              </w:rPr>
              <w:t> animal health, [ ]</w:t>
            </w:r>
            <w:bookmarkStart w:id="16" w:name="sps7c"/>
            <w:bookmarkEnd w:id="16"/>
            <w:r w:rsidRPr="00441372">
              <w:rPr>
                <w:b/>
              </w:rPr>
              <w:t> plant protection, [ ]</w:t>
            </w:r>
            <w:bookmarkStart w:id="17" w:name="sps7d"/>
            <w:bookmarkEnd w:id="17"/>
            <w:r w:rsidRPr="00441372">
              <w:rPr>
                <w:b/>
              </w:rPr>
              <w:t> protect humans from animal/plant pest or disease, [ ]</w:t>
            </w:r>
            <w:bookmarkStart w:id="18" w:name="sps7e"/>
            <w:bookmarkEnd w:id="18"/>
            <w:r w:rsidRPr="00441372">
              <w:rPr>
                <w:b/>
              </w:rPr>
              <w:t xml:space="preserve"> protect territory from other damage from pests. </w:t>
            </w:r>
            <w:bookmarkStart w:id="19" w:name="sps7f"/>
            <w:bookmarkEnd w:id="19"/>
          </w:p>
        </w:tc>
      </w:tr>
      <w:tr w:rsidR="00731764" w:rsidTr="00F3021D">
        <w:tc>
          <w:tcPr>
            <w:tcW w:w="707" w:type="dxa"/>
            <w:tcBorders>
              <w:top w:val="single" w:sz="6" w:space="0" w:color="auto"/>
              <w:bottom w:val="single" w:sz="6" w:space="0" w:color="auto"/>
            </w:tcBorders>
            <w:shd w:val="clear" w:color="auto" w:fill="auto"/>
          </w:tcPr>
          <w:p w:rsidR="00EA4725" w:rsidRPr="00441372" w:rsidRDefault="00055BEA"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055BEA" w:rsidP="00441372">
            <w:pPr>
              <w:spacing w:before="120" w:after="120"/>
            </w:pPr>
            <w:r w:rsidRPr="00441372">
              <w:rPr>
                <w:b/>
              </w:rPr>
              <w:t>Is there a relevant international standard? If so, identify the standard:</w:t>
            </w:r>
          </w:p>
          <w:p w:rsidR="00EA4725" w:rsidRPr="00441372" w:rsidRDefault="00055BEA" w:rsidP="00441372">
            <w:pPr>
              <w:spacing w:after="120"/>
              <w:ind w:left="720" w:hanging="720"/>
            </w:pPr>
            <w:r w:rsidRPr="00441372">
              <w:rPr>
                <w:b/>
              </w:rPr>
              <w:t>[ ]</w:t>
            </w:r>
            <w:bookmarkStart w:id="20" w:name="sps8a"/>
            <w:bookmarkEnd w:id="20"/>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1" w:name="sps8atext"/>
            <w:bookmarkEnd w:id="21"/>
          </w:p>
          <w:p w:rsidR="00EA4725" w:rsidRPr="00441372" w:rsidRDefault="00055BEA" w:rsidP="00441372">
            <w:pPr>
              <w:spacing w:after="120"/>
              <w:ind w:left="720" w:hanging="720"/>
              <w:rPr>
                <w:b/>
              </w:rPr>
            </w:pPr>
            <w:r w:rsidRPr="00441372">
              <w:rPr>
                <w:b/>
              </w:rPr>
              <w:t>[ ]</w:t>
            </w:r>
            <w:bookmarkStart w:id="22" w:name="sps8b"/>
            <w:bookmarkEnd w:id="22"/>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3" w:name="sps8btext"/>
            <w:bookmarkEnd w:id="23"/>
          </w:p>
          <w:p w:rsidR="00EA4725" w:rsidRPr="00441372" w:rsidRDefault="00055BEA" w:rsidP="00441372">
            <w:pPr>
              <w:spacing w:after="120"/>
              <w:ind w:left="720" w:hanging="720"/>
              <w:rPr>
                <w:b/>
              </w:rPr>
            </w:pPr>
            <w:r w:rsidRPr="00441372">
              <w:rPr>
                <w:b/>
              </w:rPr>
              <w:t>[ ]</w:t>
            </w:r>
            <w:bookmarkStart w:id="24" w:name="sps8c"/>
            <w:bookmarkEnd w:id="24"/>
            <w:r w:rsidRPr="00441372">
              <w:rPr>
                <w:b/>
              </w:rPr>
              <w:tab/>
              <w:t xml:space="preserve">International Plant Protection Convention </w:t>
            </w:r>
            <w:r w:rsidRPr="00441372">
              <w:rPr>
                <w:b/>
                <w:i/>
              </w:rPr>
              <w:t>(e.g. ISPM number)</w:t>
            </w:r>
            <w:r w:rsidRPr="00441372">
              <w:rPr>
                <w:b/>
              </w:rPr>
              <w:t xml:space="preserve">: </w:t>
            </w:r>
            <w:bookmarkStart w:id="25" w:name="sps8ctext"/>
            <w:bookmarkEnd w:id="25"/>
          </w:p>
          <w:p w:rsidR="00EA4725" w:rsidRPr="00441372" w:rsidRDefault="00055BEA" w:rsidP="00441372">
            <w:pPr>
              <w:spacing w:after="120"/>
              <w:ind w:left="720" w:hanging="720"/>
              <w:rPr>
                <w:b/>
              </w:rPr>
            </w:pPr>
            <w:r w:rsidRPr="00441372">
              <w:rPr>
                <w:b/>
              </w:rPr>
              <w:t>[</w:t>
            </w:r>
            <w:bookmarkStart w:id="26" w:name="sps8d"/>
            <w:r w:rsidRPr="00441372">
              <w:rPr>
                <w:b/>
              </w:rPr>
              <w:t>X</w:t>
            </w:r>
            <w:bookmarkEnd w:id="26"/>
            <w:r w:rsidRPr="00441372">
              <w:rPr>
                <w:b/>
              </w:rPr>
              <w:t>]</w:t>
            </w:r>
            <w:r w:rsidRPr="00441372">
              <w:rPr>
                <w:b/>
              </w:rPr>
              <w:tab/>
              <w:t>None</w:t>
            </w:r>
          </w:p>
          <w:p w:rsidR="00EA4725" w:rsidRPr="00441372" w:rsidRDefault="00055BEA" w:rsidP="00441372">
            <w:pPr>
              <w:spacing w:after="120"/>
              <w:rPr>
                <w:b/>
              </w:rPr>
            </w:pPr>
            <w:r w:rsidRPr="00441372">
              <w:rPr>
                <w:b/>
              </w:rPr>
              <w:t xml:space="preserve">Does this proposed regulation conform to the relevant international standard? </w:t>
            </w:r>
          </w:p>
          <w:p w:rsidR="00EA4725" w:rsidRPr="00441372" w:rsidRDefault="00055BEA" w:rsidP="00441372">
            <w:pPr>
              <w:spacing w:after="120"/>
              <w:rPr>
                <w:b/>
              </w:rPr>
            </w:pPr>
            <w:r w:rsidRPr="00441372">
              <w:rPr>
                <w:b/>
              </w:rPr>
              <w:t>[ ]</w:t>
            </w:r>
            <w:bookmarkStart w:id="27" w:name="sps8ey"/>
            <w:bookmarkEnd w:id="27"/>
            <w:r w:rsidRPr="00441372">
              <w:rPr>
                <w:b/>
              </w:rPr>
              <w:t xml:space="preserve"> Yes   [ ]</w:t>
            </w:r>
            <w:bookmarkStart w:id="28" w:name="sps8en"/>
            <w:bookmarkEnd w:id="28"/>
            <w:r w:rsidRPr="00441372">
              <w:rPr>
                <w:b/>
              </w:rPr>
              <w:t xml:space="preserve"> No</w:t>
            </w:r>
          </w:p>
          <w:p w:rsidR="00EA4725" w:rsidRPr="00441372" w:rsidRDefault="00055BEA" w:rsidP="00441372">
            <w:pPr>
              <w:spacing w:after="120"/>
            </w:pPr>
            <w:r w:rsidRPr="00441372">
              <w:rPr>
                <w:b/>
              </w:rPr>
              <w:t xml:space="preserve">If no, describe, whenever possible, how and why it deviates from the international standard: </w:t>
            </w:r>
            <w:bookmarkStart w:id="29" w:name="sps8e"/>
            <w:bookmarkEnd w:id="29"/>
          </w:p>
        </w:tc>
      </w:tr>
      <w:tr w:rsidR="00731764" w:rsidTr="00F3021D">
        <w:tc>
          <w:tcPr>
            <w:tcW w:w="707" w:type="dxa"/>
            <w:tcBorders>
              <w:top w:val="single" w:sz="6" w:space="0" w:color="auto"/>
              <w:bottom w:val="single" w:sz="6" w:space="0" w:color="auto"/>
            </w:tcBorders>
            <w:shd w:val="clear" w:color="auto" w:fill="auto"/>
          </w:tcPr>
          <w:p w:rsidR="00EA4725" w:rsidRPr="00441372" w:rsidRDefault="00055BEA" w:rsidP="00055BEA">
            <w:pPr>
              <w:keepNext/>
              <w:keepLines/>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055BEA" w:rsidRDefault="00055BEA" w:rsidP="00FD0B46">
            <w:pPr>
              <w:keepNext/>
              <w:keepLines/>
              <w:spacing w:before="120" w:after="120"/>
              <w:rPr>
                <w:b/>
              </w:rPr>
            </w:pPr>
            <w:r w:rsidRPr="00441372">
              <w:rPr>
                <w:b/>
              </w:rPr>
              <w:t xml:space="preserve">Other relevant documents and language(s) in which these are available: </w:t>
            </w:r>
          </w:p>
          <w:p w:rsidR="00EA4725" w:rsidRPr="00441372" w:rsidRDefault="00055BEA" w:rsidP="00FD0B46">
            <w:pPr>
              <w:keepNext/>
              <w:keepLines/>
              <w:spacing w:after="120"/>
            </w:pPr>
            <w:r>
              <w:t>Uganda Gazette:</w:t>
            </w:r>
          </w:p>
          <w:p w:rsidR="00731764" w:rsidRDefault="00055BEA" w:rsidP="00055BEA">
            <w:pPr>
              <w:pStyle w:val="Paragraphedeliste"/>
              <w:keepNext/>
              <w:keepLines/>
              <w:numPr>
                <w:ilvl w:val="0"/>
                <w:numId w:val="16"/>
              </w:numPr>
              <w:ind w:left="294" w:hanging="294"/>
            </w:pPr>
            <w:r>
              <w:t>EAS 38, Labelling of pre-packaged foods - General requirements;</w:t>
            </w:r>
          </w:p>
          <w:p w:rsidR="00731764" w:rsidRDefault="00055BEA" w:rsidP="00055BEA">
            <w:pPr>
              <w:pStyle w:val="Paragraphedeliste"/>
              <w:keepNext/>
              <w:keepLines/>
              <w:numPr>
                <w:ilvl w:val="0"/>
                <w:numId w:val="16"/>
              </w:numPr>
              <w:ind w:left="294" w:hanging="294"/>
            </w:pPr>
            <w:r>
              <w:t>EAS 39, Hygiene in the food and drink industry - Code of practice;</w:t>
            </w:r>
          </w:p>
          <w:p w:rsidR="00731764" w:rsidRDefault="00055BEA" w:rsidP="00055BEA">
            <w:pPr>
              <w:pStyle w:val="Paragraphedeliste"/>
              <w:keepNext/>
              <w:keepLines/>
              <w:numPr>
                <w:ilvl w:val="0"/>
                <w:numId w:val="16"/>
              </w:numPr>
              <w:ind w:left="294" w:hanging="294"/>
            </w:pPr>
            <w:r>
              <w:t>ISO 1572, Tea - Preparation of ground sample of known dry matter content;</w:t>
            </w:r>
          </w:p>
          <w:p w:rsidR="00731764" w:rsidRDefault="00055BEA" w:rsidP="00055BEA">
            <w:pPr>
              <w:pStyle w:val="Paragraphedeliste"/>
              <w:keepNext/>
              <w:keepLines/>
              <w:numPr>
                <w:ilvl w:val="0"/>
                <w:numId w:val="16"/>
              </w:numPr>
              <w:ind w:left="294" w:hanging="294"/>
            </w:pPr>
            <w:r>
              <w:t>ISO 1573, Tea - Determination of loss in mass at 103 °C;</w:t>
            </w:r>
          </w:p>
          <w:p w:rsidR="00731764" w:rsidRDefault="00055BEA" w:rsidP="00055BEA">
            <w:pPr>
              <w:pStyle w:val="Paragraphedeliste"/>
              <w:keepNext/>
              <w:keepLines/>
              <w:numPr>
                <w:ilvl w:val="0"/>
                <w:numId w:val="16"/>
              </w:numPr>
              <w:ind w:left="294" w:hanging="294"/>
            </w:pPr>
            <w:r>
              <w:t>ISO 1575, Tea - Determination of total ash;</w:t>
            </w:r>
          </w:p>
          <w:p w:rsidR="00731764" w:rsidRDefault="00055BEA" w:rsidP="00055BEA">
            <w:pPr>
              <w:pStyle w:val="Paragraphedeliste"/>
              <w:keepNext/>
              <w:keepLines/>
              <w:numPr>
                <w:ilvl w:val="0"/>
                <w:numId w:val="16"/>
              </w:numPr>
              <w:ind w:left="294" w:hanging="294"/>
            </w:pPr>
            <w:r>
              <w:t>ISO 1576, Tea - Determination of water soluble ash and water insoluble ash;</w:t>
            </w:r>
          </w:p>
          <w:p w:rsidR="00731764" w:rsidRDefault="00055BEA" w:rsidP="00055BEA">
            <w:pPr>
              <w:pStyle w:val="Paragraphedeliste"/>
              <w:keepNext/>
              <w:keepLines/>
              <w:numPr>
                <w:ilvl w:val="0"/>
                <w:numId w:val="16"/>
              </w:numPr>
              <w:ind w:left="294" w:hanging="294"/>
            </w:pPr>
            <w:r>
              <w:t>ISO 1577, Tea - Determination of acid insoluble ash;</w:t>
            </w:r>
          </w:p>
          <w:p w:rsidR="00731764" w:rsidRDefault="00055BEA" w:rsidP="00055BEA">
            <w:pPr>
              <w:pStyle w:val="Paragraphedeliste"/>
              <w:keepNext/>
              <w:keepLines/>
              <w:numPr>
                <w:ilvl w:val="0"/>
                <w:numId w:val="16"/>
              </w:numPr>
              <w:ind w:left="294" w:hanging="294"/>
            </w:pPr>
            <w:r>
              <w:t>ISO 1578, Tea - Determination of alkalinity of water-soluble ash;</w:t>
            </w:r>
          </w:p>
          <w:p w:rsidR="00731764" w:rsidRDefault="00055BEA" w:rsidP="00055BEA">
            <w:pPr>
              <w:pStyle w:val="Paragraphedeliste"/>
              <w:keepNext/>
              <w:keepLines/>
              <w:numPr>
                <w:ilvl w:val="0"/>
                <w:numId w:val="16"/>
              </w:numPr>
              <w:ind w:left="294" w:hanging="294"/>
            </w:pPr>
            <w:r>
              <w:t>ISO 1839, Tea - Sampling;</w:t>
            </w:r>
          </w:p>
          <w:p w:rsidR="00731764" w:rsidRDefault="00055BEA" w:rsidP="00055BEA">
            <w:pPr>
              <w:pStyle w:val="Paragraphedeliste"/>
              <w:keepNext/>
              <w:keepLines/>
              <w:numPr>
                <w:ilvl w:val="0"/>
                <w:numId w:val="16"/>
              </w:numPr>
              <w:ind w:left="294" w:hanging="294"/>
            </w:pPr>
            <w:r>
              <w:t>ISO 3103, Tea - Preparation of liquor for use in sensory tests;</w:t>
            </w:r>
          </w:p>
          <w:p w:rsidR="00731764" w:rsidRDefault="00055BEA" w:rsidP="00055BEA">
            <w:pPr>
              <w:pStyle w:val="Paragraphedeliste"/>
              <w:keepNext/>
              <w:keepLines/>
              <w:numPr>
                <w:ilvl w:val="0"/>
                <w:numId w:val="16"/>
              </w:numPr>
              <w:ind w:left="294" w:hanging="294"/>
            </w:pPr>
            <w:r>
              <w:t>ISO 5498, Agricultural food products - Determination of crude fibre content - General method;</w:t>
            </w:r>
          </w:p>
          <w:p w:rsidR="00731764" w:rsidRDefault="00055BEA" w:rsidP="00055BEA">
            <w:pPr>
              <w:pStyle w:val="Paragraphedeliste"/>
              <w:keepNext/>
              <w:keepLines/>
              <w:numPr>
                <w:ilvl w:val="0"/>
                <w:numId w:val="16"/>
              </w:numPr>
              <w:ind w:left="294" w:hanging="294"/>
            </w:pPr>
            <w:r>
              <w:t>ISO 6078, Black tea - Vocabulary;</w:t>
            </w:r>
          </w:p>
          <w:p w:rsidR="00731764" w:rsidRDefault="00055BEA" w:rsidP="00055BEA">
            <w:pPr>
              <w:pStyle w:val="Paragraphedeliste"/>
              <w:keepNext/>
              <w:keepLines/>
              <w:numPr>
                <w:ilvl w:val="0"/>
                <w:numId w:val="16"/>
              </w:numPr>
              <w:ind w:left="294" w:hanging="294"/>
            </w:pPr>
            <w:r>
              <w:t xml:space="preserve">ISO 14502-1, Determination of substances characteristic of green and black tea </w:t>
            </w:r>
            <w:r w:rsidR="00FD0B46">
              <w:t>–</w:t>
            </w:r>
            <w:r>
              <w:t xml:space="preserve"> Part</w:t>
            </w:r>
            <w:r w:rsidR="00FD0B46">
              <w:t> </w:t>
            </w:r>
            <w:r>
              <w:t>1: Content of total polyphenols in tea - Colorimetric method using Folin-Ciocalteu reagent;</w:t>
            </w:r>
          </w:p>
          <w:p w:rsidR="00731764" w:rsidRDefault="00055BEA" w:rsidP="00055BEA">
            <w:pPr>
              <w:pStyle w:val="Paragraphedeliste"/>
              <w:keepNext/>
              <w:keepLines/>
              <w:numPr>
                <w:ilvl w:val="0"/>
                <w:numId w:val="16"/>
              </w:numPr>
              <w:ind w:left="294" w:hanging="294"/>
            </w:pPr>
            <w:r>
              <w:t>ISO 15598, Tea - Determination of crude fibre content;</w:t>
            </w:r>
          </w:p>
          <w:p w:rsidR="00731764" w:rsidRDefault="00055BEA" w:rsidP="00055BEA">
            <w:pPr>
              <w:pStyle w:val="Paragraphedeliste"/>
              <w:keepNext/>
              <w:keepLines/>
              <w:numPr>
                <w:ilvl w:val="0"/>
                <w:numId w:val="16"/>
              </w:numPr>
              <w:ind w:left="294" w:hanging="294"/>
            </w:pPr>
            <w:r>
              <w:t>ISO 21527-2, Microbiology of food and animal feeding stuffs - Horizontal method for the enumeration of yeasts and moulds - Part 2: Colony count technique in products with water activity less than or equal to 0.95;</w:t>
            </w:r>
          </w:p>
          <w:p w:rsidR="00731764" w:rsidRDefault="00055BEA" w:rsidP="00055BEA">
            <w:pPr>
              <w:pStyle w:val="Paragraphedeliste"/>
              <w:keepNext/>
              <w:keepLines/>
              <w:numPr>
                <w:ilvl w:val="0"/>
                <w:numId w:val="16"/>
              </w:numPr>
              <w:ind w:left="294" w:hanging="294"/>
            </w:pPr>
            <w:r>
              <w:t xml:space="preserve">ISO 6579, Microbiology of food and animal feeding stuffs - Horizontal method for the detection of </w:t>
            </w:r>
            <w:r w:rsidRPr="00055BEA">
              <w:rPr>
                <w:i/>
                <w:iCs/>
              </w:rPr>
              <w:t>Salmonella</w:t>
            </w:r>
            <w:r>
              <w:t xml:space="preserve"> spp.;</w:t>
            </w:r>
          </w:p>
          <w:p w:rsidR="00731764" w:rsidRDefault="00055BEA" w:rsidP="00055BEA">
            <w:pPr>
              <w:pStyle w:val="Paragraphedeliste"/>
              <w:keepNext/>
              <w:keepLines/>
              <w:numPr>
                <w:ilvl w:val="0"/>
                <w:numId w:val="16"/>
              </w:numPr>
              <w:ind w:left="294" w:hanging="294"/>
            </w:pPr>
            <w:r>
              <w:t>ISO 6888-1, Microbiology of food and animal feeding stuffs - Horizontal method for the enumeration of coagulase-positive staphylococci (</w:t>
            </w:r>
            <w:r w:rsidRPr="00055BEA">
              <w:rPr>
                <w:i/>
                <w:iCs/>
              </w:rPr>
              <w:t>Staphylococcus aureus</w:t>
            </w:r>
            <w:r>
              <w:t xml:space="preserve"> and other species);</w:t>
            </w:r>
          </w:p>
          <w:p w:rsidR="00731764" w:rsidRDefault="00055BEA" w:rsidP="00055BEA">
            <w:pPr>
              <w:pStyle w:val="Paragraphedeliste"/>
              <w:keepNext/>
              <w:keepLines/>
              <w:numPr>
                <w:ilvl w:val="0"/>
                <w:numId w:val="16"/>
              </w:numPr>
              <w:ind w:left="294" w:hanging="294"/>
            </w:pPr>
            <w:r>
              <w:t xml:space="preserve">ISO 7251, Microbiology of food and animal feeding stuffs - Horizontal method for the detection and enumeration of presumptive </w:t>
            </w:r>
            <w:r w:rsidRPr="00055BEA">
              <w:rPr>
                <w:i/>
                <w:iCs/>
              </w:rPr>
              <w:t>Escherichia coli</w:t>
            </w:r>
            <w:r>
              <w:t xml:space="preserve"> - Most probable number technique;</w:t>
            </w:r>
          </w:p>
          <w:p w:rsidR="00731764" w:rsidRDefault="00055BEA" w:rsidP="00055BEA">
            <w:pPr>
              <w:pStyle w:val="Paragraphedeliste"/>
              <w:keepNext/>
              <w:keepLines/>
              <w:numPr>
                <w:ilvl w:val="0"/>
                <w:numId w:val="16"/>
              </w:numPr>
              <w:ind w:left="294" w:hanging="294"/>
            </w:pPr>
            <w:r>
              <w:t>ISO 9768, Tea - Determination of water extract;</w:t>
            </w:r>
          </w:p>
          <w:p w:rsidR="00731764" w:rsidRDefault="00055BEA" w:rsidP="00055BEA">
            <w:pPr>
              <w:pStyle w:val="Paragraphedeliste"/>
              <w:keepNext/>
              <w:keepLines/>
              <w:numPr>
                <w:ilvl w:val="0"/>
                <w:numId w:val="16"/>
              </w:numPr>
              <w:spacing w:after="120"/>
              <w:ind w:left="294" w:hanging="294"/>
            </w:pPr>
            <w:r>
              <w:t>ISO 16649-2, Microbiology of food and animal feeding stuffs - Horizontal method for the enumeration of glucuronidase-positive E</w:t>
            </w:r>
            <w:r w:rsidRPr="00055BEA">
              <w:rPr>
                <w:i/>
                <w:iCs/>
              </w:rPr>
              <w:t>scherichia coli</w:t>
            </w:r>
            <w:r>
              <w:t xml:space="preserve"> - Part 2: Colony-count technique at 44 °C using 5-bromo-4-chloro-3-indolyl-D-glucuronide.</w:t>
            </w:r>
            <w:bookmarkStart w:id="30" w:name="sps9a"/>
            <w:bookmarkEnd w:id="30"/>
            <w:r w:rsidRPr="00055BEA">
              <w:rPr>
                <w:bCs/>
              </w:rPr>
              <w:t xml:space="preserve"> </w:t>
            </w:r>
            <w:bookmarkStart w:id="31" w:name="sps9b"/>
            <w:bookmarkEnd w:id="31"/>
          </w:p>
        </w:tc>
      </w:tr>
      <w:tr w:rsidR="00731764" w:rsidTr="00F3021D">
        <w:tc>
          <w:tcPr>
            <w:tcW w:w="707" w:type="dxa"/>
            <w:tcBorders>
              <w:top w:val="single" w:sz="6" w:space="0" w:color="auto"/>
              <w:bottom w:val="single" w:sz="6" w:space="0" w:color="auto"/>
            </w:tcBorders>
            <w:shd w:val="clear" w:color="auto" w:fill="auto"/>
          </w:tcPr>
          <w:p w:rsidR="00EA4725" w:rsidRPr="00441372" w:rsidRDefault="00055BEA"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055BEA" w:rsidP="00441372">
            <w:pPr>
              <w:spacing w:before="120" w:after="120"/>
            </w:pPr>
            <w:r w:rsidRPr="00441372">
              <w:rPr>
                <w:b/>
              </w:rPr>
              <w:t xml:space="preserve">Proposed date of adoption </w:t>
            </w:r>
            <w:r w:rsidRPr="00441372">
              <w:rPr>
                <w:b/>
                <w:i/>
              </w:rPr>
              <w:t>(dd/mm/yy)</w:t>
            </w:r>
            <w:r w:rsidRPr="00441372">
              <w:rPr>
                <w:b/>
              </w:rPr>
              <w:t xml:space="preserve">: </w:t>
            </w:r>
            <w:r>
              <w:t>December 2018</w:t>
            </w:r>
            <w:bookmarkStart w:id="32" w:name="sps10a"/>
            <w:bookmarkEnd w:id="32"/>
          </w:p>
          <w:p w:rsidR="00EA4725" w:rsidRPr="00441372" w:rsidRDefault="00055BEA" w:rsidP="00441372">
            <w:pPr>
              <w:spacing w:after="120"/>
            </w:pPr>
            <w:r w:rsidRPr="00441372">
              <w:rPr>
                <w:b/>
              </w:rPr>
              <w:t xml:space="preserve">Proposed date of publication </w:t>
            </w:r>
            <w:r w:rsidRPr="00441372">
              <w:rPr>
                <w:b/>
                <w:i/>
              </w:rPr>
              <w:t>(dd/mm/yy)</w:t>
            </w:r>
            <w:r w:rsidRPr="00441372">
              <w:rPr>
                <w:b/>
              </w:rPr>
              <w:t xml:space="preserve">: </w:t>
            </w:r>
            <w:r>
              <w:t>To be determined.</w:t>
            </w:r>
            <w:bookmarkStart w:id="33" w:name="sps10bisa"/>
            <w:bookmarkEnd w:id="33"/>
          </w:p>
        </w:tc>
      </w:tr>
      <w:tr w:rsidR="00731764" w:rsidTr="00F3021D">
        <w:tc>
          <w:tcPr>
            <w:tcW w:w="707" w:type="dxa"/>
            <w:tcBorders>
              <w:top w:val="single" w:sz="6" w:space="0" w:color="auto"/>
              <w:bottom w:val="single" w:sz="6" w:space="0" w:color="auto"/>
            </w:tcBorders>
            <w:shd w:val="clear" w:color="auto" w:fill="auto"/>
          </w:tcPr>
          <w:p w:rsidR="00EA4725" w:rsidRPr="00441372" w:rsidRDefault="00055BEA"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055BEA" w:rsidP="00441372">
            <w:pPr>
              <w:spacing w:before="120" w:after="120"/>
            </w:pPr>
            <w:r w:rsidRPr="00441372">
              <w:rPr>
                <w:b/>
              </w:rPr>
              <w:t>Proposed date of entry into force: [ ]</w:t>
            </w:r>
            <w:bookmarkStart w:id="34" w:name="sps11c"/>
            <w:bookmarkEnd w:id="34"/>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Upon declaration as mandatory by the Minister for Trade, Industry and Cooperatives.</w:t>
            </w:r>
            <w:bookmarkStart w:id="35" w:name="sps11a"/>
            <w:bookmarkEnd w:id="35"/>
          </w:p>
          <w:p w:rsidR="00EA4725" w:rsidRPr="00441372" w:rsidRDefault="00055BEA" w:rsidP="00441372">
            <w:pPr>
              <w:spacing w:after="120"/>
              <w:ind w:left="607" w:hanging="607"/>
              <w:rPr>
                <w:b/>
              </w:rPr>
            </w:pPr>
            <w:r w:rsidRPr="00441372">
              <w:rPr>
                <w:b/>
              </w:rPr>
              <w:t>[</w:t>
            </w:r>
            <w:bookmarkStart w:id="36" w:name="sps11e"/>
            <w:r w:rsidRPr="00441372">
              <w:rPr>
                <w:b/>
              </w:rPr>
              <w:t>X</w:t>
            </w:r>
            <w:bookmarkEnd w:id="36"/>
            <w:r w:rsidRPr="00441372">
              <w:rPr>
                <w:b/>
              </w:rPr>
              <w:t>]</w:t>
            </w:r>
            <w:r w:rsidRPr="00441372">
              <w:rPr>
                <w:b/>
              </w:rPr>
              <w:tab/>
              <w:t xml:space="preserve">Trade facilitating measure </w:t>
            </w:r>
            <w:bookmarkStart w:id="37" w:name="sps11ebis"/>
            <w:bookmarkEnd w:id="37"/>
          </w:p>
        </w:tc>
      </w:tr>
      <w:tr w:rsidR="00731764" w:rsidTr="00F3021D">
        <w:tc>
          <w:tcPr>
            <w:tcW w:w="707" w:type="dxa"/>
            <w:tcBorders>
              <w:top w:val="single" w:sz="6" w:space="0" w:color="auto"/>
              <w:bottom w:val="single" w:sz="6" w:space="0" w:color="auto"/>
            </w:tcBorders>
            <w:shd w:val="clear" w:color="auto" w:fill="auto"/>
          </w:tcPr>
          <w:p w:rsidR="00EA4725" w:rsidRPr="00441372" w:rsidRDefault="00055BEA"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055BEA" w:rsidP="00441372">
            <w:pPr>
              <w:spacing w:before="120" w:after="120"/>
            </w:pPr>
            <w:r w:rsidRPr="00441372">
              <w:rPr>
                <w:b/>
              </w:rPr>
              <w:t>Final date for comments: [</w:t>
            </w:r>
            <w:bookmarkStart w:id="38" w:name="sps12e"/>
            <w:r w:rsidRPr="00441372">
              <w:rPr>
                <w:b/>
              </w:rPr>
              <w:t>X</w:t>
            </w:r>
            <w:bookmarkEnd w:id="38"/>
            <w:r w:rsidRPr="00441372">
              <w:rPr>
                <w:b/>
              </w:rPr>
              <w:t xml:space="preserve">] Sixty days from the date of circulation of the notification and/or </w:t>
            </w:r>
            <w:r w:rsidRPr="00441372">
              <w:rPr>
                <w:b/>
                <w:i/>
              </w:rPr>
              <w:t>(dd/mm/yy)</w:t>
            </w:r>
            <w:r w:rsidRPr="00441372">
              <w:rPr>
                <w:b/>
              </w:rPr>
              <w:t xml:space="preserve">: </w:t>
            </w:r>
            <w:bookmarkStart w:id="39" w:name="sps12a"/>
            <w:r w:rsidRPr="00441372">
              <w:t>20 October 2018</w:t>
            </w:r>
            <w:bookmarkEnd w:id="39"/>
          </w:p>
          <w:p w:rsidR="00EA4725" w:rsidRPr="00441372" w:rsidRDefault="00055BEA" w:rsidP="00441372">
            <w:pPr>
              <w:spacing w:after="120"/>
            </w:pPr>
            <w:r w:rsidRPr="00441372">
              <w:rPr>
                <w:b/>
              </w:rPr>
              <w:t>Agency or authority designated to handle comments: [ ]</w:t>
            </w:r>
            <w:bookmarkStart w:id="40" w:name="sps12b"/>
            <w:bookmarkEnd w:id="40"/>
            <w:r w:rsidRPr="00441372">
              <w:rPr>
                <w:b/>
              </w:rPr>
              <w:t> National Notification Authority, [ ]</w:t>
            </w:r>
            <w:bookmarkStart w:id="41" w:name="sps12c"/>
            <w:bookmarkEnd w:id="41"/>
            <w:r w:rsidRPr="00441372">
              <w:rPr>
                <w:b/>
              </w:rPr>
              <w:t xml:space="preserve"> National Enquiry Point. Address, fax number and e-mail address (if available) of other body: </w:t>
            </w:r>
          </w:p>
          <w:p w:rsidR="00731764" w:rsidRDefault="00055BEA">
            <w:r>
              <w:t>Uganda National Bureau of Standards</w:t>
            </w:r>
          </w:p>
          <w:p w:rsidR="00731764" w:rsidRDefault="00055BEA">
            <w:r>
              <w:t>Plot 2-12 ByPass Link, Bweyogerere Industrial and Business Park</w:t>
            </w:r>
          </w:p>
          <w:p w:rsidR="00731764" w:rsidRPr="00055BEA" w:rsidRDefault="00055BEA">
            <w:pPr>
              <w:rPr>
                <w:lang w:val="es-ES"/>
              </w:rPr>
            </w:pPr>
            <w:r w:rsidRPr="00055BEA">
              <w:rPr>
                <w:lang w:val="es-ES"/>
              </w:rPr>
              <w:t>P.O. Box 6329</w:t>
            </w:r>
          </w:p>
          <w:p w:rsidR="00731764" w:rsidRPr="00055BEA" w:rsidRDefault="00055BEA">
            <w:pPr>
              <w:rPr>
                <w:lang w:val="es-ES"/>
              </w:rPr>
            </w:pPr>
            <w:r w:rsidRPr="00055BEA">
              <w:rPr>
                <w:lang w:val="es-ES"/>
              </w:rPr>
              <w:t>Kampala</w:t>
            </w:r>
          </w:p>
          <w:p w:rsidR="00731764" w:rsidRPr="00055BEA" w:rsidRDefault="00055BEA">
            <w:pPr>
              <w:rPr>
                <w:lang w:val="es-ES"/>
              </w:rPr>
            </w:pPr>
            <w:r w:rsidRPr="00055BEA">
              <w:rPr>
                <w:lang w:val="es-ES"/>
              </w:rPr>
              <w:t>Uganda</w:t>
            </w:r>
          </w:p>
          <w:p w:rsidR="00731764" w:rsidRPr="00055BEA" w:rsidRDefault="00055BEA">
            <w:pPr>
              <w:rPr>
                <w:lang w:val="es-ES"/>
              </w:rPr>
            </w:pPr>
            <w:r w:rsidRPr="00055BEA">
              <w:rPr>
                <w:lang w:val="es-ES"/>
              </w:rPr>
              <w:t>Tel: +(256) 4 1733 3250/1/2</w:t>
            </w:r>
          </w:p>
          <w:p w:rsidR="00731764" w:rsidRPr="00055BEA" w:rsidRDefault="00055BEA">
            <w:pPr>
              <w:rPr>
                <w:lang w:val="fr-CH"/>
              </w:rPr>
            </w:pPr>
            <w:r w:rsidRPr="00055BEA">
              <w:rPr>
                <w:lang w:val="fr-CH"/>
              </w:rPr>
              <w:t>Fax: +(256) 4 1428 6123</w:t>
            </w:r>
          </w:p>
          <w:p w:rsidR="00731764" w:rsidRPr="00055BEA" w:rsidRDefault="00055BEA">
            <w:pPr>
              <w:rPr>
                <w:lang w:val="fr-CH"/>
              </w:rPr>
            </w:pPr>
            <w:r w:rsidRPr="00055BEA">
              <w:rPr>
                <w:lang w:val="fr-CH"/>
              </w:rPr>
              <w:t>E-mail: info@unbs.go.ug</w:t>
            </w:r>
          </w:p>
          <w:p w:rsidR="00731764" w:rsidRDefault="00055BEA">
            <w:pPr>
              <w:spacing w:after="120"/>
            </w:pPr>
            <w:r>
              <w:t xml:space="preserve">Website: </w:t>
            </w:r>
            <w:hyperlink r:id="rId9" w:tgtFrame="_blank" w:history="1">
              <w:r>
                <w:rPr>
                  <w:color w:val="0000FF"/>
                  <w:u w:val="single"/>
                </w:rPr>
                <w:t>http://www.unbs.go.ug</w:t>
              </w:r>
            </w:hyperlink>
            <w:bookmarkStart w:id="42" w:name="sps12d"/>
            <w:bookmarkEnd w:id="42"/>
          </w:p>
        </w:tc>
      </w:tr>
      <w:tr w:rsidR="00731764" w:rsidTr="00F3021D">
        <w:tc>
          <w:tcPr>
            <w:tcW w:w="707" w:type="dxa"/>
            <w:tcBorders>
              <w:top w:val="single" w:sz="6" w:space="0" w:color="auto"/>
            </w:tcBorders>
            <w:shd w:val="clear" w:color="auto" w:fill="auto"/>
          </w:tcPr>
          <w:p w:rsidR="00EA4725" w:rsidRPr="00441372" w:rsidRDefault="00055BEA"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rsidR="00EA4725" w:rsidRPr="00441372" w:rsidRDefault="00055BEA" w:rsidP="00F3021D">
            <w:pPr>
              <w:keepNext/>
              <w:keepLines/>
              <w:spacing w:before="120" w:after="120"/>
              <w:rPr>
                <w:b/>
              </w:rPr>
            </w:pPr>
            <w:r w:rsidRPr="00441372">
              <w:rPr>
                <w:b/>
              </w:rPr>
              <w:t>Text(s) available from: [ ]</w:t>
            </w:r>
            <w:bookmarkStart w:id="43" w:name="sps13a"/>
            <w:bookmarkEnd w:id="43"/>
            <w:r w:rsidRPr="00441372">
              <w:rPr>
                <w:b/>
              </w:rPr>
              <w:t> National Notification Authority, [ ]</w:t>
            </w:r>
            <w:bookmarkStart w:id="44" w:name="sps13b"/>
            <w:bookmarkEnd w:id="44"/>
            <w:r w:rsidRPr="00441372">
              <w:rPr>
                <w:b/>
              </w:rPr>
              <w:t> National Enquiry Point. Address, fax number and e-mail address (if available) of other body:</w:t>
            </w:r>
            <w:r w:rsidRPr="00441372">
              <w:rPr>
                <w:bCs/>
              </w:rPr>
              <w:t xml:space="preserve"> </w:t>
            </w:r>
          </w:p>
          <w:p w:rsidR="00731764" w:rsidRDefault="00055BEA">
            <w:r>
              <w:t>Uganda National Bureau of Standards</w:t>
            </w:r>
          </w:p>
          <w:p w:rsidR="00731764" w:rsidRDefault="00055BEA">
            <w:r>
              <w:t>Plot 2-12 ByPass Link, Bweyogerere Industrial and Business Park</w:t>
            </w:r>
          </w:p>
          <w:p w:rsidR="00731764" w:rsidRPr="00055BEA" w:rsidRDefault="00055BEA">
            <w:pPr>
              <w:rPr>
                <w:lang w:val="es-ES"/>
              </w:rPr>
            </w:pPr>
            <w:r w:rsidRPr="00055BEA">
              <w:rPr>
                <w:lang w:val="es-ES"/>
              </w:rPr>
              <w:t>P.O. Box 6329</w:t>
            </w:r>
          </w:p>
          <w:p w:rsidR="00731764" w:rsidRPr="00055BEA" w:rsidRDefault="00055BEA">
            <w:pPr>
              <w:rPr>
                <w:lang w:val="es-ES"/>
              </w:rPr>
            </w:pPr>
            <w:r w:rsidRPr="00055BEA">
              <w:rPr>
                <w:lang w:val="es-ES"/>
              </w:rPr>
              <w:t>Kampala</w:t>
            </w:r>
          </w:p>
          <w:p w:rsidR="00731764" w:rsidRPr="00055BEA" w:rsidRDefault="00055BEA">
            <w:pPr>
              <w:rPr>
                <w:lang w:val="es-ES"/>
              </w:rPr>
            </w:pPr>
            <w:r w:rsidRPr="00055BEA">
              <w:rPr>
                <w:lang w:val="es-ES"/>
              </w:rPr>
              <w:t>Uganda</w:t>
            </w:r>
          </w:p>
          <w:p w:rsidR="00731764" w:rsidRPr="00055BEA" w:rsidRDefault="00055BEA">
            <w:pPr>
              <w:rPr>
                <w:lang w:val="es-ES"/>
              </w:rPr>
            </w:pPr>
            <w:r w:rsidRPr="00055BEA">
              <w:rPr>
                <w:lang w:val="es-ES"/>
              </w:rPr>
              <w:t>Tel: +(256) 4 1733 3250/1/2</w:t>
            </w:r>
          </w:p>
          <w:p w:rsidR="00731764" w:rsidRPr="00055BEA" w:rsidRDefault="00055BEA">
            <w:pPr>
              <w:rPr>
                <w:lang w:val="fr-CH"/>
              </w:rPr>
            </w:pPr>
            <w:r w:rsidRPr="00055BEA">
              <w:rPr>
                <w:lang w:val="fr-CH"/>
              </w:rPr>
              <w:t>Fax: +(256) 4 1428 6123</w:t>
            </w:r>
          </w:p>
          <w:p w:rsidR="00731764" w:rsidRPr="00055BEA" w:rsidRDefault="00055BEA">
            <w:pPr>
              <w:rPr>
                <w:lang w:val="fr-CH"/>
              </w:rPr>
            </w:pPr>
            <w:r w:rsidRPr="00055BEA">
              <w:rPr>
                <w:lang w:val="fr-CH"/>
              </w:rPr>
              <w:t>E-mail: info@unbs.go.ug</w:t>
            </w:r>
          </w:p>
          <w:p w:rsidR="00731764" w:rsidRDefault="00055BEA">
            <w:pPr>
              <w:spacing w:after="120"/>
            </w:pPr>
            <w:r>
              <w:t xml:space="preserve">Website: </w:t>
            </w:r>
            <w:hyperlink r:id="rId10" w:tgtFrame="_blank" w:history="1">
              <w:r>
                <w:rPr>
                  <w:color w:val="0000FF"/>
                  <w:u w:val="single"/>
                </w:rPr>
                <w:t>http://www.unbs.go.ug</w:t>
              </w:r>
            </w:hyperlink>
            <w:bookmarkStart w:id="45" w:name="sps13c"/>
            <w:bookmarkEnd w:id="45"/>
          </w:p>
        </w:tc>
      </w:tr>
    </w:tbl>
    <w:p w:rsidR="007141CF" w:rsidRPr="00441372" w:rsidRDefault="00AC6AB6" w:rsidP="00441372"/>
    <w:sectPr w:rsidR="007141CF" w:rsidRPr="00441372" w:rsidSect="00055BEA">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659" w:rsidRDefault="00055BEA">
      <w:r>
        <w:separator/>
      </w:r>
    </w:p>
  </w:endnote>
  <w:endnote w:type="continuationSeparator" w:id="0">
    <w:p w:rsidR="00931659" w:rsidRDefault="0005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055BEA" w:rsidRDefault="00055BEA" w:rsidP="00055BEA">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055BEA" w:rsidRDefault="00055BEA" w:rsidP="00055BEA">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055BEA" w:rsidP="00821CFF">
    <w:pPr>
      <w:pStyle w:val="Pieddepage"/>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659" w:rsidRDefault="00055BEA">
      <w:r>
        <w:separator/>
      </w:r>
    </w:p>
  </w:footnote>
  <w:footnote w:type="continuationSeparator" w:id="0">
    <w:p w:rsidR="00931659" w:rsidRDefault="00055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EA" w:rsidRPr="00055BEA" w:rsidRDefault="00055BEA" w:rsidP="00055BEA">
    <w:pPr>
      <w:pStyle w:val="En-tte"/>
      <w:pBdr>
        <w:bottom w:val="single" w:sz="4" w:space="1" w:color="auto"/>
      </w:pBdr>
      <w:tabs>
        <w:tab w:val="clear" w:pos="4513"/>
        <w:tab w:val="clear" w:pos="9027"/>
      </w:tabs>
      <w:jc w:val="center"/>
    </w:pPr>
    <w:r w:rsidRPr="00055BEA">
      <w:t>G/SPS/N/UGA/32</w:t>
    </w:r>
  </w:p>
  <w:p w:rsidR="00055BEA" w:rsidRPr="00055BEA" w:rsidRDefault="00055BEA" w:rsidP="00055BEA">
    <w:pPr>
      <w:pStyle w:val="En-tte"/>
      <w:pBdr>
        <w:bottom w:val="single" w:sz="4" w:space="1" w:color="auto"/>
      </w:pBdr>
      <w:tabs>
        <w:tab w:val="clear" w:pos="4513"/>
        <w:tab w:val="clear" w:pos="9027"/>
      </w:tabs>
      <w:jc w:val="center"/>
    </w:pPr>
  </w:p>
  <w:p w:rsidR="00055BEA" w:rsidRPr="00055BEA" w:rsidRDefault="00055BEA" w:rsidP="00055BEA">
    <w:pPr>
      <w:pStyle w:val="En-tte"/>
      <w:pBdr>
        <w:bottom w:val="single" w:sz="4" w:space="1" w:color="auto"/>
      </w:pBdr>
      <w:tabs>
        <w:tab w:val="clear" w:pos="4513"/>
        <w:tab w:val="clear" w:pos="9027"/>
      </w:tabs>
      <w:jc w:val="center"/>
    </w:pPr>
    <w:r w:rsidRPr="00055BEA">
      <w:t xml:space="preserve">- </w:t>
    </w:r>
    <w:r w:rsidRPr="00055BEA">
      <w:fldChar w:fldCharType="begin"/>
    </w:r>
    <w:r w:rsidRPr="00055BEA">
      <w:instrText xml:space="preserve"> PAGE </w:instrText>
    </w:r>
    <w:r w:rsidRPr="00055BEA">
      <w:fldChar w:fldCharType="separate"/>
    </w:r>
    <w:r w:rsidR="00AC6AB6">
      <w:rPr>
        <w:noProof/>
      </w:rPr>
      <w:t>2</w:t>
    </w:r>
    <w:r w:rsidRPr="00055BEA">
      <w:fldChar w:fldCharType="end"/>
    </w:r>
    <w:r w:rsidRPr="00055BEA">
      <w:t xml:space="preserve"> -</w:t>
    </w:r>
  </w:p>
  <w:p w:rsidR="00EA4725" w:rsidRPr="00055BEA" w:rsidRDefault="00AC6AB6" w:rsidP="00055BEA">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EA" w:rsidRPr="00055BEA" w:rsidRDefault="00055BEA" w:rsidP="00055BEA">
    <w:pPr>
      <w:pStyle w:val="En-tte"/>
      <w:pBdr>
        <w:bottom w:val="single" w:sz="4" w:space="1" w:color="auto"/>
      </w:pBdr>
      <w:tabs>
        <w:tab w:val="clear" w:pos="4513"/>
        <w:tab w:val="clear" w:pos="9027"/>
      </w:tabs>
      <w:jc w:val="center"/>
    </w:pPr>
    <w:r w:rsidRPr="00055BEA">
      <w:t>G/SPS/N/UGA/32</w:t>
    </w:r>
  </w:p>
  <w:p w:rsidR="00055BEA" w:rsidRPr="00055BEA" w:rsidRDefault="00055BEA" w:rsidP="00055BEA">
    <w:pPr>
      <w:pStyle w:val="En-tte"/>
      <w:pBdr>
        <w:bottom w:val="single" w:sz="4" w:space="1" w:color="auto"/>
      </w:pBdr>
      <w:tabs>
        <w:tab w:val="clear" w:pos="4513"/>
        <w:tab w:val="clear" w:pos="9027"/>
      </w:tabs>
      <w:jc w:val="center"/>
    </w:pPr>
  </w:p>
  <w:p w:rsidR="00055BEA" w:rsidRPr="00055BEA" w:rsidRDefault="00055BEA" w:rsidP="00055BEA">
    <w:pPr>
      <w:pStyle w:val="En-tte"/>
      <w:pBdr>
        <w:bottom w:val="single" w:sz="4" w:space="1" w:color="auto"/>
      </w:pBdr>
      <w:tabs>
        <w:tab w:val="clear" w:pos="4513"/>
        <w:tab w:val="clear" w:pos="9027"/>
      </w:tabs>
      <w:jc w:val="center"/>
    </w:pPr>
    <w:r w:rsidRPr="00055BEA">
      <w:t xml:space="preserve">- </w:t>
    </w:r>
    <w:r w:rsidRPr="00055BEA">
      <w:fldChar w:fldCharType="begin"/>
    </w:r>
    <w:r w:rsidRPr="00055BEA">
      <w:instrText xml:space="preserve"> PAGE </w:instrText>
    </w:r>
    <w:r w:rsidRPr="00055BEA">
      <w:fldChar w:fldCharType="separate"/>
    </w:r>
    <w:r w:rsidR="00AC6AB6">
      <w:rPr>
        <w:noProof/>
      </w:rPr>
      <w:t>3</w:t>
    </w:r>
    <w:r w:rsidRPr="00055BEA">
      <w:fldChar w:fldCharType="end"/>
    </w:r>
    <w:r w:rsidRPr="00055BEA">
      <w:t xml:space="preserve"> -</w:t>
    </w:r>
  </w:p>
  <w:p w:rsidR="00EA4725" w:rsidRPr="00055BEA" w:rsidRDefault="00AC6AB6" w:rsidP="00055BEA">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31764" w:rsidTr="00EE3CAF">
      <w:trPr>
        <w:trHeight w:val="240"/>
        <w:jc w:val="center"/>
      </w:trPr>
      <w:tc>
        <w:tcPr>
          <w:tcW w:w="3794" w:type="dxa"/>
          <w:shd w:val="clear" w:color="auto" w:fill="FFFFFF"/>
          <w:tcMar>
            <w:left w:w="108" w:type="dxa"/>
            <w:right w:w="108" w:type="dxa"/>
          </w:tcMar>
          <w:vAlign w:val="center"/>
        </w:tcPr>
        <w:p w:rsidR="00ED54E0" w:rsidRPr="00EA4725" w:rsidRDefault="00AC6AB6" w:rsidP="00422B6F">
          <w:pPr>
            <w:rPr>
              <w:noProof/>
              <w:lang w:eastAsia="en-GB"/>
            </w:rPr>
          </w:pPr>
          <w:bookmarkStart w:id="46" w:name="bmkRestricted" w:colFirst="1" w:colLast="1"/>
        </w:p>
      </w:tc>
      <w:tc>
        <w:tcPr>
          <w:tcW w:w="5448" w:type="dxa"/>
          <w:gridSpan w:val="2"/>
          <w:shd w:val="clear" w:color="auto" w:fill="FFFFFF"/>
          <w:tcMar>
            <w:left w:w="108" w:type="dxa"/>
            <w:right w:w="108" w:type="dxa"/>
          </w:tcMar>
          <w:vAlign w:val="center"/>
        </w:tcPr>
        <w:p w:rsidR="00ED54E0" w:rsidRPr="00EA4725" w:rsidRDefault="00055BEA" w:rsidP="00422B6F">
          <w:pPr>
            <w:jc w:val="right"/>
            <w:rPr>
              <w:b/>
              <w:color w:val="FF0000"/>
              <w:szCs w:val="16"/>
            </w:rPr>
          </w:pPr>
          <w:r>
            <w:rPr>
              <w:b/>
              <w:color w:val="FF0000"/>
              <w:szCs w:val="16"/>
            </w:rPr>
            <w:t xml:space="preserve"> </w:t>
          </w:r>
        </w:p>
      </w:tc>
    </w:tr>
    <w:bookmarkEnd w:id="46"/>
    <w:tr w:rsidR="00731764" w:rsidTr="00EE3CAF">
      <w:trPr>
        <w:trHeight w:val="213"/>
        <w:jc w:val="center"/>
      </w:trPr>
      <w:tc>
        <w:tcPr>
          <w:tcW w:w="3794" w:type="dxa"/>
          <w:vMerge w:val="restart"/>
          <w:shd w:val="clear" w:color="auto" w:fill="FFFFFF"/>
          <w:tcMar>
            <w:left w:w="0" w:type="dxa"/>
            <w:right w:w="0" w:type="dxa"/>
          </w:tcMar>
        </w:tcPr>
        <w:p w:rsidR="00ED54E0" w:rsidRPr="00EA4725" w:rsidRDefault="002D4FCE" w:rsidP="00422B6F">
          <w:pPr>
            <w:jc w:val="left"/>
          </w:pPr>
          <w:r>
            <w:rPr>
              <w:noProof/>
              <w:lang w:val="fr-FR" w:eastAsia="fr-FR"/>
            </w:rPr>
            <w:drawing>
              <wp:inline distT="0" distB="0" distL="0" distR="0" wp14:anchorId="77B261E7" wp14:editId="1162E098">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AC6AB6" w:rsidP="00422B6F">
          <w:pPr>
            <w:jc w:val="right"/>
            <w:rPr>
              <w:b/>
              <w:szCs w:val="16"/>
            </w:rPr>
          </w:pPr>
        </w:p>
      </w:tc>
    </w:tr>
    <w:tr w:rsidR="00731764" w:rsidTr="00EE3CAF">
      <w:trPr>
        <w:trHeight w:val="868"/>
        <w:jc w:val="center"/>
      </w:trPr>
      <w:tc>
        <w:tcPr>
          <w:tcW w:w="3794" w:type="dxa"/>
          <w:vMerge/>
          <w:shd w:val="clear" w:color="auto" w:fill="FFFFFF"/>
          <w:tcMar>
            <w:left w:w="108" w:type="dxa"/>
            <w:right w:w="108" w:type="dxa"/>
          </w:tcMar>
        </w:tcPr>
        <w:p w:rsidR="00ED54E0" w:rsidRPr="00EA4725" w:rsidRDefault="00AC6AB6" w:rsidP="00422B6F">
          <w:pPr>
            <w:jc w:val="left"/>
            <w:rPr>
              <w:noProof/>
              <w:lang w:eastAsia="en-GB"/>
            </w:rPr>
          </w:pPr>
        </w:p>
      </w:tc>
      <w:tc>
        <w:tcPr>
          <w:tcW w:w="5448" w:type="dxa"/>
          <w:gridSpan w:val="2"/>
          <w:shd w:val="clear" w:color="auto" w:fill="FFFFFF"/>
          <w:tcMar>
            <w:left w:w="108" w:type="dxa"/>
            <w:right w:w="108" w:type="dxa"/>
          </w:tcMar>
        </w:tcPr>
        <w:p w:rsidR="00055BEA" w:rsidRDefault="00055BEA" w:rsidP="00656ABC">
          <w:pPr>
            <w:jc w:val="right"/>
            <w:rPr>
              <w:b/>
              <w:szCs w:val="16"/>
            </w:rPr>
          </w:pPr>
          <w:bookmarkStart w:id="47" w:name="bmkSymbols"/>
          <w:r>
            <w:rPr>
              <w:b/>
              <w:szCs w:val="16"/>
            </w:rPr>
            <w:t>G/SPS/N/UGA/32</w:t>
          </w:r>
        </w:p>
        <w:bookmarkEnd w:id="47"/>
        <w:p w:rsidR="00656ABC" w:rsidRPr="00EA4725" w:rsidRDefault="00AC6AB6" w:rsidP="00656ABC">
          <w:pPr>
            <w:jc w:val="right"/>
            <w:rPr>
              <w:b/>
              <w:szCs w:val="16"/>
            </w:rPr>
          </w:pPr>
        </w:p>
      </w:tc>
    </w:tr>
    <w:tr w:rsidR="00731764" w:rsidTr="00EE3CAF">
      <w:trPr>
        <w:trHeight w:val="240"/>
        <w:jc w:val="center"/>
      </w:trPr>
      <w:tc>
        <w:tcPr>
          <w:tcW w:w="3794" w:type="dxa"/>
          <w:vMerge/>
          <w:shd w:val="clear" w:color="auto" w:fill="FFFFFF"/>
          <w:tcMar>
            <w:left w:w="108" w:type="dxa"/>
            <w:right w:w="108" w:type="dxa"/>
          </w:tcMar>
          <w:vAlign w:val="center"/>
        </w:tcPr>
        <w:p w:rsidR="00ED54E0" w:rsidRPr="00EA4725" w:rsidRDefault="00AC6AB6" w:rsidP="00422B6F"/>
      </w:tc>
      <w:tc>
        <w:tcPr>
          <w:tcW w:w="5448" w:type="dxa"/>
          <w:gridSpan w:val="2"/>
          <w:shd w:val="clear" w:color="auto" w:fill="FFFFFF"/>
          <w:tcMar>
            <w:left w:w="108" w:type="dxa"/>
            <w:right w:w="108" w:type="dxa"/>
          </w:tcMar>
          <w:vAlign w:val="center"/>
        </w:tcPr>
        <w:p w:rsidR="00ED54E0" w:rsidRPr="00EA4725" w:rsidRDefault="00055BEA" w:rsidP="00422B6F">
          <w:pPr>
            <w:jc w:val="right"/>
            <w:rPr>
              <w:szCs w:val="16"/>
            </w:rPr>
          </w:pPr>
          <w:bookmarkStart w:id="48" w:name="spsDateDistribution"/>
          <w:bookmarkStart w:id="49" w:name="bmkDate"/>
          <w:bookmarkEnd w:id="48"/>
          <w:r w:rsidRPr="00EA4725">
            <w:rPr>
              <w:szCs w:val="16"/>
            </w:rPr>
            <w:t>21 August 2018</w:t>
          </w:r>
          <w:bookmarkEnd w:id="49"/>
        </w:p>
      </w:tc>
    </w:tr>
    <w:tr w:rsidR="00731764"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055BEA" w:rsidP="00422B6F">
          <w:pPr>
            <w:jc w:val="left"/>
            <w:rPr>
              <w:b/>
            </w:rPr>
          </w:pPr>
          <w:bookmarkStart w:id="50" w:name="bmkSerial"/>
          <w:r w:rsidRPr="00441372">
            <w:rPr>
              <w:color w:val="FF0000"/>
              <w:szCs w:val="16"/>
            </w:rPr>
            <w:t>(</w:t>
          </w:r>
          <w:bookmarkStart w:id="51" w:name="spsSerialNumber"/>
          <w:bookmarkEnd w:id="51"/>
          <w:r w:rsidR="00AC6AB6">
            <w:rPr>
              <w:color w:val="FF0000"/>
              <w:szCs w:val="16"/>
            </w:rPr>
            <w:t>18-5272</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055BEA"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AC6AB6">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AC6AB6">
            <w:rPr>
              <w:bCs/>
              <w:noProof/>
              <w:szCs w:val="16"/>
            </w:rPr>
            <w:t>3</w:t>
          </w:r>
          <w:r w:rsidRPr="00441372">
            <w:rPr>
              <w:bCs/>
              <w:szCs w:val="16"/>
            </w:rPr>
            <w:fldChar w:fldCharType="end"/>
          </w:r>
          <w:bookmarkEnd w:id="52"/>
        </w:p>
      </w:tc>
    </w:tr>
    <w:tr w:rsidR="00731764"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055BEA"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055BEA" w:rsidP="00EC687E">
          <w:pPr>
            <w:jc w:val="right"/>
            <w:rPr>
              <w:bCs/>
              <w:szCs w:val="18"/>
            </w:rPr>
          </w:pPr>
          <w:bookmarkStart w:id="54" w:name="bmkLanguage"/>
          <w:r>
            <w:rPr>
              <w:bCs/>
              <w:szCs w:val="18"/>
            </w:rPr>
            <w:t>Original: English</w:t>
          </w:r>
          <w:bookmarkEnd w:id="54"/>
        </w:p>
      </w:tc>
    </w:tr>
  </w:tbl>
  <w:p w:rsidR="00ED54E0" w:rsidRPr="00441372" w:rsidRDefault="00AC6AB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1F7C14"/>
    <w:multiLevelType w:val="hybridMultilevel"/>
    <w:tmpl w:val="CCA8F31E"/>
    <w:lvl w:ilvl="0" w:tplc="7F5087CA">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454AB1"/>
    <w:multiLevelType w:val="multilevel"/>
    <w:tmpl w:val="56FC71F6"/>
    <w:numStyleLink w:val="LegalHeadings"/>
  </w:abstractNum>
  <w:abstractNum w:abstractNumId="13">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tplc="8402DFBE">
      <w:start w:val="1"/>
      <w:numFmt w:val="decimal"/>
      <w:pStyle w:val="SummaryText"/>
      <w:lvlText w:val="%1."/>
      <w:lvlJc w:val="left"/>
      <w:pPr>
        <w:ind w:left="360" w:hanging="360"/>
      </w:pPr>
    </w:lvl>
    <w:lvl w:ilvl="1" w:tplc="2944921E" w:tentative="1">
      <w:start w:val="1"/>
      <w:numFmt w:val="lowerLetter"/>
      <w:lvlText w:val="%2."/>
      <w:lvlJc w:val="left"/>
      <w:pPr>
        <w:ind w:left="1080" w:hanging="360"/>
      </w:pPr>
    </w:lvl>
    <w:lvl w:ilvl="2" w:tplc="139A6AB8" w:tentative="1">
      <w:start w:val="1"/>
      <w:numFmt w:val="lowerRoman"/>
      <w:lvlText w:val="%3."/>
      <w:lvlJc w:val="right"/>
      <w:pPr>
        <w:ind w:left="1800" w:hanging="180"/>
      </w:pPr>
    </w:lvl>
    <w:lvl w:ilvl="3" w:tplc="A22E496E" w:tentative="1">
      <w:start w:val="1"/>
      <w:numFmt w:val="decimal"/>
      <w:lvlText w:val="%4."/>
      <w:lvlJc w:val="left"/>
      <w:pPr>
        <w:ind w:left="2520" w:hanging="360"/>
      </w:pPr>
    </w:lvl>
    <w:lvl w:ilvl="4" w:tplc="66AC46EC" w:tentative="1">
      <w:start w:val="1"/>
      <w:numFmt w:val="lowerLetter"/>
      <w:lvlText w:val="%5."/>
      <w:lvlJc w:val="left"/>
      <w:pPr>
        <w:ind w:left="3240" w:hanging="360"/>
      </w:pPr>
    </w:lvl>
    <w:lvl w:ilvl="5" w:tplc="5B36A8B2" w:tentative="1">
      <w:start w:val="1"/>
      <w:numFmt w:val="lowerRoman"/>
      <w:lvlText w:val="%6."/>
      <w:lvlJc w:val="right"/>
      <w:pPr>
        <w:ind w:left="3960" w:hanging="180"/>
      </w:pPr>
    </w:lvl>
    <w:lvl w:ilvl="6" w:tplc="55923DA0" w:tentative="1">
      <w:start w:val="1"/>
      <w:numFmt w:val="decimal"/>
      <w:lvlText w:val="%7."/>
      <w:lvlJc w:val="left"/>
      <w:pPr>
        <w:ind w:left="4680" w:hanging="360"/>
      </w:pPr>
    </w:lvl>
    <w:lvl w:ilvl="7" w:tplc="86B2F760" w:tentative="1">
      <w:start w:val="1"/>
      <w:numFmt w:val="lowerLetter"/>
      <w:lvlText w:val="%8."/>
      <w:lvlJc w:val="left"/>
      <w:pPr>
        <w:ind w:left="5400" w:hanging="360"/>
      </w:pPr>
    </w:lvl>
    <w:lvl w:ilvl="8" w:tplc="BE5C7860" w:tentative="1">
      <w:start w:val="1"/>
      <w:numFmt w:val="lowerRoman"/>
      <w:lvlText w:val="%9."/>
      <w:lvlJc w:val="right"/>
      <w:pPr>
        <w:ind w:left="6120" w:hanging="180"/>
      </w:pPr>
    </w:lvl>
  </w:abstractNum>
  <w:abstractNum w:abstractNumId="15">
    <w:nsid w:val="7DBC66FB"/>
    <w:multiLevelType w:val="hybridMultilevel"/>
    <w:tmpl w:val="DE342D8C"/>
    <w:lvl w:ilvl="0" w:tplc="9026A3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764"/>
    <w:rsid w:val="00055BEA"/>
    <w:rsid w:val="002D4FCE"/>
    <w:rsid w:val="00731764"/>
    <w:rsid w:val="00931659"/>
    <w:rsid w:val="00AC6AB6"/>
    <w:rsid w:val="00FD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UGA/18_4518_00_e.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unbs.go.ug" TargetMode="External"/><Relationship Id="rId4" Type="http://schemas.openxmlformats.org/officeDocument/2006/relationships/settings" Target="settings.xml"/><Relationship Id="rId9" Type="http://schemas.openxmlformats.org/officeDocument/2006/relationships/hyperlink" Target="http://www.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793</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Schmitt, Celine</dc:creator>
  <dc:description>LDIMD - DTU</dc:description>
  <cp:lastModifiedBy>Laverrière, Chantal</cp:lastModifiedBy>
  <cp:revision>5</cp:revision>
  <dcterms:created xsi:type="dcterms:W3CDTF">2018-08-21T06:06:00Z</dcterms:created>
  <dcterms:modified xsi:type="dcterms:W3CDTF">2018-08-21T08:39:00Z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G/SPS/N/UGA/32</vt:lpwstr>
  </property>
</Properties>
</file>