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F206F" w:rsidP="001F206F">
      <w:pPr>
        <w:pStyle w:val="Titr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A03C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Start w:id="1" w:name="_GoBack"/>
            <w:bookmarkEnd w:id="0"/>
            <w:bookmarkEnd w:id="1"/>
          </w:p>
          <w:p w:rsidR="00EA4725" w:rsidRPr="00441372" w:rsidRDefault="001F206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Dark sweet molasses, Black strap molasses</w:t>
            </w:r>
            <w:bookmarkStart w:id="4" w:name="sps3a"/>
            <w:bookmarkEnd w:id="4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F20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F20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1F206F">
            <w:pPr>
              <w:spacing w:before="120" w:after="6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2121:2019, Dark sweet and Black strap molasses 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14</w:t>
            </w:r>
            <w:bookmarkEnd w:id="11"/>
          </w:p>
          <w:p w:rsidR="00EA4725" w:rsidRPr="00441372" w:rsidRDefault="008F4ABC" w:rsidP="00441372">
            <w:pPr>
              <w:spacing w:after="120"/>
            </w:pPr>
            <w:hyperlink r:id="rId7" w:tgtFrame="_blank" w:history="1">
              <w:r w:rsidR="001F206F">
                <w:rPr>
                  <w:color w:val="0000FF"/>
                  <w:u w:val="single"/>
                </w:rPr>
                <w:t>https://members.wto.org/crnattachments/2019/SPS/UGA/19_0670_00_e.pdf</w:t>
              </w:r>
            </w:hyperlink>
            <w:bookmarkStart w:id="12" w:name="sps5d"/>
            <w:bookmarkEnd w:id="12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test and sampling methods for Dark sweet and Black strap molasses intended for direct human consumption.</w:t>
            </w:r>
            <w:bookmarkStart w:id="13" w:name="sps6a"/>
            <w:bookmarkEnd w:id="13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F206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1F20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1F20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1F20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F20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F20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1F206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68CC" w:rsidRDefault="001F206F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1F206F" w:rsidP="005B68CC">
            <w:pPr>
              <w:pStyle w:val="Paragraphedeliste"/>
              <w:numPr>
                <w:ilvl w:val="0"/>
                <w:numId w:val="16"/>
              </w:numPr>
              <w:spacing w:before="120"/>
              <w:ind w:left="350"/>
            </w:pPr>
            <w:r>
              <w:t>CODEX STAN 247-2005, Gen</w:t>
            </w:r>
            <w:r w:rsidR="005B68CC">
              <w:t>eral Standard for Fruit Juices a</w:t>
            </w:r>
            <w:r>
              <w:t>nd Nectars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819:20</w:t>
            </w:r>
            <w:r w:rsidR="005B68CC">
              <w:t xml:space="preserve">14, Molasses for Industrial use </w:t>
            </w:r>
            <w:r>
              <w:t>- Specification</w:t>
            </w:r>
          </w:p>
          <w:p w:rsidR="00FA03C7" w:rsidRDefault="001F206F" w:rsidP="001F206F">
            <w:pPr>
              <w:pStyle w:val="Paragraphedeliste"/>
              <w:numPr>
                <w:ilvl w:val="0"/>
                <w:numId w:val="16"/>
              </w:numPr>
              <w:ind w:left="346" w:hanging="357"/>
              <w:contextualSpacing w:val="0"/>
            </w:pPr>
            <w:r>
              <w:t>US 28, Code of practice for hygiene in the food and drink manufacturing industry</w:t>
            </w:r>
          </w:p>
          <w:p w:rsidR="00FA03C7" w:rsidRDefault="001F206F" w:rsidP="001F206F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>
              <w:t>US 45, General standard for food additives</w:t>
            </w:r>
          </w:p>
          <w:p w:rsidR="00FA03C7" w:rsidRDefault="001F206F" w:rsidP="001F206F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>US 738, General standard for contaminants and toxins in food and feed (4</w:t>
            </w:r>
            <w:r w:rsidRPr="005B68CC">
              <w:rPr>
                <w:vertAlign w:val="superscript"/>
              </w:rPr>
              <w:t>th</w:t>
            </w:r>
            <w:r>
              <w:t> Edition)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1659, Materials in Contact with Food - Requirements for Packaging materials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CAC/GL 50, General guidelines on sampling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5, Refined white sugar - Specification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8, Raw cane sugar - Specification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12, Potable water - Specification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38, Labelling of pre-packaged foods - General requirements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749, Brown sugar - Specification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770, Fortified sugar - Specification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805, Use of nutrition and health claims - Requirements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2173, Fruit and vegetable products - Determination of soluble solids - Refractometric method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2447, Fruit and vegetable Products - Determination of tin content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4831, Microbiology of food and animal feeding stuffs - Horizontal method for the detection and enumeration of coliforms - Most probable number technique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4833-1, Microbiology of the food chain - Horizontal method for the enumeration of microorganisms - Part 1: Colony count at 30 C by the pour plate technique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5379:2013, Starches and derived products - Determination of sulphur dioxide content, Acid metric method and nephelometric method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6633, Fruit and vegetables products - Determination of lead content - Flameless atomic absorption spectrometric method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6634, Fruit, vegetables and derived products - Determination of arsenic content - Silver diethyldithiocarbamate spectrophotometric method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6637, Fruits, vegetables and derived products - Determination of mercury content - Flameless atomic absorption method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6888-1, Microbiology of food and animal feeding stuffs - Horizontal method for the enumeration of coagulase-positive staphylococci (</w:t>
            </w:r>
            <w:r w:rsidRPr="005B68CC">
              <w:rPr>
                <w:i/>
                <w:iCs/>
              </w:rPr>
              <w:t>Staphylococcus aureus</w:t>
            </w:r>
            <w:r>
              <w:t xml:space="preserve"> and other species) - Part 1: Technique using Baird-Parker agar medium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ISO 7251, Microbiology of food and animal feeding stuffs - Horizontal method for the detection and enumeration of presumptive </w:t>
            </w:r>
            <w:r w:rsidRPr="005B68CC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21527-1, Microbiology of food and animal feeding stuffs - Horizontal method for the enumeration of yeasts and moulds - Part 1, Colony count technique in products with water activity greater than 0.95</w:t>
            </w:r>
          </w:p>
          <w:p w:rsidR="00FA03C7" w:rsidRDefault="001F206F" w:rsidP="005B68CC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30" w:name="sps9a"/>
            <w:bookmarkEnd w:id="30"/>
            <w:r w:rsidRPr="005B68CC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1F206F">
            <w:pPr>
              <w:spacing w:before="12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1F206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1F206F">
            <w:pPr>
              <w:spacing w:before="120" w:after="8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1F20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206F" w:rsidP="001F206F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6 April 2019</w:t>
            </w:r>
            <w:bookmarkEnd w:id="39"/>
          </w:p>
          <w:p w:rsidR="00EA4725" w:rsidRPr="00441372" w:rsidRDefault="001F206F" w:rsidP="001F206F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FA03C7" w:rsidRDefault="001F206F">
            <w:r>
              <w:t>Uganda National Bureau of Standards</w:t>
            </w:r>
          </w:p>
          <w:p w:rsidR="00FA03C7" w:rsidRDefault="001F206F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P.O. Box 6329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Kampala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Uganda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Tel: +(256) 4 1733 3250/1/2</w:t>
            </w:r>
          </w:p>
          <w:p w:rsidR="00FA03C7" w:rsidRPr="001B4DDF" w:rsidRDefault="001F206F">
            <w:pPr>
              <w:rPr>
                <w:lang w:val="fr-CH"/>
              </w:rPr>
            </w:pPr>
            <w:proofErr w:type="gramStart"/>
            <w:r w:rsidRPr="001B4DDF">
              <w:rPr>
                <w:lang w:val="fr-CH"/>
              </w:rPr>
              <w:t>Fax:</w:t>
            </w:r>
            <w:proofErr w:type="gramEnd"/>
            <w:r w:rsidRPr="001B4DDF">
              <w:rPr>
                <w:lang w:val="fr-CH"/>
              </w:rPr>
              <w:t xml:space="preserve"> +(256) 4 1428 6123</w:t>
            </w:r>
          </w:p>
          <w:p w:rsidR="00FA03C7" w:rsidRPr="001B4DDF" w:rsidRDefault="001F206F">
            <w:pPr>
              <w:rPr>
                <w:lang w:val="fr-CH"/>
              </w:rPr>
            </w:pPr>
            <w:proofErr w:type="gramStart"/>
            <w:r w:rsidRPr="001B4DDF">
              <w:rPr>
                <w:lang w:val="fr-CH"/>
              </w:rPr>
              <w:t>E-mail:</w:t>
            </w:r>
            <w:proofErr w:type="gramEnd"/>
            <w:r w:rsidRPr="001B4DDF">
              <w:rPr>
                <w:lang w:val="fr-CH"/>
              </w:rPr>
              <w:t xml:space="preserve"> info@unbs.go.ug</w:t>
            </w:r>
          </w:p>
          <w:p w:rsidR="00FA03C7" w:rsidRDefault="001F206F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FA03C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F206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F206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A03C7" w:rsidRDefault="001F206F">
            <w:r>
              <w:t>Uganda National Bureau of Standards</w:t>
            </w:r>
          </w:p>
          <w:p w:rsidR="00FA03C7" w:rsidRDefault="001F206F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P.O. Box 6329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Kampala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Uganda</w:t>
            </w:r>
          </w:p>
          <w:p w:rsidR="00FA03C7" w:rsidRPr="001B4DDF" w:rsidRDefault="001F206F">
            <w:pPr>
              <w:rPr>
                <w:lang w:val="es-ES"/>
              </w:rPr>
            </w:pPr>
            <w:r w:rsidRPr="001B4DDF">
              <w:rPr>
                <w:lang w:val="es-ES"/>
              </w:rPr>
              <w:t>Tel: +(256) 4 1733 3250/1/2</w:t>
            </w:r>
          </w:p>
          <w:p w:rsidR="00FA03C7" w:rsidRPr="001B4DDF" w:rsidRDefault="001F206F">
            <w:pPr>
              <w:rPr>
                <w:lang w:val="fr-CH"/>
              </w:rPr>
            </w:pPr>
            <w:proofErr w:type="gramStart"/>
            <w:r w:rsidRPr="001B4DDF">
              <w:rPr>
                <w:lang w:val="fr-CH"/>
              </w:rPr>
              <w:t>Fax:</w:t>
            </w:r>
            <w:proofErr w:type="gramEnd"/>
            <w:r w:rsidRPr="001B4DDF">
              <w:rPr>
                <w:lang w:val="fr-CH"/>
              </w:rPr>
              <w:t xml:space="preserve"> +(256) 4 1428 6123</w:t>
            </w:r>
          </w:p>
          <w:p w:rsidR="00FA03C7" w:rsidRPr="001B4DDF" w:rsidRDefault="001F206F">
            <w:pPr>
              <w:rPr>
                <w:lang w:val="fr-CH"/>
              </w:rPr>
            </w:pPr>
            <w:proofErr w:type="gramStart"/>
            <w:r w:rsidRPr="001B4DDF">
              <w:rPr>
                <w:lang w:val="fr-CH"/>
              </w:rPr>
              <w:t>E-mail:</w:t>
            </w:r>
            <w:proofErr w:type="gramEnd"/>
            <w:r w:rsidRPr="001B4DDF">
              <w:rPr>
                <w:lang w:val="fr-CH"/>
              </w:rPr>
              <w:t xml:space="preserve"> info@unbs.go.ug</w:t>
            </w:r>
          </w:p>
          <w:p w:rsidR="00FA03C7" w:rsidRDefault="001F206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8F4ABC" w:rsidP="00441372"/>
    <w:sectPr w:rsidR="007141CF" w:rsidRPr="00441372" w:rsidSect="001B4D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ADF" w:rsidRDefault="001F206F">
      <w:r>
        <w:separator/>
      </w:r>
    </w:p>
  </w:endnote>
  <w:endnote w:type="continuationSeparator" w:id="0">
    <w:p w:rsidR="003A3ADF" w:rsidRDefault="001F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B4DDF" w:rsidRDefault="001B4DDF" w:rsidP="001B4DD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B4DDF" w:rsidRDefault="001B4DDF" w:rsidP="001B4DD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F206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ADF" w:rsidRDefault="001F206F">
      <w:r>
        <w:separator/>
      </w:r>
    </w:p>
  </w:footnote>
  <w:footnote w:type="continuationSeparator" w:id="0">
    <w:p w:rsidR="003A3ADF" w:rsidRDefault="001F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DF" w:rsidRPr="001B4DDF" w:rsidRDefault="001B4DDF" w:rsidP="001B4D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DDF">
      <w:t>G/SPS/N/</w:t>
    </w:r>
    <w:proofErr w:type="spellStart"/>
    <w:r w:rsidRPr="001B4DDF">
      <w:t>UGA</w:t>
    </w:r>
    <w:proofErr w:type="spellEnd"/>
    <w:r w:rsidRPr="001B4DDF">
      <w:t>/60</w:t>
    </w:r>
  </w:p>
  <w:p w:rsidR="001B4DDF" w:rsidRPr="001B4DDF" w:rsidRDefault="001B4DDF" w:rsidP="001B4D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B4DDF" w:rsidRPr="001B4DDF" w:rsidRDefault="001B4DDF" w:rsidP="001B4D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DDF">
      <w:t xml:space="preserve">- </w:t>
    </w:r>
    <w:r w:rsidRPr="001B4DDF">
      <w:fldChar w:fldCharType="begin"/>
    </w:r>
    <w:r w:rsidRPr="001B4DDF">
      <w:instrText xml:space="preserve"> PAGE </w:instrText>
    </w:r>
    <w:r w:rsidRPr="001B4DDF">
      <w:fldChar w:fldCharType="separate"/>
    </w:r>
    <w:r w:rsidR="008F4ABC">
      <w:rPr>
        <w:noProof/>
      </w:rPr>
      <w:t>2</w:t>
    </w:r>
    <w:r w:rsidRPr="001B4DDF">
      <w:fldChar w:fldCharType="end"/>
    </w:r>
    <w:r w:rsidRPr="001B4DDF">
      <w:t xml:space="preserve"> -</w:t>
    </w:r>
  </w:p>
  <w:p w:rsidR="00EA4725" w:rsidRPr="001B4DDF" w:rsidRDefault="008F4ABC" w:rsidP="001B4DD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DF" w:rsidRPr="001B4DDF" w:rsidRDefault="001B4DDF" w:rsidP="001B4D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DDF">
      <w:t>G/SPS/N/</w:t>
    </w:r>
    <w:proofErr w:type="spellStart"/>
    <w:r w:rsidRPr="001B4DDF">
      <w:t>UGA</w:t>
    </w:r>
    <w:proofErr w:type="spellEnd"/>
    <w:r w:rsidRPr="001B4DDF">
      <w:t>/60</w:t>
    </w:r>
  </w:p>
  <w:p w:rsidR="001B4DDF" w:rsidRPr="001B4DDF" w:rsidRDefault="001B4DDF" w:rsidP="001B4D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B4DDF" w:rsidRPr="001B4DDF" w:rsidRDefault="001B4DDF" w:rsidP="001B4D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DDF">
      <w:t xml:space="preserve">- </w:t>
    </w:r>
    <w:r w:rsidRPr="001B4DDF">
      <w:fldChar w:fldCharType="begin"/>
    </w:r>
    <w:r w:rsidRPr="001B4DDF">
      <w:instrText xml:space="preserve"> PAGE </w:instrText>
    </w:r>
    <w:r w:rsidRPr="001B4DDF">
      <w:fldChar w:fldCharType="separate"/>
    </w:r>
    <w:r w:rsidR="008F4ABC">
      <w:rPr>
        <w:noProof/>
      </w:rPr>
      <w:t>3</w:t>
    </w:r>
    <w:r w:rsidRPr="001B4DDF">
      <w:fldChar w:fldCharType="end"/>
    </w:r>
    <w:r w:rsidRPr="001B4DDF">
      <w:t xml:space="preserve"> -</w:t>
    </w:r>
  </w:p>
  <w:p w:rsidR="00EA4725" w:rsidRPr="001B4DDF" w:rsidRDefault="008F4ABC" w:rsidP="001B4DD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03C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F4AB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B4D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FA03C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B4DD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F4ABC" w:rsidP="00422B6F">
          <w:pPr>
            <w:jc w:val="right"/>
            <w:rPr>
              <w:b/>
              <w:szCs w:val="16"/>
            </w:rPr>
          </w:pPr>
        </w:p>
      </w:tc>
    </w:tr>
    <w:tr w:rsidR="00FA03C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F4AB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B4DDF" w:rsidRDefault="001B4DD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/60</w:t>
          </w:r>
        </w:p>
        <w:bookmarkEnd w:id="47"/>
        <w:p w:rsidR="00656ABC" w:rsidRPr="00EA4725" w:rsidRDefault="008F4ABC" w:rsidP="00656ABC">
          <w:pPr>
            <w:jc w:val="right"/>
            <w:rPr>
              <w:b/>
              <w:szCs w:val="16"/>
            </w:rPr>
          </w:pPr>
        </w:p>
      </w:tc>
    </w:tr>
    <w:tr w:rsidR="00FA03C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F4AB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206F" w:rsidP="00422B6F">
          <w:pPr>
            <w:jc w:val="right"/>
            <w:rPr>
              <w:szCs w:val="16"/>
            </w:rPr>
          </w:pPr>
          <w:bookmarkStart w:id="48" w:name="spsDateDistribution"/>
          <w:r>
            <w:t>5 February 2019</w:t>
          </w:r>
          <w:bookmarkStart w:id="49" w:name="bmkDate"/>
          <w:bookmarkEnd w:id="48"/>
          <w:bookmarkEnd w:id="49"/>
        </w:p>
      </w:tc>
    </w:tr>
    <w:tr w:rsidR="00FA03C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F206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F4ABC">
            <w:rPr>
              <w:color w:val="FF0000"/>
              <w:szCs w:val="16"/>
            </w:rPr>
            <w:t>19-0629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F206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F4AB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F4ABC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A03C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B4DD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B4DD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F4A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EA0ED5"/>
    <w:multiLevelType w:val="hybridMultilevel"/>
    <w:tmpl w:val="6DE087C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6D2F4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B844C8" w:tentative="1">
      <w:start w:val="1"/>
      <w:numFmt w:val="lowerLetter"/>
      <w:lvlText w:val="%2."/>
      <w:lvlJc w:val="left"/>
      <w:pPr>
        <w:ind w:left="1080" w:hanging="360"/>
      </w:pPr>
    </w:lvl>
    <w:lvl w:ilvl="2" w:tplc="FFBC6CAC" w:tentative="1">
      <w:start w:val="1"/>
      <w:numFmt w:val="lowerRoman"/>
      <w:lvlText w:val="%3."/>
      <w:lvlJc w:val="right"/>
      <w:pPr>
        <w:ind w:left="1800" w:hanging="180"/>
      </w:pPr>
    </w:lvl>
    <w:lvl w:ilvl="3" w:tplc="6E227C2E" w:tentative="1">
      <w:start w:val="1"/>
      <w:numFmt w:val="decimal"/>
      <w:lvlText w:val="%4."/>
      <w:lvlJc w:val="left"/>
      <w:pPr>
        <w:ind w:left="2520" w:hanging="360"/>
      </w:pPr>
    </w:lvl>
    <w:lvl w:ilvl="4" w:tplc="7E10884E" w:tentative="1">
      <w:start w:val="1"/>
      <w:numFmt w:val="lowerLetter"/>
      <w:lvlText w:val="%5."/>
      <w:lvlJc w:val="left"/>
      <w:pPr>
        <w:ind w:left="3240" w:hanging="360"/>
      </w:pPr>
    </w:lvl>
    <w:lvl w:ilvl="5" w:tplc="B4BC0B1C" w:tentative="1">
      <w:start w:val="1"/>
      <w:numFmt w:val="lowerRoman"/>
      <w:lvlText w:val="%6."/>
      <w:lvlJc w:val="right"/>
      <w:pPr>
        <w:ind w:left="3960" w:hanging="180"/>
      </w:pPr>
    </w:lvl>
    <w:lvl w:ilvl="6" w:tplc="7196140E" w:tentative="1">
      <w:start w:val="1"/>
      <w:numFmt w:val="decimal"/>
      <w:lvlText w:val="%7."/>
      <w:lvlJc w:val="left"/>
      <w:pPr>
        <w:ind w:left="4680" w:hanging="360"/>
      </w:pPr>
    </w:lvl>
    <w:lvl w:ilvl="7" w:tplc="AE58EB9A" w:tentative="1">
      <w:start w:val="1"/>
      <w:numFmt w:val="lowerLetter"/>
      <w:lvlText w:val="%8."/>
      <w:lvlJc w:val="left"/>
      <w:pPr>
        <w:ind w:left="5400" w:hanging="360"/>
      </w:pPr>
    </w:lvl>
    <w:lvl w:ilvl="8" w:tplc="F6D4D4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C7"/>
    <w:rsid w:val="001B4DDF"/>
    <w:rsid w:val="001F206F"/>
    <w:rsid w:val="003A3ADF"/>
    <w:rsid w:val="005B68CC"/>
    <w:rsid w:val="007A5573"/>
    <w:rsid w:val="008F4ABC"/>
    <w:rsid w:val="00937157"/>
    <w:rsid w:val="00F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29A81"/>
  <w15:docId w15:val="{AD8EA183-6D39-4EF1-96EC-30E06FF3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67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9</cp:revision>
  <dcterms:created xsi:type="dcterms:W3CDTF">2019-02-05T08:14:00Z</dcterms:created>
  <dcterms:modified xsi:type="dcterms:W3CDTF">2019-02-05T08:49:00Z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G/SPS/N/UGA/60</vt:lpwstr>
  </property>
</Properties>
</file>