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879B4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478D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Ukraine</w:t>
            </w:r>
            <w:bookmarkEnd w:id="1"/>
          </w:p>
          <w:p w:rsidR="00EA4725" w:rsidRPr="00441372" w:rsidRDefault="00E879B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Health of Ukraine</w:t>
            </w:r>
            <w:bookmarkStart w:id="3" w:name="sps2a"/>
            <w:bookmarkEnd w:id="3"/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products</w:t>
            </w:r>
            <w:bookmarkStart w:id="4" w:name="sps3a"/>
            <w:bookmarkEnd w:id="4"/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879B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E879B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B246BC" w:rsidRDefault="00E879B4" w:rsidP="00441372">
            <w:pPr>
              <w:spacing w:before="120" w:after="120"/>
            </w:pPr>
            <w:r w:rsidRPr="00B246BC">
              <w:rPr>
                <w:b/>
              </w:rPr>
              <w:t xml:space="preserve">Title of the notified document: </w:t>
            </w:r>
            <w:r w:rsidRPr="00B246BC">
              <w:t>Draft order of the Ministry of Health of Ukraine "On amendments to the State Hygiene Regulations and Norms" Regulation on the maximum levels for certain contaminants in food products</w:t>
            </w:r>
            <w:bookmarkStart w:id="9" w:name="sps5a"/>
            <w:bookmarkEnd w:id="9"/>
            <w:r w:rsidRPr="00B246BC">
              <w:t>.</w:t>
            </w:r>
            <w:r w:rsidRPr="00B246BC">
              <w:rPr>
                <w:b/>
              </w:rPr>
              <w:t xml:space="preserve"> Language(s): </w:t>
            </w:r>
            <w:bookmarkStart w:id="10" w:name="sps5b"/>
            <w:r w:rsidRPr="00B246BC">
              <w:rPr>
                <w:bCs/>
              </w:rPr>
              <w:t>Ukrainian</w:t>
            </w:r>
            <w:bookmarkEnd w:id="10"/>
            <w:r w:rsidRPr="00B246BC">
              <w:rPr>
                <w:bCs/>
              </w:rPr>
              <w:t>.</w:t>
            </w:r>
            <w:r w:rsidRPr="00B246BC">
              <w:t xml:space="preserve"> </w:t>
            </w:r>
            <w:r w:rsidRPr="00B246BC">
              <w:rPr>
                <w:b/>
              </w:rPr>
              <w:t xml:space="preserve">Number of pages: </w:t>
            </w:r>
            <w:bookmarkStart w:id="11" w:name="sps5c"/>
            <w:r w:rsidRPr="00B246BC">
              <w:t>58</w:t>
            </w:r>
            <w:bookmarkEnd w:id="11"/>
          </w:p>
          <w:p w:rsidR="00EA4725" w:rsidRPr="00B246BC" w:rsidRDefault="003C5707" w:rsidP="00441372">
            <w:pPr>
              <w:spacing w:after="120"/>
              <w:rPr>
                <w:strike/>
              </w:rPr>
            </w:pPr>
            <w:hyperlink r:id="rId8" w:history="1">
              <w:r w:rsidR="001978EF" w:rsidRPr="00B246BC">
                <w:rPr>
                  <w:rStyle w:val="Lienhypertexte"/>
                </w:rPr>
                <w:t>http://moz.gov.ua/uploads/0/2899-pro_20180103_0_dod.pdf</w:t>
              </w:r>
            </w:hyperlink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Draft Order establishes the maximum levels for certain contaminants in foodstuffs.</w:t>
            </w:r>
            <w:bookmarkStart w:id="12" w:name="sps6a"/>
            <w:bookmarkEnd w:id="12"/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879B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E879B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E879B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E879B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E879B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879B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E879B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Commission Regulation (EC) No 1881/2006 of 19 December 2006 setting maximum levels for certain contaminants in foodstuffs (with changes).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E879B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In three years from the date of its official publication.</w:t>
            </w:r>
            <w:bookmarkStart w:id="34" w:name="sps11a"/>
            <w:bookmarkEnd w:id="34"/>
          </w:p>
          <w:p w:rsidR="00EA4725" w:rsidRPr="00441372" w:rsidRDefault="00E879B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879B4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5 May 2018</w:t>
            </w:r>
            <w:bookmarkEnd w:id="38"/>
          </w:p>
          <w:p w:rsidR="00EA4725" w:rsidRPr="00441372" w:rsidRDefault="00E879B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1" w:name="sps12d"/>
            <w:bookmarkEnd w:id="41"/>
          </w:p>
        </w:tc>
      </w:tr>
      <w:tr w:rsidR="00B478D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879B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879B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143E8" w:rsidRDefault="00E879B4" w:rsidP="00B246BC">
            <w:pPr>
              <w:spacing w:after="120"/>
            </w:pPr>
            <w:r>
              <w:t xml:space="preserve">The text is available at the official website of the Ministry of Health of </w:t>
            </w:r>
            <w:r w:rsidR="00E70B7E">
              <w:t>Ukraine:</w:t>
            </w:r>
          </w:p>
          <w:p w:rsidR="00B478D5" w:rsidRDefault="003C5707" w:rsidP="00B246BC">
            <w:pPr>
              <w:spacing w:after="120"/>
            </w:pPr>
            <w:hyperlink r:id="rId9" w:history="1">
              <w:r w:rsidR="00E70B7E" w:rsidRPr="00B246BC">
                <w:rPr>
                  <w:rStyle w:val="Lienhypertexte"/>
                </w:rPr>
                <w:t>http://moz.gov.ua/article/public-discussions/proekt-nakazu-moz-ukraini-%c2%abpro-vnesennja-zmin-do-derzhavnih-gigienichnih-pravil-i-norm-%c2%abreglament-maksimalnih-rivniv-okremih-zabrudnjujuchih-rechovin-u-harchovih-produktah%c2%bb?preview=1</w:t>
              </w:r>
            </w:hyperlink>
          </w:p>
        </w:tc>
      </w:tr>
    </w:tbl>
    <w:p w:rsidR="007141CF" w:rsidRPr="00441372" w:rsidRDefault="003C5707" w:rsidP="00441372"/>
    <w:sectPr w:rsidR="007141CF" w:rsidRPr="00441372" w:rsidSect="00C13C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2C" w:rsidRDefault="00E879B4">
      <w:r>
        <w:separator/>
      </w:r>
    </w:p>
  </w:endnote>
  <w:endnote w:type="continuationSeparator" w:id="0">
    <w:p w:rsidR="0090282C" w:rsidRDefault="00E8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13CD2" w:rsidRDefault="00C13CD2" w:rsidP="00C13CD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13CD2" w:rsidRDefault="00C13CD2" w:rsidP="00C13CD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879B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2C" w:rsidRDefault="00E879B4">
      <w:r>
        <w:separator/>
      </w:r>
    </w:p>
  </w:footnote>
  <w:footnote w:type="continuationSeparator" w:id="0">
    <w:p w:rsidR="0090282C" w:rsidRDefault="00E87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D2" w:rsidRPr="00C13CD2" w:rsidRDefault="00C13CD2" w:rsidP="00C13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3CD2">
      <w:t>G/SPS/N/</w:t>
    </w:r>
    <w:proofErr w:type="spellStart"/>
    <w:r w:rsidRPr="00C13CD2">
      <w:t>UKR</w:t>
    </w:r>
    <w:proofErr w:type="spellEnd"/>
    <w:r w:rsidRPr="00C13CD2">
      <w:t>/125</w:t>
    </w:r>
  </w:p>
  <w:p w:rsidR="00C13CD2" w:rsidRPr="00C13CD2" w:rsidRDefault="00C13CD2" w:rsidP="00C13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13CD2" w:rsidRPr="00C13CD2" w:rsidRDefault="00C13CD2" w:rsidP="00C13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3CD2">
      <w:t xml:space="preserve">- </w:t>
    </w:r>
    <w:r w:rsidRPr="00C13CD2">
      <w:fldChar w:fldCharType="begin"/>
    </w:r>
    <w:r w:rsidRPr="00C13CD2">
      <w:instrText xml:space="preserve"> PAGE </w:instrText>
    </w:r>
    <w:r w:rsidRPr="00C13CD2">
      <w:fldChar w:fldCharType="separate"/>
    </w:r>
    <w:r w:rsidR="003C5707">
      <w:rPr>
        <w:noProof/>
      </w:rPr>
      <w:t>2</w:t>
    </w:r>
    <w:r w:rsidRPr="00C13CD2">
      <w:fldChar w:fldCharType="end"/>
    </w:r>
    <w:r w:rsidRPr="00C13CD2">
      <w:t xml:space="preserve"> -</w:t>
    </w:r>
  </w:p>
  <w:p w:rsidR="00EA4725" w:rsidRPr="00C13CD2" w:rsidRDefault="003C5707" w:rsidP="00C13CD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D2" w:rsidRPr="00C13CD2" w:rsidRDefault="00C13CD2" w:rsidP="00C13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3CD2">
      <w:t>G/SPS/N/</w:t>
    </w:r>
    <w:proofErr w:type="spellStart"/>
    <w:r w:rsidRPr="00C13CD2">
      <w:t>UKR</w:t>
    </w:r>
    <w:proofErr w:type="spellEnd"/>
    <w:r w:rsidRPr="00C13CD2">
      <w:t>/125</w:t>
    </w:r>
  </w:p>
  <w:p w:rsidR="00C13CD2" w:rsidRPr="00C13CD2" w:rsidRDefault="00C13CD2" w:rsidP="00C13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13CD2" w:rsidRPr="00C13CD2" w:rsidRDefault="00C13CD2" w:rsidP="00C13C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3CD2">
      <w:t xml:space="preserve">- </w:t>
    </w:r>
    <w:r w:rsidRPr="00C13CD2">
      <w:fldChar w:fldCharType="begin"/>
    </w:r>
    <w:r w:rsidRPr="00C13CD2">
      <w:instrText xml:space="preserve"> PAGE </w:instrText>
    </w:r>
    <w:r w:rsidRPr="00C13CD2">
      <w:fldChar w:fldCharType="separate"/>
    </w:r>
    <w:r w:rsidRPr="00C13CD2">
      <w:rPr>
        <w:noProof/>
      </w:rPr>
      <w:t>2</w:t>
    </w:r>
    <w:r w:rsidRPr="00C13CD2">
      <w:fldChar w:fldCharType="end"/>
    </w:r>
    <w:r w:rsidRPr="00C13CD2">
      <w:t xml:space="preserve"> -</w:t>
    </w:r>
  </w:p>
  <w:p w:rsidR="00EA4725" w:rsidRPr="00C13CD2" w:rsidRDefault="003C5707" w:rsidP="00C13CD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478D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C5707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13CD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B478D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13CD2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1E1D2D56" wp14:editId="60610538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C5707" w:rsidP="00422B6F">
          <w:pPr>
            <w:jc w:val="right"/>
            <w:rPr>
              <w:b/>
              <w:szCs w:val="16"/>
            </w:rPr>
          </w:pPr>
        </w:p>
      </w:tc>
    </w:tr>
    <w:tr w:rsidR="00B478D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C570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13CD2" w:rsidRDefault="00C13CD2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UKR</w:t>
          </w:r>
          <w:proofErr w:type="spellEnd"/>
          <w:r>
            <w:rPr>
              <w:b/>
              <w:szCs w:val="16"/>
            </w:rPr>
            <w:t>/125</w:t>
          </w:r>
        </w:p>
        <w:bookmarkEnd w:id="45"/>
        <w:p w:rsidR="00656ABC" w:rsidRPr="00EA4725" w:rsidRDefault="003C5707" w:rsidP="00656ABC">
          <w:pPr>
            <w:jc w:val="right"/>
            <w:rPr>
              <w:b/>
              <w:szCs w:val="16"/>
            </w:rPr>
          </w:pPr>
        </w:p>
      </w:tc>
    </w:tr>
    <w:tr w:rsidR="00B478D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C570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879B4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 w:rsidRPr="00EA4725">
            <w:rPr>
              <w:szCs w:val="16"/>
            </w:rPr>
            <w:t>6 March 2018</w:t>
          </w:r>
          <w:bookmarkEnd w:id="47"/>
        </w:p>
      </w:tc>
    </w:tr>
    <w:tr w:rsidR="00B478D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879B4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3C5707">
            <w:rPr>
              <w:color w:val="FF0000"/>
              <w:szCs w:val="16"/>
            </w:rPr>
            <w:t>18-1398</w:t>
          </w:r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879B4" w:rsidP="00422B6F">
          <w:pPr>
            <w:jc w:val="right"/>
            <w:rPr>
              <w:szCs w:val="16"/>
            </w:rPr>
          </w:pPr>
          <w:bookmarkStart w:id="5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C570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C570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0"/>
        </w:p>
      </w:tc>
    </w:tr>
    <w:tr w:rsidR="00B478D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13CD2" w:rsidP="00422B6F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13CD2" w:rsidP="00EC687E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41372" w:rsidRDefault="003C570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63EF8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ADA1B82" w:tentative="1">
      <w:start w:val="1"/>
      <w:numFmt w:val="lowerLetter"/>
      <w:lvlText w:val="%2."/>
      <w:lvlJc w:val="left"/>
      <w:pPr>
        <w:ind w:left="1080" w:hanging="360"/>
      </w:pPr>
    </w:lvl>
    <w:lvl w:ilvl="2" w:tplc="8E281E26" w:tentative="1">
      <w:start w:val="1"/>
      <w:numFmt w:val="lowerRoman"/>
      <w:lvlText w:val="%3."/>
      <w:lvlJc w:val="right"/>
      <w:pPr>
        <w:ind w:left="1800" w:hanging="180"/>
      </w:pPr>
    </w:lvl>
    <w:lvl w:ilvl="3" w:tplc="E88C08B2" w:tentative="1">
      <w:start w:val="1"/>
      <w:numFmt w:val="decimal"/>
      <w:lvlText w:val="%4."/>
      <w:lvlJc w:val="left"/>
      <w:pPr>
        <w:ind w:left="2520" w:hanging="360"/>
      </w:pPr>
    </w:lvl>
    <w:lvl w:ilvl="4" w:tplc="D33C2C46" w:tentative="1">
      <w:start w:val="1"/>
      <w:numFmt w:val="lowerLetter"/>
      <w:lvlText w:val="%5."/>
      <w:lvlJc w:val="left"/>
      <w:pPr>
        <w:ind w:left="3240" w:hanging="360"/>
      </w:pPr>
    </w:lvl>
    <w:lvl w:ilvl="5" w:tplc="ED269178" w:tentative="1">
      <w:start w:val="1"/>
      <w:numFmt w:val="lowerRoman"/>
      <w:lvlText w:val="%6."/>
      <w:lvlJc w:val="right"/>
      <w:pPr>
        <w:ind w:left="3960" w:hanging="180"/>
      </w:pPr>
    </w:lvl>
    <w:lvl w:ilvl="6" w:tplc="39A86E60" w:tentative="1">
      <w:start w:val="1"/>
      <w:numFmt w:val="decimal"/>
      <w:lvlText w:val="%7."/>
      <w:lvlJc w:val="left"/>
      <w:pPr>
        <w:ind w:left="4680" w:hanging="360"/>
      </w:pPr>
    </w:lvl>
    <w:lvl w:ilvl="7" w:tplc="FB160126" w:tentative="1">
      <w:start w:val="1"/>
      <w:numFmt w:val="lowerLetter"/>
      <w:lvlText w:val="%8."/>
      <w:lvlJc w:val="left"/>
      <w:pPr>
        <w:ind w:left="5400" w:hanging="360"/>
      </w:pPr>
    </w:lvl>
    <w:lvl w:ilvl="8" w:tplc="7D9414E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D5"/>
    <w:rsid w:val="001978EF"/>
    <w:rsid w:val="003C5707"/>
    <w:rsid w:val="0090282C"/>
    <w:rsid w:val="00A143E8"/>
    <w:rsid w:val="00B246BC"/>
    <w:rsid w:val="00B478D5"/>
    <w:rsid w:val="00BB056D"/>
    <w:rsid w:val="00C13CD2"/>
    <w:rsid w:val="00E70B7E"/>
    <w:rsid w:val="00E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z.gov.ua/uploads/0/2899-pro_20180103_0_dod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z.gov.ua/article/public-discussions/proekt-nakazu-moz-ukraini-%c2%abpro-vnesennja-zmin-do-derzhavnih-gigienichnih-pravil-i-norm-%c2%abreglament-maksimalnih-rivniv-okremih-zabrudnjujuchih-rechovin-u-harchovih-produktah%c2%bb?preview=1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11</cp:revision>
  <cp:lastPrinted>2018-03-06T13:38:00Z</cp:lastPrinted>
  <dcterms:created xsi:type="dcterms:W3CDTF">2018-03-06T12:00:00Z</dcterms:created>
  <dcterms:modified xsi:type="dcterms:W3CDTF">2018-03-06T13:41:00Z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G/SPS/N/UKR/125</vt:lpwstr>
  </property>
</Properties>
</file>