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4B48B" w14:textId="77777777" w:rsidR="00EA4725" w:rsidRPr="00441372" w:rsidRDefault="00D247F3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F05BB2" w14:paraId="29E9F9FA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332F3B52" w14:textId="77777777" w:rsidR="00EA4725" w:rsidRPr="00441372" w:rsidRDefault="00D247F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36039853" w14:textId="77777777" w:rsidR="00EA4725" w:rsidRPr="00441372" w:rsidRDefault="00D247F3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Ukraine</w:t>
            </w:r>
            <w:bookmarkEnd w:id="1"/>
          </w:p>
          <w:p w14:paraId="42F77255" w14:textId="77777777" w:rsidR="00EA4725" w:rsidRPr="00441372" w:rsidRDefault="00D247F3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F05BB2" w14:paraId="0722CCF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27B028" w14:textId="77777777" w:rsidR="00EA4725" w:rsidRPr="00441372" w:rsidRDefault="00D247F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9DBB2E" w14:textId="77777777" w:rsidR="00EA4725" w:rsidRPr="00441372" w:rsidRDefault="00D247F3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State Service of Ukraine on Food Safety and Consumer Protection</w:t>
            </w:r>
            <w:bookmarkStart w:id="5" w:name="sps2a"/>
            <w:bookmarkEnd w:id="5"/>
          </w:p>
        </w:tc>
      </w:tr>
      <w:tr w:rsidR="00F05BB2" w14:paraId="1E8F0C5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1D35B5" w14:textId="77777777" w:rsidR="00EA4725" w:rsidRPr="00441372" w:rsidRDefault="00D247F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A239C5" w14:textId="77777777" w:rsidR="00EA4725" w:rsidRPr="00441372" w:rsidRDefault="00D247F3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Food and animal feed products</w:t>
            </w:r>
            <w:bookmarkStart w:id="7" w:name="sps3a"/>
            <w:bookmarkEnd w:id="7"/>
          </w:p>
        </w:tc>
      </w:tr>
      <w:tr w:rsidR="00F05BB2" w14:paraId="64A0694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D8396B" w14:textId="77777777" w:rsidR="00EA4725" w:rsidRPr="00441372" w:rsidRDefault="00D247F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1FAE57" w14:textId="77777777" w:rsidR="00EA4725" w:rsidRPr="00441372" w:rsidRDefault="00D247F3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04700BD0" w14:textId="77777777" w:rsidR="00EA4725" w:rsidRPr="00441372" w:rsidRDefault="00D247F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5981D39F" w14:textId="77777777" w:rsidR="00EA4725" w:rsidRPr="00441372" w:rsidRDefault="00D247F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F05BB2" w14:paraId="3EEE682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F3C5EC" w14:textId="77777777" w:rsidR="00EA4725" w:rsidRPr="00525408" w:rsidRDefault="00D247F3" w:rsidP="00441372">
            <w:pPr>
              <w:spacing w:before="120" w:after="120"/>
              <w:jc w:val="left"/>
            </w:pPr>
            <w:r w:rsidRPr="00525408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FCD59D" w14:textId="77777777" w:rsidR="00EA4725" w:rsidRPr="00525408" w:rsidRDefault="00D247F3" w:rsidP="00441372">
            <w:pPr>
              <w:spacing w:before="120" w:after="120"/>
            </w:pPr>
            <w:bookmarkStart w:id="15" w:name="X_SPS_Reg_5A"/>
            <w:r w:rsidRPr="00525408">
              <w:rPr>
                <w:b/>
              </w:rPr>
              <w:t>Title of the notified document</w:t>
            </w:r>
            <w:bookmarkEnd w:id="15"/>
            <w:r w:rsidRPr="00525408">
              <w:rPr>
                <w:b/>
              </w:rPr>
              <w:t>:</w:t>
            </w:r>
            <w:r w:rsidRPr="00525408">
              <w:t xml:space="preserve"> The Resolution of the Cabinet of Ministers of Ukraine </w:t>
            </w:r>
            <w:r w:rsidR="007E44C4" w:rsidRPr="00525408">
              <w:t xml:space="preserve">No. 869 of 9 October 2019 </w:t>
            </w:r>
            <w:r w:rsidRPr="00525408">
              <w:t>"On approving the Procedure for Establishing Special Conditions for Importing of Food and Animal Feed Products"</w:t>
            </w:r>
            <w:bookmarkStart w:id="16" w:name="sps5a"/>
            <w:bookmarkEnd w:id="16"/>
            <w:r w:rsidR="007E510C" w:rsidRPr="00525408">
              <w:t>.</w:t>
            </w:r>
            <w:r w:rsidRPr="00525408">
              <w:rPr>
                <w:b/>
              </w:rPr>
              <w:t xml:space="preserve"> </w:t>
            </w:r>
            <w:bookmarkStart w:id="17" w:name="X_SPS_Reg_5B"/>
            <w:r w:rsidRPr="00525408">
              <w:rPr>
                <w:b/>
              </w:rPr>
              <w:t>Language(s)</w:t>
            </w:r>
            <w:bookmarkEnd w:id="17"/>
            <w:r w:rsidRPr="00525408">
              <w:rPr>
                <w:b/>
              </w:rPr>
              <w:t>:</w:t>
            </w:r>
            <w:r w:rsidRPr="00525408">
              <w:t xml:space="preserve"> </w:t>
            </w:r>
            <w:bookmarkStart w:id="18" w:name="sps5b"/>
            <w:r w:rsidRPr="00525408">
              <w:rPr>
                <w:bCs/>
              </w:rPr>
              <w:t>Ukrainian</w:t>
            </w:r>
            <w:bookmarkEnd w:id="18"/>
            <w:r w:rsidR="007E510C" w:rsidRPr="00525408">
              <w:rPr>
                <w:bCs/>
              </w:rPr>
              <w:t>.</w:t>
            </w:r>
            <w:r w:rsidRPr="00525408">
              <w:t xml:space="preserve"> </w:t>
            </w:r>
            <w:bookmarkStart w:id="19" w:name="X_SPS_Reg_5C"/>
            <w:r w:rsidRPr="00525408">
              <w:rPr>
                <w:b/>
              </w:rPr>
              <w:t>Number of pages</w:t>
            </w:r>
            <w:bookmarkEnd w:id="19"/>
            <w:r w:rsidRPr="00525408">
              <w:rPr>
                <w:b/>
              </w:rPr>
              <w:t>:</w:t>
            </w:r>
            <w:r w:rsidRPr="00525408">
              <w:t xml:space="preserve"> </w:t>
            </w:r>
            <w:bookmarkStart w:id="20" w:name="sps5c"/>
            <w:bookmarkEnd w:id="20"/>
            <w:r w:rsidR="008C47E9" w:rsidRPr="00525408">
              <w:t>2</w:t>
            </w:r>
          </w:p>
          <w:p w14:paraId="109BAAA6" w14:textId="77777777" w:rsidR="00EA4725" w:rsidRPr="00441372" w:rsidRDefault="000C28A0" w:rsidP="00441372">
            <w:pPr>
              <w:spacing w:after="120"/>
            </w:pPr>
            <w:hyperlink r:id="rId7" w:tgtFrame="_blank" w:history="1">
              <w:r w:rsidR="00D247F3" w:rsidRPr="00525408">
                <w:rPr>
                  <w:color w:val="0000FF"/>
                  <w:u w:val="single"/>
                </w:rPr>
                <w:t>https://zakon.rada.gov.ua/laws/show/869-2019-%D0%BF</w:t>
              </w:r>
            </w:hyperlink>
            <w:bookmarkStart w:id="21" w:name="sps5d"/>
            <w:bookmarkEnd w:id="21"/>
          </w:p>
        </w:tc>
      </w:tr>
      <w:tr w:rsidR="00F05BB2" w14:paraId="328FCE9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1DEBA4" w14:textId="77777777" w:rsidR="00EA4725" w:rsidRPr="00441372" w:rsidRDefault="00D247F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E5E61F" w14:textId="77777777" w:rsidR="00EA4725" w:rsidRDefault="00D247F3" w:rsidP="00F52FD3">
            <w:pPr>
              <w:spacing w:before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The Procedure</w:t>
            </w:r>
            <w:bookmarkStart w:id="23" w:name="sps6a"/>
            <w:bookmarkEnd w:id="23"/>
            <w:r w:rsidR="00F52FD3" w:rsidRPr="00525408">
              <w:t>:</w:t>
            </w:r>
          </w:p>
          <w:p w14:paraId="7FB9EA2E" w14:textId="77777777" w:rsidR="00F52FD3" w:rsidRDefault="00F52FD3" w:rsidP="00F52FD3">
            <w:pPr>
              <w:pStyle w:val="ListParagraph"/>
              <w:numPr>
                <w:ilvl w:val="0"/>
                <w:numId w:val="16"/>
              </w:numPr>
              <w:spacing w:after="120"/>
              <w:ind w:left="363" w:hanging="357"/>
            </w:pPr>
            <w:r w:rsidRPr="0065690F">
              <w:t>establishes circumstances under which the special conditions for import of food and feed may be imposed</w:t>
            </w:r>
            <w:r>
              <w:t>;</w:t>
            </w:r>
          </w:p>
          <w:p w14:paraId="1A59EC63" w14:textId="77777777" w:rsidR="00F52FD3" w:rsidRDefault="00F52FD3" w:rsidP="00F52FD3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64"/>
            </w:pPr>
            <w:r w:rsidRPr="0065690F">
              <w:t>increases the effectiveness of state control over their movement across the border</w:t>
            </w:r>
            <w:r>
              <w:t>;</w:t>
            </w:r>
          </w:p>
          <w:p w14:paraId="06CE473E" w14:textId="77777777" w:rsidR="00F52FD3" w:rsidRPr="00441372" w:rsidRDefault="00F52FD3" w:rsidP="00F52FD3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64"/>
            </w:pPr>
            <w:r w:rsidRPr="0065690F">
              <w:t>eliminates or reduces the level of threat associated with the risk of the presence of a dangerous factor in the cargo being imported (shipped) to the customs territory of Ukraine.</w:t>
            </w:r>
          </w:p>
        </w:tc>
      </w:tr>
      <w:tr w:rsidR="00F05BB2" w14:paraId="4A5FA7C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F66CF9" w14:textId="77777777" w:rsidR="00EA4725" w:rsidRPr="00441372" w:rsidRDefault="00D247F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BF63AC" w14:textId="77777777" w:rsidR="00EA4725" w:rsidRPr="00441372" w:rsidRDefault="00D247F3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X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F05BB2" w14:paraId="1CC06EB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B58072" w14:textId="77777777" w:rsidR="00EA4725" w:rsidRPr="00441372" w:rsidRDefault="00D247F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0D83DC" w14:textId="77777777" w:rsidR="00EA4725" w:rsidRPr="00441372" w:rsidRDefault="00D247F3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59885EB8" w14:textId="77777777" w:rsidR="00EA4725" w:rsidRPr="00441372" w:rsidRDefault="00D247F3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7" w:name="sps8a"/>
            <w:bookmarkEnd w:id="37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5FA6A3D7" w14:textId="77777777" w:rsidR="00EA4725" w:rsidRPr="00441372" w:rsidRDefault="00D247F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16E857A2" w14:textId="77777777" w:rsidR="00EA4725" w:rsidRPr="00441372" w:rsidRDefault="00D247F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6A76A43C" w14:textId="77777777" w:rsidR="00EA4725" w:rsidRPr="00441372" w:rsidRDefault="00D247F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64878F73" w14:textId="77777777" w:rsidR="00EA4725" w:rsidRPr="00441372" w:rsidRDefault="00D247F3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3F972012" w14:textId="77777777" w:rsidR="00EA4725" w:rsidRPr="00441372" w:rsidRDefault="00D247F3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9" w:name="sps8ey"/>
            <w:bookmarkEnd w:id="49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23B61E98" w14:textId="77777777" w:rsidR="00EA4725" w:rsidRPr="00441372" w:rsidRDefault="00D247F3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F05BB2" w14:paraId="24EEC4F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63E628" w14:textId="77777777" w:rsidR="00EA4725" w:rsidRPr="00441372" w:rsidRDefault="00D247F3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813C30" w14:textId="77777777" w:rsidR="00EA4725" w:rsidRPr="00441372" w:rsidRDefault="00D247F3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The Law of Ukraine "On state control to check compliance with the legislation on food, feed, animal by-products, animal health and welfare"</w:t>
            </w:r>
            <w:bookmarkStart w:id="56" w:name="sps9a"/>
            <w:bookmarkStart w:id="57" w:name="sps9b"/>
            <w:bookmarkEnd w:id="56"/>
            <w:bookmarkEnd w:id="57"/>
            <w:r w:rsidR="007E44C4" w:rsidRPr="0065690F">
              <w:rPr>
                <w:bCs/>
              </w:rPr>
              <w:t xml:space="preserve"> </w:t>
            </w:r>
            <w:r w:rsidR="007E44C4" w:rsidRPr="00525408">
              <w:rPr>
                <w:bCs/>
              </w:rPr>
              <w:t>(available in Ukrainian)</w:t>
            </w:r>
          </w:p>
        </w:tc>
      </w:tr>
      <w:tr w:rsidR="00F05BB2" w14:paraId="43053A8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083004" w14:textId="77777777" w:rsidR="00EA4725" w:rsidRPr="00525408" w:rsidRDefault="00D247F3" w:rsidP="00441372">
            <w:pPr>
              <w:spacing w:before="120" w:after="120"/>
              <w:jc w:val="left"/>
            </w:pPr>
            <w:r w:rsidRPr="00525408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27114D" w14:textId="77777777" w:rsidR="00EA4725" w:rsidRPr="00525408" w:rsidRDefault="00D247F3" w:rsidP="00441372">
            <w:pPr>
              <w:spacing w:before="120" w:after="120"/>
            </w:pPr>
            <w:bookmarkStart w:id="58" w:name="X_SPS_Reg_10A"/>
            <w:r w:rsidRPr="00525408">
              <w:rPr>
                <w:b/>
              </w:rPr>
              <w:t xml:space="preserve">Proposed date of adoption </w:t>
            </w:r>
            <w:r w:rsidRPr="00525408">
              <w:rPr>
                <w:b/>
                <w:i/>
              </w:rPr>
              <w:t>(dd/mm/yy)</w:t>
            </w:r>
            <w:bookmarkEnd w:id="58"/>
            <w:r w:rsidRPr="00525408">
              <w:rPr>
                <w:b/>
              </w:rPr>
              <w:t>:</w:t>
            </w:r>
            <w:r w:rsidRPr="00525408">
              <w:t xml:space="preserve"> 9 October 2019</w:t>
            </w:r>
            <w:bookmarkStart w:id="59" w:name="sps10a"/>
            <w:bookmarkEnd w:id="59"/>
          </w:p>
          <w:p w14:paraId="45CF7696" w14:textId="77777777" w:rsidR="00EA4725" w:rsidRPr="00441372" w:rsidRDefault="00D247F3" w:rsidP="00441372">
            <w:pPr>
              <w:spacing w:after="120"/>
            </w:pPr>
            <w:bookmarkStart w:id="60" w:name="X_SPS_Reg_10B"/>
            <w:r w:rsidRPr="00525408">
              <w:rPr>
                <w:b/>
              </w:rPr>
              <w:t xml:space="preserve">Proposed date of publication </w:t>
            </w:r>
            <w:r w:rsidRPr="00525408">
              <w:rPr>
                <w:b/>
                <w:i/>
              </w:rPr>
              <w:t>(dd/mm/</w:t>
            </w:r>
            <w:proofErr w:type="spellStart"/>
            <w:r w:rsidRPr="00525408">
              <w:rPr>
                <w:b/>
                <w:i/>
              </w:rPr>
              <w:t>yy</w:t>
            </w:r>
            <w:proofErr w:type="spellEnd"/>
            <w:r w:rsidRPr="00525408">
              <w:rPr>
                <w:b/>
                <w:i/>
              </w:rPr>
              <w:t>)</w:t>
            </w:r>
            <w:bookmarkEnd w:id="60"/>
            <w:r w:rsidRPr="00525408">
              <w:rPr>
                <w:b/>
              </w:rPr>
              <w:t>:</w:t>
            </w:r>
            <w:r w:rsidRPr="00525408">
              <w:t xml:space="preserve"> </w:t>
            </w:r>
            <w:bookmarkStart w:id="61" w:name="sps10bisa"/>
            <w:bookmarkEnd w:id="61"/>
            <w:r w:rsidR="00525408" w:rsidRPr="00525408">
              <w:rPr>
                <w:lang w:val="uk-UA"/>
              </w:rPr>
              <w:t xml:space="preserve">12 </w:t>
            </w:r>
            <w:r w:rsidR="00525408" w:rsidRPr="00525408">
              <w:rPr>
                <w:lang w:val="en-US"/>
              </w:rPr>
              <w:t>October 2019</w:t>
            </w:r>
          </w:p>
        </w:tc>
      </w:tr>
      <w:tr w:rsidR="00F05BB2" w14:paraId="2E6E4C6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A20A74" w14:textId="77777777" w:rsidR="00EA4725" w:rsidRPr="00441372" w:rsidRDefault="00D247F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77E8B1" w14:textId="77777777" w:rsidR="00EA4725" w:rsidRPr="00441372" w:rsidRDefault="00D247F3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12 October 2019</w:t>
            </w:r>
            <w:bookmarkStart w:id="65" w:name="sps11a"/>
            <w:bookmarkEnd w:id="65"/>
          </w:p>
          <w:p w14:paraId="1426C55D" w14:textId="77777777" w:rsidR="00EA4725" w:rsidRPr="00441372" w:rsidRDefault="00D247F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66" w:name="sps11e"/>
            <w:bookmarkEnd w:id="66"/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F05BB2" w14:paraId="2782D33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75565E" w14:textId="77777777" w:rsidR="00EA4725" w:rsidRPr="00441372" w:rsidRDefault="00D247F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7F3D46" w14:textId="77777777" w:rsidR="00EA4725" w:rsidRPr="00441372" w:rsidRDefault="00D247F3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30 December 2019</w:t>
            </w:r>
            <w:bookmarkEnd w:id="72"/>
          </w:p>
          <w:p w14:paraId="345E7A33" w14:textId="77777777" w:rsidR="00EA4725" w:rsidRPr="00441372" w:rsidRDefault="00D247F3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X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  <w:bookmarkEnd w:id="79"/>
          </w:p>
        </w:tc>
      </w:tr>
      <w:tr w:rsidR="00F05BB2" w14:paraId="3F8DD28C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60EDB2E7" w14:textId="77777777" w:rsidR="00EA4725" w:rsidRPr="00441372" w:rsidRDefault="00D247F3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19F54487" w14:textId="77777777" w:rsidR="00EA4725" w:rsidRPr="00441372" w:rsidRDefault="00D247F3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X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7152A523" w14:textId="77777777" w:rsidR="00EA4725" w:rsidRPr="0065690F" w:rsidRDefault="00D247F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The text of the Order is available in Ukrainian on the official website of the Verkhovna Rada of Ukraine: </w:t>
            </w:r>
          </w:p>
          <w:p w14:paraId="0A963577" w14:textId="77777777" w:rsidR="00EA4725" w:rsidRPr="0065690F" w:rsidRDefault="000C28A0" w:rsidP="00F3021D">
            <w:pPr>
              <w:keepNext/>
              <w:keepLines/>
              <w:spacing w:after="120"/>
              <w:rPr>
                <w:bCs/>
              </w:rPr>
            </w:pPr>
            <w:hyperlink r:id="rId8" w:tgtFrame="_blank" w:history="1">
              <w:r w:rsidR="00D247F3" w:rsidRPr="0065690F">
                <w:rPr>
                  <w:bCs/>
                  <w:color w:val="0000FF"/>
                  <w:u w:val="single"/>
                </w:rPr>
                <w:t>https://zakon.rada.gov.ua/laws/show/869-2019-%D0%BF</w:t>
              </w:r>
            </w:hyperlink>
            <w:bookmarkStart w:id="86" w:name="sps13c"/>
            <w:bookmarkEnd w:id="86"/>
          </w:p>
        </w:tc>
      </w:tr>
    </w:tbl>
    <w:p w14:paraId="3ED3272A" w14:textId="77777777" w:rsidR="007141CF" w:rsidRPr="00441372" w:rsidRDefault="007141CF" w:rsidP="00441372"/>
    <w:sectPr w:rsidR="007141CF" w:rsidRPr="00441372" w:rsidSect="006830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029613" w14:textId="77777777" w:rsidR="008C47E9" w:rsidRDefault="008C47E9">
      <w:r>
        <w:separator/>
      </w:r>
    </w:p>
  </w:endnote>
  <w:endnote w:type="continuationSeparator" w:id="0">
    <w:p w14:paraId="35714FD9" w14:textId="77777777" w:rsidR="008C47E9" w:rsidRDefault="008C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8C98E" w14:textId="77777777" w:rsidR="008C47E9" w:rsidRPr="00683023" w:rsidRDefault="008C47E9" w:rsidP="00683023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E26E1" w14:textId="77777777" w:rsidR="008C47E9" w:rsidRPr="00683023" w:rsidRDefault="008C47E9" w:rsidP="0068302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51D67" w14:textId="77777777" w:rsidR="008C47E9" w:rsidRPr="00441372" w:rsidRDefault="008C47E9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9E928A" w14:textId="77777777" w:rsidR="008C47E9" w:rsidRDefault="008C47E9">
      <w:r>
        <w:separator/>
      </w:r>
    </w:p>
  </w:footnote>
  <w:footnote w:type="continuationSeparator" w:id="0">
    <w:p w14:paraId="61DDE6DE" w14:textId="77777777" w:rsidR="008C47E9" w:rsidRDefault="008C4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BDBF9" w14:textId="77777777" w:rsidR="008C47E9" w:rsidRPr="00683023" w:rsidRDefault="008C47E9" w:rsidP="0068302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83023">
      <w:t>G/SPS/N/UKR/134</w:t>
    </w:r>
  </w:p>
  <w:p w14:paraId="6D22C728" w14:textId="77777777" w:rsidR="008C47E9" w:rsidRPr="00683023" w:rsidRDefault="008C47E9" w:rsidP="0068302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A3F325B" w14:textId="77777777" w:rsidR="008C47E9" w:rsidRPr="00683023" w:rsidRDefault="008C47E9" w:rsidP="0068302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83023">
      <w:t xml:space="preserve">- </w:t>
    </w:r>
    <w:r w:rsidRPr="00683023">
      <w:fldChar w:fldCharType="begin"/>
    </w:r>
    <w:r w:rsidRPr="00683023">
      <w:instrText xml:space="preserve"> PAGE </w:instrText>
    </w:r>
    <w:r w:rsidRPr="00683023">
      <w:fldChar w:fldCharType="separate"/>
    </w:r>
    <w:r w:rsidRPr="00683023">
      <w:rPr>
        <w:noProof/>
      </w:rPr>
      <w:t>2</w:t>
    </w:r>
    <w:r w:rsidRPr="00683023">
      <w:fldChar w:fldCharType="end"/>
    </w:r>
    <w:r w:rsidRPr="00683023">
      <w:t xml:space="preserve"> -</w:t>
    </w:r>
  </w:p>
  <w:p w14:paraId="157BAB65" w14:textId="77777777" w:rsidR="008C47E9" w:rsidRPr="00683023" w:rsidRDefault="008C47E9" w:rsidP="00683023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D36E6" w14:textId="77777777" w:rsidR="008C47E9" w:rsidRPr="00683023" w:rsidRDefault="008C47E9" w:rsidP="0068302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83023">
      <w:t>G/SPS/N/UKR/134</w:t>
    </w:r>
  </w:p>
  <w:p w14:paraId="796FFA41" w14:textId="77777777" w:rsidR="008C47E9" w:rsidRPr="00683023" w:rsidRDefault="008C47E9" w:rsidP="0068302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7E0949C" w14:textId="77777777" w:rsidR="008C47E9" w:rsidRPr="00683023" w:rsidRDefault="008C47E9" w:rsidP="0068302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83023">
      <w:t xml:space="preserve">- </w:t>
    </w:r>
    <w:r w:rsidRPr="00683023">
      <w:fldChar w:fldCharType="begin"/>
    </w:r>
    <w:r w:rsidRPr="00683023">
      <w:instrText xml:space="preserve"> PAGE </w:instrText>
    </w:r>
    <w:r w:rsidRPr="00683023">
      <w:fldChar w:fldCharType="separate"/>
    </w:r>
    <w:r w:rsidRPr="00683023">
      <w:rPr>
        <w:noProof/>
      </w:rPr>
      <w:t>2</w:t>
    </w:r>
    <w:r w:rsidRPr="00683023">
      <w:fldChar w:fldCharType="end"/>
    </w:r>
    <w:r w:rsidRPr="00683023">
      <w:t xml:space="preserve"> -</w:t>
    </w:r>
  </w:p>
  <w:p w14:paraId="5DB20E65" w14:textId="77777777" w:rsidR="008C47E9" w:rsidRPr="00683023" w:rsidRDefault="008C47E9" w:rsidP="00683023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C47E9" w14:paraId="0F33A9F4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3D73C8" w14:textId="77777777" w:rsidR="008C47E9" w:rsidRPr="00EA4725" w:rsidRDefault="008C47E9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C8FAED9" w14:textId="77777777" w:rsidR="008C47E9" w:rsidRPr="00EA4725" w:rsidRDefault="008C47E9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8C47E9" w14:paraId="30C27C8C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C0BB76D" w14:textId="77777777" w:rsidR="008C47E9" w:rsidRPr="00EA4725" w:rsidRDefault="008C47E9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2D92BA0" wp14:editId="306B5751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888BCDE" w14:textId="77777777" w:rsidR="008C47E9" w:rsidRPr="00EA4725" w:rsidRDefault="008C47E9" w:rsidP="00422B6F">
          <w:pPr>
            <w:jc w:val="right"/>
            <w:rPr>
              <w:b/>
              <w:szCs w:val="16"/>
            </w:rPr>
          </w:pPr>
        </w:p>
      </w:tc>
    </w:tr>
    <w:tr w:rsidR="008C47E9" w14:paraId="2B7049AE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030CFEA" w14:textId="77777777" w:rsidR="008C47E9" w:rsidRPr="00EA4725" w:rsidRDefault="008C47E9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BA521AB" w14:textId="77777777" w:rsidR="008C47E9" w:rsidRDefault="008C47E9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G/SPS/N/UKR/134</w:t>
          </w:r>
        </w:p>
        <w:bookmarkEnd w:id="88"/>
        <w:p w14:paraId="690978E8" w14:textId="77777777" w:rsidR="008C47E9" w:rsidRPr="00EA4725" w:rsidRDefault="008C47E9" w:rsidP="00656ABC">
          <w:pPr>
            <w:jc w:val="right"/>
            <w:rPr>
              <w:b/>
              <w:szCs w:val="16"/>
            </w:rPr>
          </w:pPr>
        </w:p>
      </w:tc>
    </w:tr>
    <w:tr w:rsidR="008C47E9" w14:paraId="46014721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DC7532F" w14:textId="77777777" w:rsidR="008C47E9" w:rsidRPr="00EA4725" w:rsidRDefault="008C47E9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2CEE3AE" w14:textId="77777777" w:rsidR="008C47E9" w:rsidRPr="00EA4725" w:rsidRDefault="008C47E9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31 October 2019</w:t>
          </w:r>
          <w:bookmarkStart w:id="90" w:name="bmkDate"/>
          <w:bookmarkEnd w:id="89"/>
          <w:bookmarkEnd w:id="90"/>
        </w:p>
      </w:tc>
    </w:tr>
    <w:tr w:rsidR="008C47E9" w14:paraId="64046996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A128A51" w14:textId="1160751A" w:rsidR="008C47E9" w:rsidRPr="00EA4725" w:rsidRDefault="008C47E9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E20817">
            <w:rPr>
              <w:color w:val="FF0000"/>
              <w:szCs w:val="16"/>
            </w:rPr>
            <w:t>19-</w:t>
          </w:r>
          <w:r w:rsidR="000C28A0">
            <w:rPr>
              <w:color w:val="FF0000"/>
              <w:szCs w:val="16"/>
            </w:rPr>
            <w:t>7324</w:t>
          </w:r>
          <w:bookmarkStart w:id="93" w:name="_GoBack"/>
          <w:bookmarkEnd w:id="93"/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4510A48" w14:textId="77777777" w:rsidR="008C47E9" w:rsidRPr="00EA4725" w:rsidRDefault="008C47E9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8C47E9" w14:paraId="414475AD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8537C08" w14:textId="77777777" w:rsidR="008C47E9" w:rsidRPr="00EA4725" w:rsidRDefault="008C47E9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5C9FEE5" w14:textId="77777777" w:rsidR="008C47E9" w:rsidRPr="00441372" w:rsidRDefault="008C47E9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14:paraId="7A63498F" w14:textId="77777777" w:rsidR="008C47E9" w:rsidRPr="00441372" w:rsidRDefault="008C47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0C13BE8"/>
    <w:multiLevelType w:val="hybridMultilevel"/>
    <w:tmpl w:val="EFF0923E"/>
    <w:lvl w:ilvl="0" w:tplc="7AB01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B980DB4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1202044" w:tentative="1">
      <w:start w:val="1"/>
      <w:numFmt w:val="lowerLetter"/>
      <w:lvlText w:val="%2."/>
      <w:lvlJc w:val="left"/>
      <w:pPr>
        <w:ind w:left="1080" w:hanging="360"/>
      </w:pPr>
    </w:lvl>
    <w:lvl w:ilvl="2" w:tplc="1DCEC20C" w:tentative="1">
      <w:start w:val="1"/>
      <w:numFmt w:val="lowerRoman"/>
      <w:lvlText w:val="%3."/>
      <w:lvlJc w:val="right"/>
      <w:pPr>
        <w:ind w:left="1800" w:hanging="180"/>
      </w:pPr>
    </w:lvl>
    <w:lvl w:ilvl="3" w:tplc="BD4EE41C" w:tentative="1">
      <w:start w:val="1"/>
      <w:numFmt w:val="decimal"/>
      <w:lvlText w:val="%4."/>
      <w:lvlJc w:val="left"/>
      <w:pPr>
        <w:ind w:left="2520" w:hanging="360"/>
      </w:pPr>
    </w:lvl>
    <w:lvl w:ilvl="4" w:tplc="8E827B2A" w:tentative="1">
      <w:start w:val="1"/>
      <w:numFmt w:val="lowerLetter"/>
      <w:lvlText w:val="%5."/>
      <w:lvlJc w:val="left"/>
      <w:pPr>
        <w:ind w:left="3240" w:hanging="360"/>
      </w:pPr>
    </w:lvl>
    <w:lvl w:ilvl="5" w:tplc="56569326" w:tentative="1">
      <w:start w:val="1"/>
      <w:numFmt w:val="lowerRoman"/>
      <w:lvlText w:val="%6."/>
      <w:lvlJc w:val="right"/>
      <w:pPr>
        <w:ind w:left="3960" w:hanging="180"/>
      </w:pPr>
    </w:lvl>
    <w:lvl w:ilvl="6" w:tplc="8E84025A" w:tentative="1">
      <w:start w:val="1"/>
      <w:numFmt w:val="decimal"/>
      <w:lvlText w:val="%7."/>
      <w:lvlJc w:val="left"/>
      <w:pPr>
        <w:ind w:left="4680" w:hanging="360"/>
      </w:pPr>
    </w:lvl>
    <w:lvl w:ilvl="7" w:tplc="8F88C278" w:tentative="1">
      <w:start w:val="1"/>
      <w:numFmt w:val="lowerLetter"/>
      <w:lvlText w:val="%8."/>
      <w:lvlJc w:val="left"/>
      <w:pPr>
        <w:ind w:left="5400" w:hanging="360"/>
      </w:pPr>
    </w:lvl>
    <w:lvl w:ilvl="8" w:tplc="2E66680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C28A0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25408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83023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44C4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C47E9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63E5A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247F3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20817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05BB2"/>
    <w:rsid w:val="00F17777"/>
    <w:rsid w:val="00F3021D"/>
    <w:rsid w:val="00F32397"/>
    <w:rsid w:val="00F35A6A"/>
    <w:rsid w:val="00F36972"/>
    <w:rsid w:val="00F40595"/>
    <w:rsid w:val="00F52FD3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DC8A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869-2019-%D0%B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869-2019-%D0%B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476</Words>
  <Characters>2667</Characters>
  <Application>Microsoft Office Word</Application>
  <DocSecurity>0</DocSecurity>
  <Lines>67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6</cp:revision>
  <dcterms:created xsi:type="dcterms:W3CDTF">2019-10-31T05:48:00Z</dcterms:created>
  <dcterms:modified xsi:type="dcterms:W3CDTF">2019-10-31T10:14:00Z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G/SPS/N/UKR/134</vt:lpwstr>
  </property>
</Properties>
</file>