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0616C" w14:textId="77777777" w:rsidR="00AD0FDA" w:rsidRPr="00934B4C" w:rsidRDefault="00080009" w:rsidP="00934B4C">
      <w:pPr>
        <w:pStyle w:val="Title"/>
        <w:rPr>
          <w:caps w:val="0"/>
          <w:kern w:val="0"/>
        </w:rPr>
      </w:pPr>
      <w:r w:rsidRPr="00934B4C">
        <w:rPr>
          <w:caps w:val="0"/>
          <w:kern w:val="0"/>
        </w:rPr>
        <w:t>NOTIFICATION</w:t>
      </w:r>
    </w:p>
    <w:p w14:paraId="3E464C85" w14:textId="77777777" w:rsidR="00AD0FDA" w:rsidRPr="00934B4C" w:rsidRDefault="00080009" w:rsidP="00934B4C">
      <w:pPr>
        <w:pStyle w:val="Title3"/>
      </w:pPr>
      <w:r w:rsidRPr="00934B4C">
        <w:t>Addendum</w:t>
      </w:r>
    </w:p>
    <w:p w14:paraId="29F24D74" w14:textId="77777777" w:rsidR="007141CF" w:rsidRPr="00934B4C" w:rsidRDefault="00080009" w:rsidP="00934B4C">
      <w:pPr>
        <w:spacing w:after="120"/>
      </w:pPr>
      <w:r w:rsidRPr="00934B4C">
        <w:t xml:space="preserve">The following communication, received on </w:t>
      </w:r>
      <w:bookmarkStart w:id="0" w:name="spsDateReception"/>
      <w:r w:rsidRPr="00934B4C">
        <w:t>1 March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4F922B63" w14:textId="77777777" w:rsidR="00AD0FDA" w:rsidRPr="00934B4C" w:rsidRDefault="00AD0FDA" w:rsidP="00934B4C"/>
    <w:p w14:paraId="35976369" w14:textId="77777777" w:rsidR="00AD0FDA" w:rsidRPr="00934B4C" w:rsidRDefault="00080009" w:rsidP="00934B4C">
      <w:pPr>
        <w:jc w:val="center"/>
        <w:rPr>
          <w:b/>
        </w:rPr>
      </w:pPr>
      <w:r w:rsidRPr="00934B4C">
        <w:rPr>
          <w:b/>
        </w:rPr>
        <w:t>_______________</w:t>
      </w:r>
    </w:p>
    <w:p w14:paraId="0BCD82F2" w14:textId="77777777" w:rsidR="00AD0FDA" w:rsidRPr="00934B4C" w:rsidRDefault="00AD0FDA" w:rsidP="00934B4C"/>
    <w:p w14:paraId="6625428C"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DD4A4A" w14:paraId="7117E159" w14:textId="77777777" w:rsidTr="00D0271D">
        <w:tc>
          <w:tcPr>
            <w:tcW w:w="9242" w:type="dxa"/>
            <w:shd w:val="clear" w:color="auto" w:fill="auto"/>
          </w:tcPr>
          <w:p w14:paraId="3E76DD62" w14:textId="77777777" w:rsidR="00AD0FDA" w:rsidRPr="00934B4C" w:rsidRDefault="00080009" w:rsidP="00934B4C">
            <w:pPr>
              <w:spacing w:after="240"/>
              <w:rPr>
                <w:u w:val="single"/>
              </w:rPr>
            </w:pPr>
            <w:r w:rsidRPr="00934B4C">
              <w:rPr>
                <w:u w:val="single"/>
              </w:rPr>
              <w:t>On updating the draft Order of the Ministry for Development of Economy, Trade and Agriculture of Ukraine "On approval of the procedure and special requirements for labelling and the List of foodstuffs for which indication of country of origin or place of origin is mandatory"</w:t>
            </w:r>
            <w:bookmarkStart w:id="4" w:name="spsTitle"/>
            <w:bookmarkEnd w:id="4"/>
          </w:p>
        </w:tc>
      </w:tr>
      <w:tr w:rsidR="00DD4A4A" w14:paraId="269C7B42" w14:textId="77777777" w:rsidTr="00D0271D">
        <w:tc>
          <w:tcPr>
            <w:tcW w:w="9242" w:type="dxa"/>
            <w:shd w:val="clear" w:color="auto" w:fill="auto"/>
          </w:tcPr>
          <w:p w14:paraId="3C2D10FD" w14:textId="77777777" w:rsidR="00AD0FDA" w:rsidRPr="00934B4C" w:rsidRDefault="00080009" w:rsidP="00934B4C">
            <w:pPr>
              <w:spacing w:after="240"/>
              <w:rPr>
                <w:u w:val="single"/>
              </w:rPr>
            </w:pPr>
            <w:r w:rsidRPr="00934B4C">
              <w:t>The updated draft Order approves the procedure for establishing a mechanism and special requirements for labeling of foodstuffs for which the indication of country of origin or place of origin is mandatory and adds two new groups of goods, namely honey and olive oil.</w:t>
            </w:r>
          </w:p>
          <w:p w14:paraId="27F184EA" w14:textId="77777777" w:rsidR="00DD4A4A" w:rsidRPr="00934B4C" w:rsidRDefault="00080009" w:rsidP="00934B4C">
            <w:pPr>
              <w:spacing w:after="240"/>
            </w:pPr>
            <w:r w:rsidRPr="00934B4C">
              <w:t>Already existing product group "meat" is supplemented with new sections "traceability" and "composition and size of animal group".</w:t>
            </w:r>
          </w:p>
          <w:p w14:paraId="7784D806" w14:textId="77777777" w:rsidR="00DD4A4A" w:rsidRPr="00934B4C" w:rsidRDefault="00080009" w:rsidP="00934B4C">
            <w:pPr>
              <w:spacing w:after="240"/>
            </w:pPr>
            <w:r w:rsidRPr="00934B4C">
              <w:t>The Order shall enter into force from the date of its publication and shall be enacted after three years from the date of its entry into force.</w:t>
            </w:r>
          </w:p>
          <w:p w14:paraId="3E606846" w14:textId="77777777" w:rsidR="00DD4A4A" w:rsidRPr="00934B4C" w:rsidRDefault="00080009" w:rsidP="00934B4C">
            <w:pPr>
              <w:spacing w:after="240"/>
            </w:pPr>
            <w:r w:rsidRPr="00934B4C">
              <w:t>Food products for which, in accordance with this Order, it is mandatory to indicate the country of origin or place of origin, complying with the requirements of the legislation to provide consumers with information on food products, which were in force before the enactment of this Order, but do not meet the requirements of this Order, may be in circulation until the minimum shelf life or "use before" date.</w:t>
            </w:r>
          </w:p>
          <w:p w14:paraId="138D1648" w14:textId="77777777" w:rsidR="00DD4A4A" w:rsidRPr="00934B4C" w:rsidRDefault="00830A5A" w:rsidP="00934B4C">
            <w:pPr>
              <w:spacing w:after="240"/>
            </w:pPr>
            <w:hyperlink r:id="rId7" w:tgtFrame="_blank" w:history="1">
              <w:r w:rsidR="00080009" w:rsidRPr="00934B4C">
                <w:rPr>
                  <w:color w:val="0000FF"/>
                  <w:u w:val="single"/>
                </w:rPr>
                <w:t>https://www.me.gov.ua/Documents/Detail?lang=uk-UA&amp;id=140b422e-a69d-4bf1-a75e-fdfdf18e6bef&amp;title=ProktNakazuMinisterstvaRozvitkuEkonomiki-TorgivliTaSilskogoGospodarstvaUkrainiproZatverdzhenniaPoriadkuISpetsialnikhVimogDoMarkuvanniaKharchovikhProduktiv-ATakozhPerelikuKharchovikhProduktiv-DliaYakikhOboviazkovimZaznachenniaKrainiPokhodzhenniaAboMistsiaPokhodzhennia</w:t>
              </w:r>
            </w:hyperlink>
            <w:bookmarkStart w:id="5" w:name="spsMeasure"/>
            <w:bookmarkEnd w:id="5"/>
          </w:p>
        </w:tc>
      </w:tr>
      <w:tr w:rsidR="00DD4A4A" w14:paraId="6E76279D" w14:textId="77777777" w:rsidTr="00D0271D">
        <w:tc>
          <w:tcPr>
            <w:tcW w:w="9242" w:type="dxa"/>
            <w:shd w:val="clear" w:color="auto" w:fill="auto"/>
          </w:tcPr>
          <w:p w14:paraId="5C31682B" w14:textId="77777777" w:rsidR="00AD0FDA" w:rsidRPr="00934B4C" w:rsidRDefault="00080009" w:rsidP="00934B4C">
            <w:pPr>
              <w:spacing w:after="240"/>
              <w:rPr>
                <w:b/>
              </w:rPr>
            </w:pPr>
            <w:r w:rsidRPr="00934B4C">
              <w:rPr>
                <w:b/>
              </w:rPr>
              <w:t>This addendum concerns a:</w:t>
            </w:r>
          </w:p>
        </w:tc>
      </w:tr>
      <w:tr w:rsidR="00DD4A4A" w14:paraId="6FEF372F" w14:textId="77777777" w:rsidTr="00D0271D">
        <w:tc>
          <w:tcPr>
            <w:tcW w:w="9242" w:type="dxa"/>
            <w:shd w:val="clear" w:color="auto" w:fill="auto"/>
          </w:tcPr>
          <w:p w14:paraId="45DAA4C0" w14:textId="77777777" w:rsidR="00AD0FDA" w:rsidRPr="00934B4C" w:rsidRDefault="00080009"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DD4A4A" w14:paraId="6F976455" w14:textId="77777777" w:rsidTr="00D0271D">
        <w:tc>
          <w:tcPr>
            <w:tcW w:w="9242" w:type="dxa"/>
            <w:shd w:val="clear" w:color="auto" w:fill="auto"/>
          </w:tcPr>
          <w:p w14:paraId="4724F352" w14:textId="77777777" w:rsidR="00AD0FDA" w:rsidRPr="00934B4C" w:rsidRDefault="00080009" w:rsidP="00934B4C">
            <w:pPr>
              <w:ind w:left="1440" w:hanging="873"/>
            </w:pPr>
            <w:r w:rsidRPr="00934B4C">
              <w:t>[ ]</w:t>
            </w:r>
            <w:bookmarkStart w:id="7" w:name="spsNotification"/>
            <w:bookmarkEnd w:id="7"/>
            <w:r w:rsidRPr="00934B4C">
              <w:tab/>
              <w:t>Notification of adoption, publication or entry into force of regulation</w:t>
            </w:r>
          </w:p>
        </w:tc>
      </w:tr>
      <w:tr w:rsidR="00DD4A4A" w14:paraId="4174639E" w14:textId="77777777" w:rsidTr="00D0271D">
        <w:tc>
          <w:tcPr>
            <w:tcW w:w="9242" w:type="dxa"/>
            <w:shd w:val="clear" w:color="auto" w:fill="auto"/>
          </w:tcPr>
          <w:p w14:paraId="1DF0FF07" w14:textId="77777777" w:rsidR="00AD0FDA" w:rsidRPr="00934B4C" w:rsidRDefault="00080009" w:rsidP="00934B4C">
            <w:pPr>
              <w:ind w:left="1440" w:hanging="873"/>
            </w:pPr>
            <w:r w:rsidRPr="00934B4C">
              <w:t>[</w:t>
            </w:r>
            <w:bookmarkStart w:id="8" w:name="spsModificationContent"/>
            <w:r w:rsidRPr="00934B4C">
              <w:rPr>
                <w:b/>
              </w:rPr>
              <w:t>X</w:t>
            </w:r>
            <w:bookmarkEnd w:id="8"/>
            <w:r w:rsidRPr="00934B4C">
              <w:t>]</w:t>
            </w:r>
            <w:r w:rsidRPr="00934B4C">
              <w:tab/>
              <w:t>Modification of content and/or scope of previously notified draft regulation</w:t>
            </w:r>
          </w:p>
        </w:tc>
      </w:tr>
      <w:tr w:rsidR="00DD4A4A" w14:paraId="133F4BEE" w14:textId="77777777" w:rsidTr="00D0271D">
        <w:tc>
          <w:tcPr>
            <w:tcW w:w="9242" w:type="dxa"/>
            <w:shd w:val="clear" w:color="auto" w:fill="auto"/>
          </w:tcPr>
          <w:p w14:paraId="291E8775" w14:textId="77777777" w:rsidR="00AD0FDA" w:rsidRPr="00934B4C" w:rsidRDefault="00080009" w:rsidP="00934B4C">
            <w:pPr>
              <w:ind w:left="1440" w:hanging="873"/>
            </w:pPr>
            <w:r w:rsidRPr="00934B4C">
              <w:t>[ ]</w:t>
            </w:r>
            <w:bookmarkStart w:id="9" w:name="spsWithdraw"/>
            <w:bookmarkEnd w:id="9"/>
            <w:r w:rsidRPr="00934B4C">
              <w:tab/>
              <w:t>Withdrawal of proposed regulation</w:t>
            </w:r>
          </w:p>
        </w:tc>
      </w:tr>
      <w:tr w:rsidR="00DD4A4A" w14:paraId="7456E3BB" w14:textId="77777777" w:rsidTr="00D0271D">
        <w:tc>
          <w:tcPr>
            <w:tcW w:w="9242" w:type="dxa"/>
            <w:shd w:val="clear" w:color="auto" w:fill="auto"/>
          </w:tcPr>
          <w:p w14:paraId="7E509451" w14:textId="77777777" w:rsidR="00AD0FDA" w:rsidRPr="00934B4C" w:rsidRDefault="00080009" w:rsidP="00934B4C">
            <w:pPr>
              <w:ind w:left="1440" w:hanging="873"/>
            </w:pPr>
            <w:r w:rsidRPr="00934B4C">
              <w:t>[</w:t>
            </w:r>
            <w:bookmarkStart w:id="10" w:name="spsModificationDate"/>
            <w:r w:rsidRPr="00934B4C">
              <w:rPr>
                <w:b/>
              </w:rPr>
              <w:t>X</w:t>
            </w:r>
            <w:bookmarkEnd w:id="10"/>
            <w:r w:rsidRPr="00934B4C">
              <w:t>]</w:t>
            </w:r>
            <w:r w:rsidRPr="00934B4C">
              <w:tab/>
              <w:t>Change in proposed date of adoption, publication or date of entry into force</w:t>
            </w:r>
          </w:p>
        </w:tc>
      </w:tr>
      <w:tr w:rsidR="00DD4A4A" w14:paraId="66E6A4EA" w14:textId="77777777" w:rsidTr="00D0271D">
        <w:tc>
          <w:tcPr>
            <w:tcW w:w="9242" w:type="dxa"/>
            <w:shd w:val="clear" w:color="auto" w:fill="auto"/>
          </w:tcPr>
          <w:p w14:paraId="446B63F6" w14:textId="77777777" w:rsidR="00AD0FDA" w:rsidRPr="00934B4C" w:rsidRDefault="00080009"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DD4A4A" w14:paraId="08002B0C" w14:textId="77777777" w:rsidTr="00D0271D">
        <w:tc>
          <w:tcPr>
            <w:tcW w:w="9242" w:type="dxa"/>
            <w:shd w:val="clear" w:color="auto" w:fill="auto"/>
          </w:tcPr>
          <w:p w14:paraId="395188F6" w14:textId="77777777" w:rsidR="00AD0FDA" w:rsidRPr="00934B4C" w:rsidRDefault="00080009" w:rsidP="00080009">
            <w:pPr>
              <w:keepNext/>
              <w:spacing w:after="240"/>
              <w:rPr>
                <w:b/>
              </w:rPr>
            </w:pPr>
            <w:bookmarkStart w:id="13" w:name="spsComment"/>
            <w:r w:rsidRPr="00934B4C">
              <w:rPr>
                <w:b/>
              </w:rPr>
              <w:lastRenderedPageBreak/>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DD4A4A" w14:paraId="15F78937" w14:textId="77777777" w:rsidTr="00D0271D">
        <w:tc>
          <w:tcPr>
            <w:tcW w:w="9242" w:type="dxa"/>
            <w:shd w:val="clear" w:color="auto" w:fill="auto"/>
          </w:tcPr>
          <w:p w14:paraId="0980317F" w14:textId="77777777" w:rsidR="00AD0FDA" w:rsidRPr="00934B4C" w:rsidRDefault="00080009" w:rsidP="00934B4C">
            <w:pPr>
              <w:spacing w:after="240"/>
              <w:ind w:left="1440" w:hanging="873"/>
            </w:pPr>
            <w:r w:rsidRPr="00934B4C">
              <w:t>[</w:t>
            </w:r>
            <w:bookmarkStart w:id="14" w:name="spsSixtyDayCirculation"/>
            <w:r w:rsidRPr="00934B4C">
              <w:rPr>
                <w:b/>
              </w:rPr>
              <w:t>X</w:t>
            </w:r>
            <w:bookmarkEnd w:id="14"/>
            <w:r w:rsidRPr="00934B4C">
              <w:t>]</w:t>
            </w:r>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30 April 2021</w:t>
            </w:r>
            <w:bookmarkEnd w:id="15"/>
          </w:p>
        </w:tc>
      </w:tr>
      <w:tr w:rsidR="00DD4A4A" w14:paraId="45610845" w14:textId="77777777" w:rsidTr="00D0271D">
        <w:tc>
          <w:tcPr>
            <w:tcW w:w="9242" w:type="dxa"/>
            <w:shd w:val="clear" w:color="auto" w:fill="auto"/>
          </w:tcPr>
          <w:p w14:paraId="5457BFAC" w14:textId="77777777" w:rsidR="00AD0FDA" w:rsidRPr="00934B4C" w:rsidRDefault="00080009"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DD4A4A" w14:paraId="7688BCD3" w14:textId="77777777" w:rsidTr="00D0271D">
        <w:tc>
          <w:tcPr>
            <w:tcW w:w="9242" w:type="dxa"/>
            <w:shd w:val="clear" w:color="auto" w:fill="auto"/>
          </w:tcPr>
          <w:p w14:paraId="3687104A" w14:textId="77777777" w:rsidR="00AD0FDA" w:rsidRPr="00934B4C" w:rsidRDefault="00080009" w:rsidP="00934B4C">
            <w:pPr>
              <w:spacing w:after="240"/>
            </w:pPr>
            <w:bookmarkStart w:id="18" w:name="spsCommentAddress"/>
            <w:bookmarkEnd w:id="18"/>
            <w:r w:rsidRPr="00934B4C">
              <w:t xml:space="preserve"> </w:t>
            </w:r>
          </w:p>
        </w:tc>
      </w:tr>
      <w:tr w:rsidR="00DD4A4A" w14:paraId="5E35F0F6" w14:textId="77777777" w:rsidTr="00D0271D">
        <w:tc>
          <w:tcPr>
            <w:tcW w:w="9242" w:type="dxa"/>
            <w:shd w:val="clear" w:color="auto" w:fill="auto"/>
          </w:tcPr>
          <w:p w14:paraId="76C0D19A" w14:textId="77777777" w:rsidR="00AD0FDA" w:rsidRPr="00934B4C" w:rsidRDefault="00080009" w:rsidP="00934B4C">
            <w:pPr>
              <w:spacing w:after="24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DD4A4A" w14:paraId="3B080933" w14:textId="77777777" w:rsidTr="00D0271D">
        <w:tc>
          <w:tcPr>
            <w:tcW w:w="9242" w:type="dxa"/>
            <w:shd w:val="clear" w:color="auto" w:fill="auto"/>
          </w:tcPr>
          <w:p w14:paraId="5669FC7C" w14:textId="77777777" w:rsidR="00AD0FDA" w:rsidRPr="00934B4C" w:rsidRDefault="00080009" w:rsidP="00934B4C">
            <w:pPr>
              <w:spacing w:after="240"/>
            </w:pPr>
            <w:bookmarkStart w:id="21" w:name="spsTextSupplierAddress"/>
            <w:bookmarkEnd w:id="21"/>
            <w:r w:rsidRPr="00934B4C">
              <w:t xml:space="preserve"> </w:t>
            </w:r>
          </w:p>
        </w:tc>
      </w:tr>
    </w:tbl>
    <w:p w14:paraId="3E55AF70" w14:textId="77777777" w:rsidR="00AD0FDA" w:rsidRPr="00934B4C" w:rsidRDefault="00AD0FDA" w:rsidP="00934B4C"/>
    <w:p w14:paraId="78382138" w14:textId="77777777" w:rsidR="00AD0FDA" w:rsidRPr="00934B4C" w:rsidRDefault="00080009" w:rsidP="00934B4C">
      <w:pPr>
        <w:jc w:val="center"/>
        <w:rPr>
          <w:b/>
        </w:rPr>
      </w:pPr>
      <w:r w:rsidRPr="00934B4C">
        <w:rPr>
          <w:b/>
        </w:rPr>
        <w:t>__________</w:t>
      </w:r>
    </w:p>
    <w:sectPr w:rsidR="00AD0FDA" w:rsidRPr="00934B4C" w:rsidSect="001C3B72">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2238A" w14:textId="77777777" w:rsidR="004C5295" w:rsidRDefault="00080009">
      <w:r>
        <w:separator/>
      </w:r>
    </w:p>
  </w:endnote>
  <w:endnote w:type="continuationSeparator" w:id="0">
    <w:p w14:paraId="445F6F4D" w14:textId="77777777" w:rsidR="004C5295" w:rsidRDefault="0008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13EFF" w14:textId="5995805D" w:rsidR="00AD0FDA" w:rsidRPr="001C3B72" w:rsidRDefault="001C3B72" w:rsidP="001C3B7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F1FC1" w14:textId="25BF7FBD" w:rsidR="00AD0FDA" w:rsidRPr="001C3B72" w:rsidRDefault="001C3B72" w:rsidP="001C3B7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725BB" w14:textId="77777777" w:rsidR="009A1BA8" w:rsidRPr="00934B4C" w:rsidRDefault="00080009">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F50C4" w14:textId="77777777" w:rsidR="004C5295" w:rsidRDefault="00080009">
      <w:r>
        <w:separator/>
      </w:r>
    </w:p>
  </w:footnote>
  <w:footnote w:type="continuationSeparator" w:id="0">
    <w:p w14:paraId="0D96B829" w14:textId="77777777" w:rsidR="004C5295" w:rsidRDefault="00080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3615D" w14:textId="77777777" w:rsidR="001C3B72" w:rsidRPr="001C3B72" w:rsidRDefault="001C3B72" w:rsidP="001C3B72">
    <w:pPr>
      <w:pStyle w:val="Header"/>
      <w:pBdr>
        <w:bottom w:val="single" w:sz="4" w:space="1" w:color="auto"/>
      </w:pBdr>
      <w:tabs>
        <w:tab w:val="clear" w:pos="4513"/>
        <w:tab w:val="clear" w:pos="9027"/>
      </w:tabs>
      <w:jc w:val="center"/>
    </w:pPr>
    <w:r w:rsidRPr="001C3B72">
      <w:t>G/SPS/N/UKR/145/Add.1</w:t>
    </w:r>
  </w:p>
  <w:p w14:paraId="2AB0763C" w14:textId="77777777" w:rsidR="001C3B72" w:rsidRPr="001C3B72" w:rsidRDefault="001C3B72" w:rsidP="001C3B72">
    <w:pPr>
      <w:pStyle w:val="Header"/>
      <w:pBdr>
        <w:bottom w:val="single" w:sz="4" w:space="1" w:color="auto"/>
      </w:pBdr>
      <w:tabs>
        <w:tab w:val="clear" w:pos="4513"/>
        <w:tab w:val="clear" w:pos="9027"/>
      </w:tabs>
      <w:jc w:val="center"/>
    </w:pPr>
  </w:p>
  <w:p w14:paraId="7E8200B7" w14:textId="02DB1B3C" w:rsidR="001C3B72" w:rsidRPr="001C3B72" w:rsidRDefault="001C3B72" w:rsidP="001C3B72">
    <w:pPr>
      <w:pStyle w:val="Header"/>
      <w:pBdr>
        <w:bottom w:val="single" w:sz="4" w:space="1" w:color="auto"/>
      </w:pBdr>
      <w:tabs>
        <w:tab w:val="clear" w:pos="4513"/>
        <w:tab w:val="clear" w:pos="9027"/>
      </w:tabs>
      <w:jc w:val="center"/>
    </w:pPr>
    <w:r w:rsidRPr="001C3B72">
      <w:t xml:space="preserve">- </w:t>
    </w:r>
    <w:r w:rsidRPr="001C3B72">
      <w:fldChar w:fldCharType="begin"/>
    </w:r>
    <w:r w:rsidRPr="001C3B72">
      <w:instrText xml:space="preserve"> PAGE </w:instrText>
    </w:r>
    <w:r w:rsidRPr="001C3B72">
      <w:fldChar w:fldCharType="separate"/>
    </w:r>
    <w:r w:rsidRPr="001C3B72">
      <w:rPr>
        <w:noProof/>
      </w:rPr>
      <w:t>2</w:t>
    </w:r>
    <w:r w:rsidRPr="001C3B72">
      <w:fldChar w:fldCharType="end"/>
    </w:r>
    <w:r w:rsidRPr="001C3B72">
      <w:t xml:space="preserve"> -</w:t>
    </w:r>
  </w:p>
  <w:p w14:paraId="007B0582" w14:textId="2E5B4565" w:rsidR="00AD0FDA" w:rsidRPr="001C3B72" w:rsidRDefault="00AD0FDA" w:rsidP="001C3B7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87298" w14:textId="77777777" w:rsidR="001C3B72" w:rsidRPr="001C3B72" w:rsidRDefault="001C3B72" w:rsidP="001C3B72">
    <w:pPr>
      <w:pStyle w:val="Header"/>
      <w:pBdr>
        <w:bottom w:val="single" w:sz="4" w:space="1" w:color="auto"/>
      </w:pBdr>
      <w:tabs>
        <w:tab w:val="clear" w:pos="4513"/>
        <w:tab w:val="clear" w:pos="9027"/>
      </w:tabs>
      <w:jc w:val="center"/>
    </w:pPr>
    <w:r w:rsidRPr="001C3B72">
      <w:t>G/SPS/N/UKR/145/Add.1</w:t>
    </w:r>
  </w:p>
  <w:p w14:paraId="3A8C2B06" w14:textId="77777777" w:rsidR="001C3B72" w:rsidRPr="001C3B72" w:rsidRDefault="001C3B72" w:rsidP="001C3B72">
    <w:pPr>
      <w:pStyle w:val="Header"/>
      <w:pBdr>
        <w:bottom w:val="single" w:sz="4" w:space="1" w:color="auto"/>
      </w:pBdr>
      <w:tabs>
        <w:tab w:val="clear" w:pos="4513"/>
        <w:tab w:val="clear" w:pos="9027"/>
      </w:tabs>
      <w:jc w:val="center"/>
    </w:pPr>
  </w:p>
  <w:p w14:paraId="2346D46C" w14:textId="2410FB7A" w:rsidR="001C3B72" w:rsidRPr="001C3B72" w:rsidRDefault="001C3B72" w:rsidP="001C3B72">
    <w:pPr>
      <w:pStyle w:val="Header"/>
      <w:pBdr>
        <w:bottom w:val="single" w:sz="4" w:space="1" w:color="auto"/>
      </w:pBdr>
      <w:tabs>
        <w:tab w:val="clear" w:pos="4513"/>
        <w:tab w:val="clear" w:pos="9027"/>
      </w:tabs>
      <w:jc w:val="center"/>
    </w:pPr>
    <w:r w:rsidRPr="001C3B72">
      <w:t xml:space="preserve">- </w:t>
    </w:r>
    <w:r w:rsidRPr="001C3B72">
      <w:fldChar w:fldCharType="begin"/>
    </w:r>
    <w:r w:rsidRPr="001C3B72">
      <w:instrText xml:space="preserve"> PAGE </w:instrText>
    </w:r>
    <w:r w:rsidRPr="001C3B72">
      <w:fldChar w:fldCharType="separate"/>
    </w:r>
    <w:r w:rsidRPr="001C3B72">
      <w:rPr>
        <w:noProof/>
      </w:rPr>
      <w:t>2</w:t>
    </w:r>
    <w:r w:rsidRPr="001C3B72">
      <w:fldChar w:fldCharType="end"/>
    </w:r>
    <w:r w:rsidRPr="001C3B72">
      <w:t xml:space="preserve"> -</w:t>
    </w:r>
  </w:p>
  <w:p w14:paraId="6E48B610" w14:textId="576A4786" w:rsidR="00AD0FDA" w:rsidRPr="001C3B72" w:rsidRDefault="00AD0FDA" w:rsidP="001C3B7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D4A4A" w14:paraId="076F2D91" w14:textId="77777777" w:rsidTr="00B13A58">
      <w:trPr>
        <w:trHeight w:val="240"/>
        <w:jc w:val="center"/>
      </w:trPr>
      <w:tc>
        <w:tcPr>
          <w:tcW w:w="3794" w:type="dxa"/>
          <w:shd w:val="clear" w:color="auto" w:fill="FFFFFF"/>
          <w:tcMar>
            <w:left w:w="108" w:type="dxa"/>
            <w:right w:w="108" w:type="dxa"/>
          </w:tcMar>
          <w:vAlign w:val="center"/>
        </w:tcPr>
        <w:p w14:paraId="46ECAFD1"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0121C42A" w14:textId="7852CC03" w:rsidR="00ED54E0" w:rsidRPr="00AD0FDA" w:rsidRDefault="001C3B72" w:rsidP="0081481D">
          <w:pPr>
            <w:jc w:val="right"/>
            <w:rPr>
              <w:b/>
              <w:color w:val="FF0000"/>
              <w:szCs w:val="16"/>
            </w:rPr>
          </w:pPr>
          <w:r>
            <w:rPr>
              <w:b/>
              <w:color w:val="FF0000"/>
              <w:szCs w:val="16"/>
            </w:rPr>
            <w:t xml:space="preserve"> </w:t>
          </w:r>
        </w:p>
      </w:tc>
    </w:tr>
    <w:bookmarkEnd w:id="22"/>
    <w:tr w:rsidR="00DD4A4A" w14:paraId="1A17B765" w14:textId="77777777" w:rsidTr="00B13A58">
      <w:trPr>
        <w:trHeight w:val="213"/>
        <w:jc w:val="center"/>
      </w:trPr>
      <w:tc>
        <w:tcPr>
          <w:tcW w:w="3794" w:type="dxa"/>
          <w:vMerge w:val="restart"/>
          <w:shd w:val="clear" w:color="auto" w:fill="FFFFFF"/>
          <w:tcMar>
            <w:left w:w="0" w:type="dxa"/>
            <w:right w:w="0" w:type="dxa"/>
          </w:tcMar>
        </w:tcPr>
        <w:p w14:paraId="4F33D0E5" w14:textId="77777777" w:rsidR="00ED54E0" w:rsidRPr="00AD0FDA" w:rsidRDefault="00080009" w:rsidP="0081481D">
          <w:pPr>
            <w:jc w:val="left"/>
          </w:pPr>
          <w:r>
            <w:rPr>
              <w:noProof/>
              <w:lang w:eastAsia="en-GB"/>
            </w:rPr>
            <w:drawing>
              <wp:inline distT="0" distB="0" distL="0" distR="0" wp14:anchorId="37259CFF" wp14:editId="3904B835">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0133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1E1AF88" w14:textId="77777777" w:rsidR="00ED54E0" w:rsidRPr="00AD0FDA" w:rsidRDefault="00ED54E0" w:rsidP="0081481D">
          <w:pPr>
            <w:jc w:val="right"/>
            <w:rPr>
              <w:b/>
              <w:szCs w:val="16"/>
            </w:rPr>
          </w:pPr>
        </w:p>
      </w:tc>
    </w:tr>
    <w:tr w:rsidR="00DD4A4A" w14:paraId="75C6ECFC" w14:textId="77777777" w:rsidTr="00B13A58">
      <w:trPr>
        <w:trHeight w:val="868"/>
        <w:jc w:val="center"/>
      </w:trPr>
      <w:tc>
        <w:tcPr>
          <w:tcW w:w="3794" w:type="dxa"/>
          <w:vMerge/>
          <w:shd w:val="clear" w:color="auto" w:fill="FFFFFF"/>
          <w:tcMar>
            <w:left w:w="108" w:type="dxa"/>
            <w:right w:w="108" w:type="dxa"/>
          </w:tcMar>
        </w:tcPr>
        <w:p w14:paraId="1AE3600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2E4E9D3" w14:textId="77777777" w:rsidR="001C3B72" w:rsidRDefault="001C3B72" w:rsidP="0081481D">
          <w:pPr>
            <w:jc w:val="right"/>
            <w:rPr>
              <w:b/>
              <w:szCs w:val="16"/>
            </w:rPr>
          </w:pPr>
          <w:bookmarkStart w:id="23" w:name="bmkSymbols"/>
          <w:r>
            <w:rPr>
              <w:b/>
              <w:szCs w:val="16"/>
            </w:rPr>
            <w:t>G/SPS/N/UKR/145/Add.1</w:t>
          </w:r>
        </w:p>
        <w:bookmarkEnd w:id="23"/>
        <w:p w14:paraId="1FE6D6B0" w14:textId="1E634F46" w:rsidR="00AD0FDA" w:rsidRPr="00934B4C" w:rsidRDefault="00AD0FDA" w:rsidP="0081481D">
          <w:pPr>
            <w:jc w:val="right"/>
            <w:rPr>
              <w:b/>
              <w:szCs w:val="16"/>
            </w:rPr>
          </w:pPr>
        </w:p>
      </w:tc>
    </w:tr>
    <w:tr w:rsidR="00DD4A4A" w14:paraId="46C12D1B" w14:textId="77777777" w:rsidTr="00B13A58">
      <w:trPr>
        <w:trHeight w:val="240"/>
        <w:jc w:val="center"/>
      </w:trPr>
      <w:tc>
        <w:tcPr>
          <w:tcW w:w="3794" w:type="dxa"/>
          <w:vMerge/>
          <w:shd w:val="clear" w:color="auto" w:fill="FFFFFF"/>
          <w:tcMar>
            <w:left w:w="108" w:type="dxa"/>
            <w:right w:w="108" w:type="dxa"/>
          </w:tcMar>
          <w:vAlign w:val="center"/>
        </w:tcPr>
        <w:p w14:paraId="6B7E7196" w14:textId="77777777" w:rsidR="00ED54E0" w:rsidRPr="00AD0FDA" w:rsidRDefault="00ED54E0" w:rsidP="0081481D"/>
      </w:tc>
      <w:tc>
        <w:tcPr>
          <w:tcW w:w="5448" w:type="dxa"/>
          <w:gridSpan w:val="2"/>
          <w:shd w:val="clear" w:color="auto" w:fill="FFFFFF"/>
          <w:tcMar>
            <w:left w:w="108" w:type="dxa"/>
            <w:right w:w="108" w:type="dxa"/>
          </w:tcMar>
          <w:vAlign w:val="center"/>
        </w:tcPr>
        <w:p w14:paraId="6CD87303" w14:textId="77777777" w:rsidR="00ED54E0" w:rsidRPr="00AD0FDA" w:rsidRDefault="00080009" w:rsidP="0081481D">
          <w:pPr>
            <w:jc w:val="right"/>
            <w:rPr>
              <w:szCs w:val="16"/>
            </w:rPr>
          </w:pPr>
          <w:bookmarkStart w:id="24" w:name="spsDateDistribution"/>
          <w:r w:rsidRPr="00934B4C">
            <w:rPr>
              <w:szCs w:val="16"/>
            </w:rPr>
            <w:t>1 March 2021</w:t>
          </w:r>
          <w:bookmarkStart w:id="25" w:name="bmkDate"/>
          <w:bookmarkEnd w:id="25"/>
          <w:bookmarkEnd w:id="24"/>
        </w:p>
      </w:tc>
    </w:tr>
    <w:tr w:rsidR="00DD4A4A" w14:paraId="671E3D6B"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BEC37C0" w14:textId="47C97A9C" w:rsidR="00ED54E0" w:rsidRPr="00AD0FDA" w:rsidRDefault="00080009" w:rsidP="0081481D">
          <w:pPr>
            <w:jc w:val="left"/>
            <w:rPr>
              <w:b/>
            </w:rPr>
          </w:pPr>
          <w:bookmarkStart w:id="26" w:name="bmkSerial"/>
          <w:r w:rsidRPr="00934B4C">
            <w:rPr>
              <w:color w:val="FF0000"/>
              <w:szCs w:val="16"/>
            </w:rPr>
            <w:t>(</w:t>
          </w:r>
          <w:bookmarkStart w:id="27" w:name="spsSerialNumber"/>
          <w:bookmarkEnd w:id="27"/>
          <w:r w:rsidR="00E40034">
            <w:rPr>
              <w:color w:val="FF0000"/>
              <w:szCs w:val="16"/>
            </w:rPr>
            <w:t>21-</w:t>
          </w:r>
          <w:r w:rsidR="00830A5A">
            <w:rPr>
              <w:color w:val="FF0000"/>
              <w:szCs w:val="16"/>
            </w:rPr>
            <w:t>1718</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3023C3E0" w14:textId="77777777" w:rsidR="00ED54E0" w:rsidRPr="00AD0FDA" w:rsidRDefault="00080009"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DD4A4A" w14:paraId="51C071B2"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E2711EF" w14:textId="5366029C" w:rsidR="00ED54E0" w:rsidRPr="00AD0FDA" w:rsidRDefault="001C3B72"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0BE7AC0F" w14:textId="29930878" w:rsidR="00ED54E0" w:rsidRPr="00934B4C" w:rsidRDefault="001C3B72" w:rsidP="00F342EB">
          <w:pPr>
            <w:jc w:val="right"/>
            <w:rPr>
              <w:bCs/>
              <w:szCs w:val="18"/>
            </w:rPr>
          </w:pPr>
          <w:bookmarkStart w:id="30" w:name="bmkLanguage"/>
          <w:r>
            <w:rPr>
              <w:bCs/>
              <w:szCs w:val="18"/>
            </w:rPr>
            <w:t>Original: English</w:t>
          </w:r>
          <w:bookmarkEnd w:id="30"/>
        </w:p>
      </w:tc>
    </w:tr>
  </w:tbl>
  <w:p w14:paraId="5ED6A6FC"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34C3B60">
      <w:start w:val="1"/>
      <w:numFmt w:val="decimal"/>
      <w:pStyle w:val="SummaryText"/>
      <w:lvlText w:val="%1."/>
      <w:lvlJc w:val="left"/>
      <w:pPr>
        <w:ind w:left="360" w:hanging="360"/>
      </w:pPr>
    </w:lvl>
    <w:lvl w:ilvl="1" w:tplc="3EC208A0" w:tentative="1">
      <w:start w:val="1"/>
      <w:numFmt w:val="lowerLetter"/>
      <w:lvlText w:val="%2."/>
      <w:lvlJc w:val="left"/>
      <w:pPr>
        <w:ind w:left="1080" w:hanging="360"/>
      </w:pPr>
    </w:lvl>
    <w:lvl w:ilvl="2" w:tplc="4864A7D8" w:tentative="1">
      <w:start w:val="1"/>
      <w:numFmt w:val="lowerRoman"/>
      <w:lvlText w:val="%3."/>
      <w:lvlJc w:val="right"/>
      <w:pPr>
        <w:ind w:left="1800" w:hanging="180"/>
      </w:pPr>
    </w:lvl>
    <w:lvl w:ilvl="3" w:tplc="8190D6A4" w:tentative="1">
      <w:start w:val="1"/>
      <w:numFmt w:val="decimal"/>
      <w:lvlText w:val="%4."/>
      <w:lvlJc w:val="left"/>
      <w:pPr>
        <w:ind w:left="2520" w:hanging="360"/>
      </w:pPr>
    </w:lvl>
    <w:lvl w:ilvl="4" w:tplc="FFF62120" w:tentative="1">
      <w:start w:val="1"/>
      <w:numFmt w:val="lowerLetter"/>
      <w:lvlText w:val="%5."/>
      <w:lvlJc w:val="left"/>
      <w:pPr>
        <w:ind w:left="3240" w:hanging="360"/>
      </w:pPr>
    </w:lvl>
    <w:lvl w:ilvl="5" w:tplc="4E801CD6" w:tentative="1">
      <w:start w:val="1"/>
      <w:numFmt w:val="lowerRoman"/>
      <w:lvlText w:val="%6."/>
      <w:lvlJc w:val="right"/>
      <w:pPr>
        <w:ind w:left="3960" w:hanging="180"/>
      </w:pPr>
    </w:lvl>
    <w:lvl w:ilvl="6" w:tplc="9B56B004" w:tentative="1">
      <w:start w:val="1"/>
      <w:numFmt w:val="decimal"/>
      <w:lvlText w:val="%7."/>
      <w:lvlJc w:val="left"/>
      <w:pPr>
        <w:ind w:left="4680" w:hanging="360"/>
      </w:pPr>
    </w:lvl>
    <w:lvl w:ilvl="7" w:tplc="137E50DA" w:tentative="1">
      <w:start w:val="1"/>
      <w:numFmt w:val="lowerLetter"/>
      <w:lvlText w:val="%8."/>
      <w:lvlJc w:val="left"/>
      <w:pPr>
        <w:ind w:left="5400" w:hanging="360"/>
      </w:pPr>
    </w:lvl>
    <w:lvl w:ilvl="8" w:tplc="11E844F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009"/>
    <w:rsid w:val="00080E5E"/>
    <w:rsid w:val="000A4945"/>
    <w:rsid w:val="000B31E1"/>
    <w:rsid w:val="0011356B"/>
    <w:rsid w:val="0013337F"/>
    <w:rsid w:val="0017046C"/>
    <w:rsid w:val="00182B84"/>
    <w:rsid w:val="001B3F7A"/>
    <w:rsid w:val="001C3B72"/>
    <w:rsid w:val="001C5CCE"/>
    <w:rsid w:val="001E291F"/>
    <w:rsid w:val="00213B9B"/>
    <w:rsid w:val="00233408"/>
    <w:rsid w:val="0027067B"/>
    <w:rsid w:val="002F1872"/>
    <w:rsid w:val="00312AB5"/>
    <w:rsid w:val="00350C33"/>
    <w:rsid w:val="003572B4"/>
    <w:rsid w:val="00361102"/>
    <w:rsid w:val="00366F84"/>
    <w:rsid w:val="00467032"/>
    <w:rsid w:val="0046754A"/>
    <w:rsid w:val="004C5295"/>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30A5A"/>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D4A4A"/>
    <w:rsid w:val="00DE50DB"/>
    <w:rsid w:val="00DF6AE1"/>
    <w:rsid w:val="00E34FE3"/>
    <w:rsid w:val="00E40034"/>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0B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e.gov.ua/Documents/Detail?lang=uk-UA&amp;id=140b422e-a69d-4bf1-a75e-fdfdf18e6bef&amp;title=ProktNakazuMinisterstvaRozvitkuEkonomiki-TorgivliTaSilskogoGospodarstvaUkrainiproZatverdzhenniaPoriadkuISpetsialnikhVimogDoMarkuvanniaKharchovikhProduktiv-ATakozhPerelikuKharchovikhProduktiv-DliaYakikhOboviazkovimZaznachenniaKrainiPokhodzhenniaAboMistsiaPokhodzhenn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2021-03-01T09:26:00Z</dcterms:created>
  <dcterms:modified xsi:type="dcterms:W3CDTF">2021-03-01T09:39:00Z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G/SPS/N/UKR/145/Add.1</vt:lpwstr>
  </property>
  <property fmtid="{D5CDD505-2E9C-101B-9397-08002B2CF9AE}" pid="3" name="TitusGUID">
    <vt:lpwstr>abf8bf19-72f6-4b6f-a626-6f31aacdbbd8</vt:lpwstr>
  </property>
  <property fmtid="{D5CDD505-2E9C-101B-9397-08002B2CF9AE}" pid="4" name="WTOCLASSIFICATION">
    <vt:lpwstr>WTO OFFICIAL</vt:lpwstr>
  </property>
</Properties>
</file>