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5C3A2" w14:textId="77777777" w:rsidR="00EA4725" w:rsidRPr="00441372" w:rsidRDefault="00D81DD6"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B4432" w14:paraId="3F091D84" w14:textId="77777777" w:rsidTr="00F3021D">
        <w:tc>
          <w:tcPr>
            <w:tcW w:w="707" w:type="dxa"/>
            <w:tcBorders>
              <w:bottom w:val="single" w:sz="6" w:space="0" w:color="auto"/>
            </w:tcBorders>
            <w:shd w:val="clear" w:color="auto" w:fill="auto"/>
          </w:tcPr>
          <w:p w14:paraId="6DAF18CE" w14:textId="77777777" w:rsidR="00EA4725" w:rsidRPr="00441372" w:rsidRDefault="00D81DD6" w:rsidP="00441372">
            <w:pPr>
              <w:spacing w:before="120" w:after="120"/>
              <w:jc w:val="left"/>
            </w:pPr>
            <w:r w:rsidRPr="00441372">
              <w:rPr>
                <w:b/>
              </w:rPr>
              <w:t>1.</w:t>
            </w:r>
          </w:p>
        </w:tc>
        <w:tc>
          <w:tcPr>
            <w:tcW w:w="8320" w:type="dxa"/>
            <w:tcBorders>
              <w:bottom w:val="single" w:sz="6" w:space="0" w:color="auto"/>
            </w:tcBorders>
            <w:shd w:val="clear" w:color="auto" w:fill="auto"/>
          </w:tcPr>
          <w:p w14:paraId="715799E2" w14:textId="77777777" w:rsidR="00EA4725" w:rsidRPr="00441372" w:rsidRDefault="00D81DD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48B76777" w14:textId="77777777" w:rsidR="00EA4725" w:rsidRPr="00441372" w:rsidRDefault="00D81DD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B4432" w14:paraId="1A453748" w14:textId="77777777" w:rsidTr="00F3021D">
        <w:tc>
          <w:tcPr>
            <w:tcW w:w="707" w:type="dxa"/>
            <w:tcBorders>
              <w:top w:val="single" w:sz="6" w:space="0" w:color="auto"/>
              <w:bottom w:val="single" w:sz="6" w:space="0" w:color="auto"/>
            </w:tcBorders>
            <w:shd w:val="clear" w:color="auto" w:fill="auto"/>
          </w:tcPr>
          <w:p w14:paraId="5BBE3043" w14:textId="77777777" w:rsidR="00EA4725" w:rsidRPr="00441372" w:rsidRDefault="00D81DD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A4E55FB" w14:textId="77777777" w:rsidR="00EA4725" w:rsidRPr="00441372" w:rsidRDefault="00D81DD6" w:rsidP="00441372">
            <w:pPr>
              <w:spacing w:before="120" w:after="120"/>
            </w:pPr>
            <w:bookmarkStart w:id="4" w:name="X_SPS_Reg_2A"/>
            <w:r w:rsidRPr="00441372">
              <w:rPr>
                <w:b/>
              </w:rPr>
              <w:t>Agency responsible</w:t>
            </w:r>
            <w:bookmarkEnd w:id="4"/>
            <w:r w:rsidRPr="00441372">
              <w:rPr>
                <w:b/>
              </w:rPr>
              <w:t>:</w:t>
            </w:r>
            <w:r w:rsidRPr="0065690F">
              <w:t xml:space="preserve"> Ministry for Development of Economy, Trade and Agriculture of Ukraine</w:t>
            </w:r>
            <w:bookmarkStart w:id="5" w:name="sps2a"/>
            <w:bookmarkEnd w:id="5"/>
          </w:p>
        </w:tc>
      </w:tr>
      <w:tr w:rsidR="003B4432" w14:paraId="39F9BB1C" w14:textId="77777777" w:rsidTr="00F3021D">
        <w:tc>
          <w:tcPr>
            <w:tcW w:w="707" w:type="dxa"/>
            <w:tcBorders>
              <w:top w:val="single" w:sz="6" w:space="0" w:color="auto"/>
              <w:bottom w:val="single" w:sz="6" w:space="0" w:color="auto"/>
            </w:tcBorders>
            <w:shd w:val="clear" w:color="auto" w:fill="auto"/>
          </w:tcPr>
          <w:p w14:paraId="6C66885D" w14:textId="77777777" w:rsidR="00EA4725" w:rsidRPr="00441372" w:rsidRDefault="00D81DD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48A555E" w14:textId="77777777" w:rsidR="00EA4725" w:rsidRPr="00441372" w:rsidRDefault="00D81DD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Natural mineral water and spring water</w:t>
            </w:r>
            <w:bookmarkStart w:id="7" w:name="sps3a"/>
            <w:bookmarkEnd w:id="7"/>
          </w:p>
        </w:tc>
      </w:tr>
      <w:tr w:rsidR="003B4432" w14:paraId="336DEA9F" w14:textId="77777777" w:rsidTr="00F3021D">
        <w:tc>
          <w:tcPr>
            <w:tcW w:w="707" w:type="dxa"/>
            <w:tcBorders>
              <w:top w:val="single" w:sz="6" w:space="0" w:color="auto"/>
              <w:bottom w:val="single" w:sz="6" w:space="0" w:color="auto"/>
            </w:tcBorders>
            <w:shd w:val="clear" w:color="auto" w:fill="auto"/>
          </w:tcPr>
          <w:p w14:paraId="3C8BF158" w14:textId="77777777" w:rsidR="00EA4725" w:rsidRPr="00441372" w:rsidRDefault="00D81DD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FB6A471" w14:textId="77777777" w:rsidR="00EA4725" w:rsidRPr="00441372" w:rsidRDefault="00D81DD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CCF7D55" w14:textId="77777777" w:rsidR="00EA4725" w:rsidRPr="00441372" w:rsidRDefault="00D81DD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F081081" w14:textId="77777777" w:rsidR="00EA4725" w:rsidRPr="00441372" w:rsidRDefault="00D81DD6"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B4432" w14:paraId="1D2C5686" w14:textId="77777777" w:rsidTr="00F3021D">
        <w:tc>
          <w:tcPr>
            <w:tcW w:w="707" w:type="dxa"/>
            <w:tcBorders>
              <w:top w:val="single" w:sz="6" w:space="0" w:color="auto"/>
              <w:bottom w:val="single" w:sz="6" w:space="0" w:color="auto"/>
            </w:tcBorders>
            <w:shd w:val="clear" w:color="auto" w:fill="auto"/>
          </w:tcPr>
          <w:p w14:paraId="1ACEB3B9" w14:textId="77777777" w:rsidR="00EA4725" w:rsidRPr="00441372" w:rsidRDefault="00D81DD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6D19182" w14:textId="77777777" w:rsidR="00EA4725" w:rsidRPr="00441372" w:rsidRDefault="00D81DD6" w:rsidP="00441372">
            <w:pPr>
              <w:spacing w:before="120" w:after="120"/>
            </w:pPr>
            <w:bookmarkStart w:id="15" w:name="X_SPS_Reg_5A"/>
            <w:r w:rsidRPr="00441372">
              <w:rPr>
                <w:b/>
              </w:rPr>
              <w:t>Title of the notified document</w:t>
            </w:r>
            <w:bookmarkEnd w:id="15"/>
            <w:r w:rsidRPr="00441372">
              <w:rPr>
                <w:b/>
              </w:rPr>
              <w:t>:</w:t>
            </w:r>
            <w:r w:rsidRPr="0065690F">
              <w:t xml:space="preserve"> Draft Order of the Ministry for Development of Economy, Trade and Agriculture of Ukraine "On approval of the hygienic requirements for the production and circulation of natural mineral water and spring water"</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11</w:t>
            </w:r>
            <w:bookmarkEnd w:id="20"/>
          </w:p>
          <w:p w14:paraId="30C7DEC7" w14:textId="77777777" w:rsidR="00EA4725" w:rsidRPr="00441372" w:rsidRDefault="009F2BCD" w:rsidP="00441372">
            <w:r>
              <w:fldChar w:fldCharType="begin"/>
            </w:r>
            <w:r>
              <w:instrText xml:space="preserve"> HYPERLINK "https://me.gov.ua/Documents/Detail?lang=uk-UA&amp;id=57dcb4b6-99bb-4d1d-a467-1943a4d91bc8&amp;title=ProktNakazuMinisterstvaRozvitkuEkonomiki-TorgivliTaSilskogoGospodarstvaUkrainiproZatverdzhenniaGiginichnikhVimogDoVirobnitstvaTaObiguVodPrirodnikhMine</w:instrText>
            </w:r>
            <w:r>
              <w:instrText xml:space="preserve">ralnikhIVodDzherelnikh" \t "_blank" </w:instrText>
            </w:r>
            <w:r>
              <w:fldChar w:fldCharType="separate"/>
            </w:r>
            <w:r w:rsidR="00D81DD6" w:rsidRPr="00441372">
              <w:rPr>
                <w:color w:val="0000FF"/>
                <w:u w:val="single"/>
              </w:rPr>
              <w:t>https://me.gov.ua/Documents/Detail?lang=uk-UA&amp;id=57dcb4b6-99bb-4d1d-a467-1943a4d91bc8&amp;title=ProktNakazuMinisterstvaRozvitkuEkonomiki-TorgivliTaSilskogoGospodarstvaUkrainiproZatverdzhenniaGiginichnikhVimogDoVirobnitstvaTaObiguVodPrirodnikhMineralnikhIVodDzherelnikh</w:t>
            </w:r>
            <w:r>
              <w:rPr>
                <w:color w:val="0000FF"/>
                <w:u w:val="single"/>
              </w:rPr>
              <w:fldChar w:fldCharType="end"/>
            </w:r>
          </w:p>
          <w:p w14:paraId="7EBA34C2" w14:textId="77777777" w:rsidR="003B4432" w:rsidRPr="00441372" w:rsidRDefault="009F2BCD" w:rsidP="00441372">
            <w:r>
              <w:fldChar w:fldCharType="begin"/>
            </w:r>
            <w:r>
              <w:instrText xml:space="preserve"> HYPERLINK "https://members.wto.org/crnattachments/2021/SPS/UKR/21_1421_00_x.pdf" \t "_blank" </w:instrText>
            </w:r>
            <w:r>
              <w:fldChar w:fldCharType="separate"/>
            </w:r>
            <w:r w:rsidR="00D81DD6" w:rsidRPr="00441372">
              <w:rPr>
                <w:color w:val="0000FF"/>
                <w:u w:val="single"/>
              </w:rPr>
              <w:t>https://members.wto.org/crnattachments/2021/SPS/UKR/21_1421_00_x.pdf</w:t>
            </w:r>
            <w:r>
              <w:rPr>
                <w:color w:val="0000FF"/>
                <w:u w:val="single"/>
              </w:rPr>
              <w:fldChar w:fldCharType="end"/>
            </w:r>
          </w:p>
          <w:p w14:paraId="4886E6B8" w14:textId="77777777" w:rsidR="003B4432" w:rsidRPr="00441372" w:rsidRDefault="009F2BCD" w:rsidP="00441372">
            <w:r>
              <w:fldChar w:fldCharType="begin"/>
            </w:r>
            <w:r>
              <w:instrText xml:space="preserve"> HYPERLINK "https://members.wto.org/crnatt</w:instrText>
            </w:r>
            <w:r>
              <w:instrText xml:space="preserve">achments/2021/SPS/UKR/21_1421_01_x.pdf" \t "_blank" </w:instrText>
            </w:r>
            <w:r>
              <w:fldChar w:fldCharType="separate"/>
            </w:r>
            <w:r w:rsidR="00D81DD6" w:rsidRPr="00441372">
              <w:rPr>
                <w:color w:val="0000FF"/>
                <w:u w:val="single"/>
              </w:rPr>
              <w:t>https://members.wto.org/crnattachments/2021/SPS/UKR/21_1421_01_x.pdf</w:t>
            </w:r>
            <w:r>
              <w:rPr>
                <w:color w:val="0000FF"/>
                <w:u w:val="single"/>
              </w:rPr>
              <w:fldChar w:fldCharType="end"/>
            </w:r>
          </w:p>
          <w:p w14:paraId="7A4DFE93" w14:textId="77777777" w:rsidR="003B4432" w:rsidRPr="00441372" w:rsidRDefault="009F2BCD" w:rsidP="00441372">
            <w:pPr>
              <w:spacing w:after="120"/>
            </w:pPr>
            <w:r>
              <w:fldChar w:fldCharType="begin"/>
            </w:r>
            <w:r>
              <w:instrText xml:space="preserve"> HYPERLINK "https://members.wto.org/crnattachments/2021/SPS/UKR/21_1421_02_x.pdf" \t "_blank" </w:instrText>
            </w:r>
            <w:r>
              <w:fldChar w:fldCharType="separate"/>
            </w:r>
            <w:r w:rsidR="00D81DD6" w:rsidRPr="00441372">
              <w:rPr>
                <w:color w:val="0000FF"/>
                <w:u w:val="single"/>
              </w:rPr>
              <w:t>https://members.wto.org/crnattachments/2021/SPS/UKR/21_1421_02_x.pdf</w:t>
            </w:r>
            <w:r>
              <w:rPr>
                <w:color w:val="0000FF"/>
                <w:u w:val="single"/>
              </w:rPr>
              <w:fldChar w:fldCharType="end"/>
            </w:r>
            <w:bookmarkStart w:id="21" w:name="sps5d"/>
            <w:bookmarkEnd w:id="21"/>
          </w:p>
        </w:tc>
      </w:tr>
      <w:tr w:rsidR="003B4432" w14:paraId="43173918" w14:textId="77777777" w:rsidTr="00F3021D">
        <w:tc>
          <w:tcPr>
            <w:tcW w:w="707" w:type="dxa"/>
            <w:tcBorders>
              <w:top w:val="single" w:sz="6" w:space="0" w:color="auto"/>
              <w:bottom w:val="single" w:sz="6" w:space="0" w:color="auto"/>
            </w:tcBorders>
            <w:shd w:val="clear" w:color="auto" w:fill="auto"/>
          </w:tcPr>
          <w:p w14:paraId="490015BE" w14:textId="77777777" w:rsidR="00EA4725" w:rsidRPr="00441372" w:rsidRDefault="00D81DD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34EE34E" w14:textId="77777777" w:rsidR="00EA4725" w:rsidRPr="00441372" w:rsidRDefault="00D81DD6" w:rsidP="00441372">
            <w:pPr>
              <w:spacing w:before="120" w:after="120"/>
            </w:pPr>
            <w:bookmarkStart w:id="22" w:name="X_SPS_Reg_6A"/>
            <w:r w:rsidRPr="00441372">
              <w:rPr>
                <w:b/>
              </w:rPr>
              <w:t>Description of content</w:t>
            </w:r>
            <w:bookmarkEnd w:id="22"/>
            <w:r w:rsidRPr="00441372">
              <w:rPr>
                <w:b/>
              </w:rPr>
              <w:t>:</w:t>
            </w:r>
            <w:r w:rsidRPr="0065690F">
              <w:t xml:space="preserve"> The draft Order aims to create unified requirements for the production and circulation of natural mineral waters and spring water.</w:t>
            </w:r>
          </w:p>
          <w:p w14:paraId="2472F38A" w14:textId="77777777" w:rsidR="003B4432" w:rsidRPr="0065690F" w:rsidRDefault="00D81DD6" w:rsidP="00D81DD6">
            <w:r w:rsidRPr="0065690F">
              <w:t>The draft Order provides for the establishment of:</w:t>
            </w:r>
          </w:p>
          <w:p w14:paraId="68F5C48E" w14:textId="30D38FEE" w:rsidR="003B4432" w:rsidRPr="0065690F" w:rsidRDefault="00D81DD6" w:rsidP="00D81DD6">
            <w:pPr>
              <w:pStyle w:val="Paragraphedeliste"/>
              <w:numPr>
                <w:ilvl w:val="0"/>
                <w:numId w:val="16"/>
              </w:numPr>
              <w:spacing w:after="120"/>
              <w:ind w:left="378"/>
            </w:pPr>
            <w:r w:rsidRPr="0065690F">
              <w:t xml:space="preserve">requirements for the treatment of natural mineral </w:t>
            </w:r>
            <w:proofErr w:type="gramStart"/>
            <w:r w:rsidRPr="0065690F">
              <w:t>water;</w:t>
            </w:r>
            <w:proofErr w:type="gramEnd"/>
          </w:p>
          <w:p w14:paraId="37826A1B" w14:textId="216DC85E" w:rsidR="003B4432" w:rsidRPr="0065690F" w:rsidRDefault="00D81DD6" w:rsidP="00D81DD6">
            <w:pPr>
              <w:pStyle w:val="Paragraphedeliste"/>
              <w:numPr>
                <w:ilvl w:val="0"/>
                <w:numId w:val="16"/>
              </w:numPr>
              <w:spacing w:after="120"/>
              <w:ind w:left="378"/>
            </w:pPr>
            <w:r w:rsidRPr="0065690F">
              <w:t xml:space="preserve">requirements for areas, premises, equipment, technological equipment, storage and transportation of natural mineral </w:t>
            </w:r>
            <w:proofErr w:type="gramStart"/>
            <w:r w:rsidRPr="0065690F">
              <w:t>water;</w:t>
            </w:r>
            <w:proofErr w:type="gramEnd"/>
          </w:p>
          <w:p w14:paraId="212D6494" w14:textId="1530C9CD" w:rsidR="003B4432" w:rsidRPr="0065690F" w:rsidRDefault="00D81DD6" w:rsidP="00D81DD6">
            <w:pPr>
              <w:pStyle w:val="Paragraphedeliste"/>
              <w:numPr>
                <w:ilvl w:val="0"/>
                <w:numId w:val="16"/>
              </w:numPr>
              <w:spacing w:after="120"/>
              <w:ind w:left="378"/>
            </w:pPr>
            <w:r w:rsidRPr="0065690F">
              <w:t>additional markings for labelling of natural mineral water as defined by the Law of Ukraine "On Information for Consumers regarding Food Products</w:t>
            </w:r>
            <w:proofErr w:type="gramStart"/>
            <w:r w:rsidRPr="0065690F">
              <w:t>";</w:t>
            </w:r>
            <w:proofErr w:type="gramEnd"/>
          </w:p>
          <w:p w14:paraId="65784247" w14:textId="7A4D9067" w:rsidR="003B4432" w:rsidRPr="0065690F" w:rsidRDefault="00D81DD6" w:rsidP="00D81DD6">
            <w:pPr>
              <w:pStyle w:val="Paragraphedeliste"/>
              <w:numPr>
                <w:ilvl w:val="0"/>
                <w:numId w:val="16"/>
              </w:numPr>
              <w:spacing w:after="120"/>
              <w:ind w:left="378"/>
            </w:pPr>
            <w:r w:rsidRPr="0065690F">
              <w:t>requirements for spring water.</w:t>
            </w:r>
          </w:p>
          <w:p w14:paraId="519386B1" w14:textId="77777777" w:rsidR="003B4432" w:rsidRPr="0065690F" w:rsidRDefault="00D81DD6" w:rsidP="00441372">
            <w:pPr>
              <w:spacing w:after="120"/>
            </w:pPr>
            <w:r w:rsidRPr="0065690F">
              <w:t>The draft Order also stipulates that natural mineral waters that meet the safety legislation requirements and certain food quality indicators in effect prior to the entry into force of this Order, but do not meet the requirements of this Order, may be produced and/or put into circulation for three years after the entry into force of this Order and remain in circulation until the minimum shelf life or "use before" date expires.</w:t>
            </w:r>
          </w:p>
          <w:p w14:paraId="23A31988" w14:textId="77777777" w:rsidR="003B4432" w:rsidRPr="0065690F" w:rsidRDefault="00D81DD6" w:rsidP="00441372">
            <w:pPr>
              <w:spacing w:after="120"/>
            </w:pPr>
            <w:r w:rsidRPr="0065690F">
              <w:t>This draft Order is also notified in accordance with the provisions of the TBT Agreement.</w:t>
            </w:r>
            <w:bookmarkStart w:id="23" w:name="sps6a"/>
            <w:bookmarkEnd w:id="23"/>
          </w:p>
        </w:tc>
      </w:tr>
      <w:tr w:rsidR="003B4432" w14:paraId="7923362C" w14:textId="77777777" w:rsidTr="00F3021D">
        <w:tc>
          <w:tcPr>
            <w:tcW w:w="707" w:type="dxa"/>
            <w:tcBorders>
              <w:top w:val="single" w:sz="6" w:space="0" w:color="auto"/>
              <w:bottom w:val="single" w:sz="6" w:space="0" w:color="auto"/>
            </w:tcBorders>
            <w:shd w:val="clear" w:color="auto" w:fill="auto"/>
          </w:tcPr>
          <w:p w14:paraId="6CF61A85" w14:textId="77777777" w:rsidR="00EA4725" w:rsidRPr="00441372" w:rsidRDefault="00D81DD6" w:rsidP="00D81DD6">
            <w:pPr>
              <w:keepNext/>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38644120" w14:textId="77777777" w:rsidR="00EA4725" w:rsidRPr="00441372" w:rsidRDefault="00D81DD6" w:rsidP="00D81DD6">
            <w:pPr>
              <w:keepNext/>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 ]</w:t>
            </w:r>
            <w:bookmarkStart w:id="27" w:name="sps7b"/>
            <w:bookmarkEnd w:id="27"/>
            <w:proofErr w:type="gramEnd"/>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r w:rsidRPr="0065690F">
              <w:t>Improvement of legislation in the field of food safety and quality and its harmonization with the legislation of the European Union in order to prevent food poisonings, infectious diseases and their spread, which may arise from violations of hygienic requirements in the production, storage and sale of natural mineral water and spring water.</w:t>
            </w:r>
            <w:bookmarkEnd w:id="35"/>
          </w:p>
        </w:tc>
      </w:tr>
      <w:tr w:rsidR="003B4432" w14:paraId="68138C23" w14:textId="77777777" w:rsidTr="00F3021D">
        <w:tc>
          <w:tcPr>
            <w:tcW w:w="707" w:type="dxa"/>
            <w:tcBorders>
              <w:top w:val="single" w:sz="6" w:space="0" w:color="auto"/>
              <w:bottom w:val="single" w:sz="6" w:space="0" w:color="auto"/>
            </w:tcBorders>
            <w:shd w:val="clear" w:color="auto" w:fill="auto"/>
          </w:tcPr>
          <w:p w14:paraId="56E2361C" w14:textId="77777777" w:rsidR="00EA4725" w:rsidRPr="00441372" w:rsidRDefault="00D81DD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F42C164" w14:textId="77777777" w:rsidR="00EA4725" w:rsidRPr="00441372" w:rsidRDefault="00D81DD6"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F01DE69" w14:textId="77777777" w:rsidR="00EA4725" w:rsidRPr="00441372" w:rsidRDefault="00D81DD6" w:rsidP="00441372">
            <w:pPr>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5BE4E1F" w14:textId="77777777" w:rsidR="00EA4725" w:rsidRPr="00441372" w:rsidRDefault="00D81DD6" w:rsidP="00441372">
            <w:pPr>
              <w:spacing w:after="120"/>
              <w:ind w:left="720" w:hanging="720"/>
              <w:rPr>
                <w:b/>
              </w:rPr>
            </w:pPr>
            <w:proofErr w:type="gramStart"/>
            <w:r w:rsidRPr="00441372">
              <w:rPr>
                <w:b/>
              </w:rPr>
              <w:t>[ ]</w:t>
            </w:r>
            <w:bookmarkStart w:id="40" w:name="sps8b"/>
            <w:bookmarkEnd w:id="40"/>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0C7A4FE" w14:textId="77777777" w:rsidR="00EA4725" w:rsidRPr="00441372" w:rsidRDefault="00D81DD6" w:rsidP="00441372">
            <w:pPr>
              <w:spacing w:after="120"/>
              <w:ind w:left="720" w:hanging="720"/>
              <w:rPr>
                <w:b/>
              </w:rPr>
            </w:pPr>
            <w:proofErr w:type="gramStart"/>
            <w:r w:rsidRPr="00441372">
              <w:rPr>
                <w:b/>
              </w:rPr>
              <w:t>[ ]</w:t>
            </w:r>
            <w:bookmarkStart w:id="43" w:name="sps8c"/>
            <w:bookmarkEnd w:id="43"/>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611AB25" w14:textId="77777777" w:rsidR="00EA4725" w:rsidRPr="00441372" w:rsidRDefault="00D81DD6"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EDF827B" w14:textId="77777777" w:rsidR="00EA4725" w:rsidRPr="00441372" w:rsidRDefault="00D81DD6"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F9D92EF" w14:textId="77777777" w:rsidR="00EA4725" w:rsidRPr="00441372" w:rsidRDefault="00D81DD6" w:rsidP="00441372">
            <w:pPr>
              <w:spacing w:after="120"/>
              <w:rPr>
                <w:b/>
              </w:rPr>
            </w:pPr>
            <w:proofErr w:type="gramStart"/>
            <w:r w:rsidRPr="00441372">
              <w:rPr>
                <w:b/>
              </w:rPr>
              <w:t>[ ]</w:t>
            </w:r>
            <w:bookmarkStart w:id="49" w:name="sps8ey"/>
            <w:bookmarkEnd w:id="49"/>
            <w:proofErr w:type="gramEnd"/>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1B1AA408" w14:textId="77777777" w:rsidR="00EA4725" w:rsidRPr="00441372" w:rsidRDefault="00D81DD6"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3B4432" w14:paraId="1A976F93" w14:textId="77777777" w:rsidTr="00F3021D">
        <w:tc>
          <w:tcPr>
            <w:tcW w:w="707" w:type="dxa"/>
            <w:tcBorders>
              <w:top w:val="single" w:sz="6" w:space="0" w:color="auto"/>
              <w:bottom w:val="single" w:sz="6" w:space="0" w:color="auto"/>
            </w:tcBorders>
            <w:shd w:val="clear" w:color="auto" w:fill="auto"/>
          </w:tcPr>
          <w:p w14:paraId="50F4149F" w14:textId="77777777" w:rsidR="00EA4725" w:rsidRPr="00441372" w:rsidRDefault="00D81DD6"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3EC805E8" w14:textId="52A8723B" w:rsidR="00EA4725" w:rsidRPr="00441372" w:rsidRDefault="00D81DD6"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Law</w:t>
            </w:r>
            <w:r>
              <w:t> </w:t>
            </w:r>
            <w:r w:rsidRPr="0065690F">
              <w:t>of</w:t>
            </w:r>
            <w:r>
              <w:t> </w:t>
            </w:r>
            <w:r w:rsidRPr="0065690F">
              <w:t>Ukraine "On Basic Principles and Requirements for Food Safety and Quality"</w:t>
            </w:r>
            <w:bookmarkStart w:id="56" w:name="sps9a"/>
            <w:bookmarkEnd w:id="56"/>
            <w:r w:rsidRPr="0065690F">
              <w:rPr>
                <w:bCs/>
              </w:rPr>
              <w:t xml:space="preserve"> (available in Ukrainian)</w:t>
            </w:r>
            <w:bookmarkStart w:id="57" w:name="sps9b"/>
            <w:bookmarkEnd w:id="57"/>
          </w:p>
        </w:tc>
      </w:tr>
      <w:tr w:rsidR="003B4432" w14:paraId="46D08C38" w14:textId="77777777" w:rsidTr="00F3021D">
        <w:tc>
          <w:tcPr>
            <w:tcW w:w="707" w:type="dxa"/>
            <w:tcBorders>
              <w:top w:val="single" w:sz="6" w:space="0" w:color="auto"/>
              <w:bottom w:val="single" w:sz="6" w:space="0" w:color="auto"/>
            </w:tcBorders>
            <w:shd w:val="clear" w:color="auto" w:fill="auto"/>
          </w:tcPr>
          <w:p w14:paraId="3EA00928" w14:textId="77777777" w:rsidR="00EA4725" w:rsidRPr="00441372" w:rsidRDefault="00D81DD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C8C2A8F" w14:textId="77777777" w:rsidR="00EA4725" w:rsidRPr="00441372" w:rsidRDefault="00D81DD6"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To be determined.</w:t>
            </w:r>
            <w:bookmarkStart w:id="59" w:name="sps10a"/>
            <w:bookmarkEnd w:id="59"/>
          </w:p>
          <w:p w14:paraId="4849806C" w14:textId="77777777" w:rsidR="00EA4725" w:rsidRPr="00441372" w:rsidRDefault="00D81DD6"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To be determined.</w:t>
            </w:r>
            <w:bookmarkStart w:id="61" w:name="sps10bisa"/>
            <w:bookmarkEnd w:id="61"/>
          </w:p>
        </w:tc>
      </w:tr>
      <w:tr w:rsidR="003B4432" w14:paraId="61FE31B5" w14:textId="77777777" w:rsidTr="00F3021D">
        <w:tc>
          <w:tcPr>
            <w:tcW w:w="707" w:type="dxa"/>
            <w:tcBorders>
              <w:top w:val="single" w:sz="6" w:space="0" w:color="auto"/>
              <w:bottom w:val="single" w:sz="6" w:space="0" w:color="auto"/>
            </w:tcBorders>
            <w:shd w:val="clear" w:color="auto" w:fill="auto"/>
          </w:tcPr>
          <w:p w14:paraId="49A02A24" w14:textId="77777777" w:rsidR="00EA4725" w:rsidRPr="00441372" w:rsidRDefault="00D81DD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07D9334" w14:textId="77777777" w:rsidR="00EA4725" w:rsidRPr="00441372" w:rsidRDefault="00D81DD6"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 ]</w:t>
            </w:r>
            <w:bookmarkStart w:id="63" w:name="sps11c"/>
            <w:bookmarkEnd w:id="63"/>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Three months from the date of its publication.</w:t>
            </w:r>
            <w:bookmarkStart w:id="65" w:name="sps11a"/>
            <w:bookmarkEnd w:id="65"/>
          </w:p>
          <w:p w14:paraId="0C84E97E" w14:textId="77777777" w:rsidR="00EA4725" w:rsidRPr="00441372" w:rsidRDefault="00D81DD6" w:rsidP="00441372">
            <w:pPr>
              <w:spacing w:after="120"/>
              <w:ind w:left="607" w:hanging="607"/>
              <w:rPr>
                <w:b/>
              </w:rPr>
            </w:pPr>
            <w:proofErr w:type="gramStart"/>
            <w:r w:rsidRPr="00441372">
              <w:rPr>
                <w:b/>
              </w:rPr>
              <w:t>[ ]</w:t>
            </w:r>
            <w:bookmarkStart w:id="66" w:name="sps11e"/>
            <w:bookmarkEnd w:id="66"/>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B4432" w14:paraId="5EB494C0" w14:textId="77777777" w:rsidTr="00F3021D">
        <w:tc>
          <w:tcPr>
            <w:tcW w:w="707" w:type="dxa"/>
            <w:tcBorders>
              <w:top w:val="single" w:sz="6" w:space="0" w:color="auto"/>
              <w:bottom w:val="single" w:sz="6" w:space="0" w:color="auto"/>
            </w:tcBorders>
            <w:shd w:val="clear" w:color="auto" w:fill="auto"/>
          </w:tcPr>
          <w:p w14:paraId="6FC5C9AA" w14:textId="77777777" w:rsidR="00EA4725" w:rsidRPr="00441372" w:rsidRDefault="00D81DD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1D66197" w14:textId="6002ACB9" w:rsidR="00EA4725" w:rsidRPr="00441372" w:rsidRDefault="00D81DD6" w:rsidP="00441372">
            <w:pPr>
              <w:spacing w:before="120" w:after="120"/>
            </w:pPr>
            <w:bookmarkStart w:id="69" w:name="X_SPS_Reg_12A"/>
            <w:r w:rsidRPr="00441372">
              <w:rPr>
                <w:b/>
              </w:rPr>
              <w:t>Final date for comments</w:t>
            </w:r>
            <w:bookmarkEnd w:id="69"/>
            <w:r w:rsidRPr="00441372">
              <w:rPr>
                <w:b/>
              </w:rPr>
              <w:t xml:space="preserve">: </w:t>
            </w:r>
            <w:proofErr w:type="gramStart"/>
            <w:r w:rsidRPr="00441372">
              <w:rPr>
                <w:b/>
              </w:rPr>
              <w:t>[ ]</w:t>
            </w:r>
            <w:bookmarkStart w:id="70" w:name="sps12e"/>
            <w:bookmarkEnd w:id="70"/>
            <w:proofErr w:type="gramEnd"/>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 xml:space="preserve">30 </w:t>
            </w:r>
            <w:r w:rsidRPr="00D81DD6">
              <w:t>days</w:t>
            </w:r>
            <w:r>
              <w:t xml:space="preserve"> </w:t>
            </w:r>
            <w:r w:rsidRPr="00D81DD6">
              <w:t>from the date of circulation of the notification.</w:t>
            </w:r>
            <w:bookmarkEnd w:id="72"/>
          </w:p>
          <w:p w14:paraId="686AA7CF" w14:textId="77777777" w:rsidR="00EA4725" w:rsidRPr="00441372" w:rsidRDefault="00D81DD6"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3B4432" w14:paraId="516A8ACA" w14:textId="77777777" w:rsidTr="00F3021D">
        <w:tc>
          <w:tcPr>
            <w:tcW w:w="707" w:type="dxa"/>
            <w:tcBorders>
              <w:top w:val="single" w:sz="6" w:space="0" w:color="auto"/>
            </w:tcBorders>
            <w:shd w:val="clear" w:color="auto" w:fill="auto"/>
          </w:tcPr>
          <w:p w14:paraId="50BB80CF" w14:textId="77777777" w:rsidR="00EA4725" w:rsidRPr="00441372" w:rsidRDefault="00D81DD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4497717" w14:textId="77777777" w:rsidR="00EA4725" w:rsidRPr="00441372" w:rsidRDefault="00D81DD6"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7F5B54A0" w14:textId="77777777" w:rsidR="007141CF" w:rsidRPr="00441372" w:rsidRDefault="007141CF" w:rsidP="00441372"/>
    <w:sectPr w:rsidR="007141CF" w:rsidRPr="00441372" w:rsidSect="00C17512">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39DA3" w14:textId="77777777" w:rsidR="0095544E" w:rsidRDefault="00D81DD6">
      <w:r>
        <w:separator/>
      </w:r>
    </w:p>
  </w:endnote>
  <w:endnote w:type="continuationSeparator" w:id="0">
    <w:p w14:paraId="72F02B70" w14:textId="77777777" w:rsidR="0095544E" w:rsidRDefault="00D8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9EA48" w14:textId="5A7CF9C0" w:rsidR="00EA4725" w:rsidRPr="00C17512" w:rsidRDefault="00C17512" w:rsidP="00C1751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0CCA6" w14:textId="2F47430D" w:rsidR="00EA4725" w:rsidRPr="00C17512" w:rsidRDefault="00C17512" w:rsidP="00C1751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FF3AC" w14:textId="77777777" w:rsidR="00C863EB" w:rsidRPr="00441372" w:rsidRDefault="00D81DD6"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A77E2" w14:textId="77777777" w:rsidR="0095544E" w:rsidRDefault="00D81DD6">
      <w:r>
        <w:separator/>
      </w:r>
    </w:p>
  </w:footnote>
  <w:footnote w:type="continuationSeparator" w:id="0">
    <w:p w14:paraId="621D0E2C" w14:textId="77777777" w:rsidR="0095544E" w:rsidRDefault="00D8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EF7BD" w14:textId="77777777" w:rsidR="00C17512" w:rsidRPr="00C17512" w:rsidRDefault="00C17512" w:rsidP="00C17512">
    <w:pPr>
      <w:pStyle w:val="En-tte"/>
      <w:pBdr>
        <w:bottom w:val="single" w:sz="4" w:space="1" w:color="auto"/>
      </w:pBdr>
      <w:tabs>
        <w:tab w:val="clear" w:pos="4513"/>
        <w:tab w:val="clear" w:pos="9027"/>
      </w:tabs>
      <w:jc w:val="center"/>
    </w:pPr>
    <w:r w:rsidRPr="00C17512">
      <w:t>G/SPS/N/UKR/156</w:t>
    </w:r>
  </w:p>
  <w:p w14:paraId="71CAF24C" w14:textId="77777777" w:rsidR="00C17512" w:rsidRPr="00C17512" w:rsidRDefault="00C17512" w:rsidP="00C17512">
    <w:pPr>
      <w:pStyle w:val="En-tte"/>
      <w:pBdr>
        <w:bottom w:val="single" w:sz="4" w:space="1" w:color="auto"/>
      </w:pBdr>
      <w:tabs>
        <w:tab w:val="clear" w:pos="4513"/>
        <w:tab w:val="clear" w:pos="9027"/>
      </w:tabs>
      <w:jc w:val="center"/>
    </w:pPr>
  </w:p>
  <w:p w14:paraId="6622535B" w14:textId="4B82BE4A" w:rsidR="00C17512" w:rsidRPr="00C17512" w:rsidRDefault="00C17512" w:rsidP="00C17512">
    <w:pPr>
      <w:pStyle w:val="En-tte"/>
      <w:pBdr>
        <w:bottom w:val="single" w:sz="4" w:space="1" w:color="auto"/>
      </w:pBdr>
      <w:tabs>
        <w:tab w:val="clear" w:pos="4513"/>
        <w:tab w:val="clear" w:pos="9027"/>
      </w:tabs>
      <w:jc w:val="center"/>
    </w:pPr>
    <w:r w:rsidRPr="00C17512">
      <w:t xml:space="preserve">- </w:t>
    </w:r>
    <w:r w:rsidRPr="00C17512">
      <w:fldChar w:fldCharType="begin"/>
    </w:r>
    <w:r w:rsidRPr="00C17512">
      <w:instrText xml:space="preserve"> PAGE </w:instrText>
    </w:r>
    <w:r w:rsidRPr="00C17512">
      <w:fldChar w:fldCharType="separate"/>
    </w:r>
    <w:r w:rsidRPr="00C17512">
      <w:rPr>
        <w:noProof/>
      </w:rPr>
      <w:t>2</w:t>
    </w:r>
    <w:r w:rsidRPr="00C17512">
      <w:fldChar w:fldCharType="end"/>
    </w:r>
    <w:r w:rsidRPr="00C17512">
      <w:t xml:space="preserve"> -</w:t>
    </w:r>
  </w:p>
  <w:p w14:paraId="27B4AFFB" w14:textId="2DEC87CB" w:rsidR="00EA4725" w:rsidRPr="00C17512" w:rsidRDefault="00EA4725" w:rsidP="00C1751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16E39" w14:textId="77777777" w:rsidR="00C17512" w:rsidRPr="00C17512" w:rsidRDefault="00C17512" w:rsidP="00C17512">
    <w:pPr>
      <w:pStyle w:val="En-tte"/>
      <w:pBdr>
        <w:bottom w:val="single" w:sz="4" w:space="1" w:color="auto"/>
      </w:pBdr>
      <w:tabs>
        <w:tab w:val="clear" w:pos="4513"/>
        <w:tab w:val="clear" w:pos="9027"/>
      </w:tabs>
      <w:jc w:val="center"/>
    </w:pPr>
    <w:r w:rsidRPr="00C17512">
      <w:t>G/SPS/N/UKR/156</w:t>
    </w:r>
  </w:p>
  <w:p w14:paraId="369C86CF" w14:textId="77777777" w:rsidR="00C17512" w:rsidRPr="00C17512" w:rsidRDefault="00C17512" w:rsidP="00C17512">
    <w:pPr>
      <w:pStyle w:val="En-tte"/>
      <w:pBdr>
        <w:bottom w:val="single" w:sz="4" w:space="1" w:color="auto"/>
      </w:pBdr>
      <w:tabs>
        <w:tab w:val="clear" w:pos="4513"/>
        <w:tab w:val="clear" w:pos="9027"/>
      </w:tabs>
      <w:jc w:val="center"/>
    </w:pPr>
  </w:p>
  <w:p w14:paraId="3F8E427B" w14:textId="322E55C0" w:rsidR="00C17512" w:rsidRPr="00C17512" w:rsidRDefault="00C17512" w:rsidP="00C17512">
    <w:pPr>
      <w:pStyle w:val="En-tte"/>
      <w:pBdr>
        <w:bottom w:val="single" w:sz="4" w:space="1" w:color="auto"/>
      </w:pBdr>
      <w:tabs>
        <w:tab w:val="clear" w:pos="4513"/>
        <w:tab w:val="clear" w:pos="9027"/>
      </w:tabs>
      <w:jc w:val="center"/>
    </w:pPr>
    <w:r w:rsidRPr="00C17512">
      <w:t xml:space="preserve">- </w:t>
    </w:r>
    <w:r w:rsidRPr="00C17512">
      <w:fldChar w:fldCharType="begin"/>
    </w:r>
    <w:r w:rsidRPr="00C17512">
      <w:instrText xml:space="preserve"> PAGE </w:instrText>
    </w:r>
    <w:r w:rsidRPr="00C17512">
      <w:fldChar w:fldCharType="separate"/>
    </w:r>
    <w:r w:rsidRPr="00C17512">
      <w:rPr>
        <w:noProof/>
      </w:rPr>
      <w:t>2</w:t>
    </w:r>
    <w:r w:rsidRPr="00C17512">
      <w:fldChar w:fldCharType="end"/>
    </w:r>
    <w:r w:rsidRPr="00C17512">
      <w:t xml:space="preserve"> -</w:t>
    </w:r>
  </w:p>
  <w:p w14:paraId="34D94C63" w14:textId="07862035" w:rsidR="00EA4725" w:rsidRPr="00C17512" w:rsidRDefault="00EA4725" w:rsidP="00C1751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B4432" w14:paraId="52922439" w14:textId="77777777" w:rsidTr="00EE3CAF">
      <w:trPr>
        <w:trHeight w:val="240"/>
        <w:jc w:val="center"/>
      </w:trPr>
      <w:tc>
        <w:tcPr>
          <w:tcW w:w="3794" w:type="dxa"/>
          <w:shd w:val="clear" w:color="auto" w:fill="FFFFFF"/>
          <w:tcMar>
            <w:left w:w="108" w:type="dxa"/>
            <w:right w:w="108" w:type="dxa"/>
          </w:tcMar>
          <w:vAlign w:val="center"/>
        </w:tcPr>
        <w:p w14:paraId="3F65511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CE46F64" w14:textId="4DC4675D" w:rsidR="00ED54E0" w:rsidRPr="00EA4725" w:rsidRDefault="00C17512" w:rsidP="00422B6F">
          <w:pPr>
            <w:jc w:val="right"/>
            <w:rPr>
              <w:b/>
              <w:color w:val="FF0000"/>
              <w:szCs w:val="16"/>
            </w:rPr>
          </w:pPr>
          <w:r>
            <w:rPr>
              <w:b/>
              <w:color w:val="FF0000"/>
              <w:szCs w:val="16"/>
            </w:rPr>
            <w:t xml:space="preserve"> </w:t>
          </w:r>
        </w:p>
      </w:tc>
    </w:tr>
    <w:bookmarkEnd w:id="87"/>
    <w:tr w:rsidR="003B4432" w14:paraId="3BF5F40F" w14:textId="77777777" w:rsidTr="00EE3CAF">
      <w:trPr>
        <w:trHeight w:val="213"/>
        <w:jc w:val="center"/>
      </w:trPr>
      <w:tc>
        <w:tcPr>
          <w:tcW w:w="3794" w:type="dxa"/>
          <w:vMerge w:val="restart"/>
          <w:shd w:val="clear" w:color="auto" w:fill="FFFFFF"/>
          <w:tcMar>
            <w:left w:w="0" w:type="dxa"/>
            <w:right w:w="0" w:type="dxa"/>
          </w:tcMar>
        </w:tcPr>
        <w:p w14:paraId="4B8470D4" w14:textId="41EB1EFF" w:rsidR="00ED54E0" w:rsidRPr="00EA4725" w:rsidRDefault="00C17512" w:rsidP="00422B6F">
          <w:pPr>
            <w:jc w:val="left"/>
          </w:pPr>
          <w:r>
            <w:rPr>
              <w:noProof/>
              <w:lang w:eastAsia="en-GB"/>
            </w:rPr>
            <w:drawing>
              <wp:inline distT="0" distB="0" distL="0" distR="0" wp14:anchorId="7E126745" wp14:editId="2320F1DB">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2E951DA" w14:textId="77777777" w:rsidR="00ED54E0" w:rsidRPr="00EA4725" w:rsidRDefault="00ED54E0" w:rsidP="00422B6F">
          <w:pPr>
            <w:jc w:val="right"/>
            <w:rPr>
              <w:b/>
              <w:szCs w:val="16"/>
            </w:rPr>
          </w:pPr>
        </w:p>
      </w:tc>
    </w:tr>
    <w:tr w:rsidR="003B4432" w14:paraId="59173E02" w14:textId="77777777" w:rsidTr="00EE3CAF">
      <w:trPr>
        <w:trHeight w:val="868"/>
        <w:jc w:val="center"/>
      </w:trPr>
      <w:tc>
        <w:tcPr>
          <w:tcW w:w="3794" w:type="dxa"/>
          <w:vMerge/>
          <w:shd w:val="clear" w:color="auto" w:fill="FFFFFF"/>
          <w:tcMar>
            <w:left w:w="108" w:type="dxa"/>
            <w:right w:w="108" w:type="dxa"/>
          </w:tcMar>
        </w:tcPr>
        <w:p w14:paraId="65A0B17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613A803" w14:textId="77777777" w:rsidR="00C17512" w:rsidRDefault="00C17512" w:rsidP="00656ABC">
          <w:pPr>
            <w:jc w:val="right"/>
            <w:rPr>
              <w:b/>
              <w:szCs w:val="16"/>
            </w:rPr>
          </w:pPr>
          <w:bookmarkStart w:id="88" w:name="bmkSymbols"/>
          <w:r>
            <w:rPr>
              <w:b/>
              <w:szCs w:val="16"/>
            </w:rPr>
            <w:t>G/SPS/N/UKR/156</w:t>
          </w:r>
        </w:p>
        <w:bookmarkEnd w:id="88"/>
        <w:p w14:paraId="69897340" w14:textId="44CF0C32" w:rsidR="00656ABC" w:rsidRPr="00EA4725" w:rsidRDefault="00656ABC" w:rsidP="00656ABC">
          <w:pPr>
            <w:jc w:val="right"/>
            <w:rPr>
              <w:b/>
              <w:szCs w:val="16"/>
            </w:rPr>
          </w:pPr>
        </w:p>
      </w:tc>
    </w:tr>
    <w:tr w:rsidR="003B4432" w14:paraId="0AF50C12" w14:textId="77777777" w:rsidTr="00EE3CAF">
      <w:trPr>
        <w:trHeight w:val="240"/>
        <w:jc w:val="center"/>
      </w:trPr>
      <w:tc>
        <w:tcPr>
          <w:tcW w:w="3794" w:type="dxa"/>
          <w:vMerge/>
          <w:shd w:val="clear" w:color="auto" w:fill="FFFFFF"/>
          <w:tcMar>
            <w:left w:w="108" w:type="dxa"/>
            <w:right w:w="108" w:type="dxa"/>
          </w:tcMar>
          <w:vAlign w:val="center"/>
        </w:tcPr>
        <w:p w14:paraId="6BB2B1CF" w14:textId="77777777" w:rsidR="00ED54E0" w:rsidRPr="00EA4725" w:rsidRDefault="00ED54E0" w:rsidP="00422B6F"/>
      </w:tc>
      <w:tc>
        <w:tcPr>
          <w:tcW w:w="5448" w:type="dxa"/>
          <w:gridSpan w:val="2"/>
          <w:shd w:val="clear" w:color="auto" w:fill="FFFFFF"/>
          <w:tcMar>
            <w:left w:w="108" w:type="dxa"/>
            <w:right w:w="108" w:type="dxa"/>
          </w:tcMar>
          <w:vAlign w:val="center"/>
        </w:tcPr>
        <w:p w14:paraId="415C3F4C" w14:textId="6BED687C" w:rsidR="00ED54E0" w:rsidRPr="00EA4725" w:rsidRDefault="004C7FC2" w:rsidP="00422B6F">
          <w:pPr>
            <w:jc w:val="right"/>
            <w:rPr>
              <w:szCs w:val="16"/>
            </w:rPr>
          </w:pPr>
          <w:bookmarkStart w:id="89" w:name="spsDateDistribution"/>
          <w:bookmarkStart w:id="90" w:name="bmkDate"/>
          <w:bookmarkEnd w:id="89"/>
          <w:bookmarkEnd w:id="90"/>
          <w:r>
            <w:rPr>
              <w:szCs w:val="16"/>
            </w:rPr>
            <w:t>25 February 2021</w:t>
          </w:r>
        </w:p>
      </w:tc>
    </w:tr>
    <w:tr w:rsidR="003B4432" w14:paraId="30047EC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5DCD09F" w14:textId="7897A5FE" w:rsidR="00ED54E0" w:rsidRPr="00EA4725" w:rsidRDefault="00D81DD6" w:rsidP="00422B6F">
          <w:pPr>
            <w:jc w:val="left"/>
            <w:rPr>
              <w:b/>
            </w:rPr>
          </w:pPr>
          <w:bookmarkStart w:id="91" w:name="bmkSerial"/>
          <w:r w:rsidRPr="00441372">
            <w:rPr>
              <w:color w:val="FF0000"/>
              <w:szCs w:val="16"/>
            </w:rPr>
            <w:t>(</w:t>
          </w:r>
          <w:bookmarkStart w:id="92" w:name="spsSerialNumber"/>
          <w:bookmarkEnd w:id="92"/>
          <w:r w:rsidR="004C7FC2">
            <w:rPr>
              <w:color w:val="FF0000"/>
              <w:szCs w:val="16"/>
            </w:rPr>
            <w:t>21-</w:t>
          </w:r>
          <w:r w:rsidR="009F2BCD">
            <w:rPr>
              <w:color w:val="FF0000"/>
              <w:szCs w:val="16"/>
            </w:rPr>
            <w:t>1635</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33C6BE8" w14:textId="77777777" w:rsidR="00ED54E0" w:rsidRPr="00EA4725" w:rsidRDefault="00D81DD6"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3B4432" w14:paraId="251FC9A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7801D17" w14:textId="3DCE2CCB" w:rsidR="00ED54E0" w:rsidRPr="00EA4725" w:rsidRDefault="00C1751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8E8C6CF" w14:textId="5526310D" w:rsidR="00ED54E0" w:rsidRPr="00441372" w:rsidRDefault="00C17512" w:rsidP="00EC687E">
          <w:pPr>
            <w:jc w:val="right"/>
            <w:rPr>
              <w:bCs/>
              <w:szCs w:val="18"/>
            </w:rPr>
          </w:pPr>
          <w:bookmarkStart w:id="95" w:name="bmkLanguage"/>
          <w:r>
            <w:rPr>
              <w:bCs/>
              <w:szCs w:val="18"/>
            </w:rPr>
            <w:t>Original: English</w:t>
          </w:r>
          <w:bookmarkEnd w:id="95"/>
        </w:p>
      </w:tc>
    </w:tr>
  </w:tbl>
  <w:p w14:paraId="4F887020"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FF4781"/>
    <w:multiLevelType w:val="hybridMultilevel"/>
    <w:tmpl w:val="C450C92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463D8"/>
    <w:multiLevelType w:val="hybridMultilevel"/>
    <w:tmpl w:val="05B2B99A"/>
    <w:lvl w:ilvl="0" w:tplc="867CCF8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320C7AB8">
      <w:start w:val="1"/>
      <w:numFmt w:val="decimal"/>
      <w:pStyle w:val="SummaryText"/>
      <w:lvlText w:val="%1."/>
      <w:lvlJc w:val="left"/>
      <w:pPr>
        <w:ind w:left="360" w:hanging="360"/>
      </w:pPr>
    </w:lvl>
    <w:lvl w:ilvl="1" w:tplc="66C64556" w:tentative="1">
      <w:start w:val="1"/>
      <w:numFmt w:val="lowerLetter"/>
      <w:lvlText w:val="%2."/>
      <w:lvlJc w:val="left"/>
      <w:pPr>
        <w:ind w:left="1080" w:hanging="360"/>
      </w:pPr>
    </w:lvl>
    <w:lvl w:ilvl="2" w:tplc="41FE3E82" w:tentative="1">
      <w:start w:val="1"/>
      <w:numFmt w:val="lowerRoman"/>
      <w:lvlText w:val="%3."/>
      <w:lvlJc w:val="right"/>
      <w:pPr>
        <w:ind w:left="1800" w:hanging="180"/>
      </w:pPr>
    </w:lvl>
    <w:lvl w:ilvl="3" w:tplc="78864F04" w:tentative="1">
      <w:start w:val="1"/>
      <w:numFmt w:val="decimal"/>
      <w:lvlText w:val="%4."/>
      <w:lvlJc w:val="left"/>
      <w:pPr>
        <w:ind w:left="2520" w:hanging="360"/>
      </w:pPr>
    </w:lvl>
    <w:lvl w:ilvl="4" w:tplc="9F1A1A80" w:tentative="1">
      <w:start w:val="1"/>
      <w:numFmt w:val="lowerLetter"/>
      <w:lvlText w:val="%5."/>
      <w:lvlJc w:val="left"/>
      <w:pPr>
        <w:ind w:left="3240" w:hanging="360"/>
      </w:pPr>
    </w:lvl>
    <w:lvl w:ilvl="5" w:tplc="17FC6FCC" w:tentative="1">
      <w:start w:val="1"/>
      <w:numFmt w:val="lowerRoman"/>
      <w:lvlText w:val="%6."/>
      <w:lvlJc w:val="right"/>
      <w:pPr>
        <w:ind w:left="3960" w:hanging="180"/>
      </w:pPr>
    </w:lvl>
    <w:lvl w:ilvl="6" w:tplc="7CD0AD9A" w:tentative="1">
      <w:start w:val="1"/>
      <w:numFmt w:val="decimal"/>
      <w:lvlText w:val="%7."/>
      <w:lvlJc w:val="left"/>
      <w:pPr>
        <w:ind w:left="4680" w:hanging="360"/>
      </w:pPr>
    </w:lvl>
    <w:lvl w:ilvl="7" w:tplc="7E562D1A" w:tentative="1">
      <w:start w:val="1"/>
      <w:numFmt w:val="lowerLetter"/>
      <w:lvlText w:val="%8."/>
      <w:lvlJc w:val="left"/>
      <w:pPr>
        <w:ind w:left="5400" w:hanging="360"/>
      </w:pPr>
    </w:lvl>
    <w:lvl w:ilvl="8" w:tplc="8672501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B4432"/>
    <w:rsid w:val="003E2958"/>
    <w:rsid w:val="00422B6F"/>
    <w:rsid w:val="00423377"/>
    <w:rsid w:val="00441372"/>
    <w:rsid w:val="00467032"/>
    <w:rsid w:val="0046754A"/>
    <w:rsid w:val="004B39D5"/>
    <w:rsid w:val="004C7FC2"/>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5544E"/>
    <w:rsid w:val="009A2161"/>
    <w:rsid w:val="009A6F54"/>
    <w:rsid w:val="009F2BCD"/>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17512"/>
    <w:rsid w:val="00C305D7"/>
    <w:rsid w:val="00C30F2A"/>
    <w:rsid w:val="00C43456"/>
    <w:rsid w:val="00C43F16"/>
    <w:rsid w:val="00C65C0C"/>
    <w:rsid w:val="00C73C0B"/>
    <w:rsid w:val="00C808FC"/>
    <w:rsid w:val="00C863EB"/>
    <w:rsid w:val="00CD7D97"/>
    <w:rsid w:val="00CE3EE6"/>
    <w:rsid w:val="00CE4BA1"/>
    <w:rsid w:val="00D000C7"/>
    <w:rsid w:val="00D52A9D"/>
    <w:rsid w:val="00D55AAD"/>
    <w:rsid w:val="00D66911"/>
    <w:rsid w:val="00D747AE"/>
    <w:rsid w:val="00D74932"/>
    <w:rsid w:val="00D76A9E"/>
    <w:rsid w:val="00D81DD6"/>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0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706</Words>
  <Characters>4377</Characters>
  <Application>Microsoft Office Word</Application>
  <DocSecurity>0</DocSecurity>
  <Lines>97</Lines>
  <Paragraphs>66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2021-02-25T07:41:00Z</dcterms:created>
  <dcterms:modified xsi:type="dcterms:W3CDTF">2021-02-25T09:23:00Z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G/SPS/N/UKR/156</vt:lpwstr>
  </property>
  <property fmtid="{D5CDD505-2E9C-101B-9397-08002B2CF9AE}" pid="3" name="TitusGUID">
    <vt:lpwstr>7ce3ef06-71ee-4502-b674-784d23ffe85f</vt:lpwstr>
  </property>
  <property fmtid="{D5CDD505-2E9C-101B-9397-08002B2CF9AE}" pid="4" name="WTOCLASSIFICATION">
    <vt:lpwstr>WTO OFFICIAL</vt:lpwstr>
  </property>
</Properties>
</file>