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D121C" w14:textId="77777777" w:rsidR="00EA4725" w:rsidRPr="00441372" w:rsidRDefault="00363EA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05990" w14:paraId="61EC67A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47C74BE" w14:textId="77777777" w:rsidR="00EA4725" w:rsidRPr="00441372" w:rsidRDefault="00363E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5977C2F" w14:textId="77777777" w:rsidR="00EA4725" w:rsidRPr="00441372" w:rsidRDefault="00363EA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Ukraine</w:t>
            </w:r>
            <w:bookmarkEnd w:id="1"/>
          </w:p>
          <w:p w14:paraId="5F83E4C6" w14:textId="77777777" w:rsidR="00EA4725" w:rsidRPr="00441372" w:rsidRDefault="00363EA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05990" w14:paraId="0171D9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07450" w14:textId="77777777" w:rsidR="00EA4725" w:rsidRPr="00441372" w:rsidRDefault="00363E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AFF53" w14:textId="77777777" w:rsidR="00EA4725" w:rsidRPr="00441372" w:rsidRDefault="00363EA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Verkhovna Rada of Ukraine</w:t>
            </w:r>
            <w:bookmarkStart w:id="5" w:name="sps2a"/>
            <w:bookmarkEnd w:id="5"/>
          </w:p>
        </w:tc>
      </w:tr>
      <w:tr w:rsidR="00505990" w14:paraId="562FC4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37ECC" w14:textId="77777777" w:rsidR="00EA4725" w:rsidRPr="00441372" w:rsidRDefault="00363E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41613" w14:textId="77777777" w:rsidR="00EA4725" w:rsidRPr="00441372" w:rsidRDefault="00363EA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Pesticides and agrochemicals</w:t>
            </w:r>
            <w:bookmarkStart w:id="7" w:name="sps3a"/>
            <w:bookmarkEnd w:id="7"/>
          </w:p>
        </w:tc>
      </w:tr>
      <w:tr w:rsidR="00505990" w14:paraId="5F2275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48888" w14:textId="77777777" w:rsidR="00EA4725" w:rsidRPr="00441372" w:rsidRDefault="00363EA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67012" w14:textId="77777777" w:rsidR="00EA4725" w:rsidRPr="00441372" w:rsidRDefault="00363EA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B4631E4" w14:textId="77777777" w:rsidR="00EA4725" w:rsidRPr="00441372" w:rsidRDefault="00363E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EF4C47C" w14:textId="77777777" w:rsidR="00EA4725" w:rsidRPr="00441372" w:rsidRDefault="00363E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05990" w14:paraId="1FAC36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49E61" w14:textId="77777777" w:rsidR="00EA4725" w:rsidRPr="00441372" w:rsidRDefault="00363E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CC840" w14:textId="77777777" w:rsidR="00EA4725" w:rsidRPr="00441372" w:rsidRDefault="00363EA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The draft Law "On Amendments to Certain Laws of Ukraine on Improving State Regulation in the Sphere of Pesticides and Agrochemicals"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Ukrainian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p w14:paraId="5ADB375C" w14:textId="77777777" w:rsidR="00EA4725" w:rsidRPr="00441372" w:rsidRDefault="008D6BC6" w:rsidP="00441372">
            <w:hyperlink r:id="rId7" w:tgtFrame="_blank" w:history="1">
              <w:r w:rsidR="00363EA0" w:rsidRPr="00441372">
                <w:rPr>
                  <w:color w:val="0000FF"/>
                  <w:u w:val="single"/>
                </w:rPr>
                <w:t>http://w1.c1.rada.gov.ua/pls/zweb2/webproc4_1?pf3511=70775</w:t>
              </w:r>
            </w:hyperlink>
          </w:p>
          <w:p w14:paraId="26E7A4DB" w14:textId="77777777" w:rsidR="00577FC1" w:rsidRPr="00441372" w:rsidRDefault="008D6BC6" w:rsidP="00441372">
            <w:pPr>
              <w:spacing w:after="120"/>
            </w:pPr>
            <w:hyperlink r:id="rId8" w:tgtFrame="_blank" w:history="1">
              <w:r w:rsidR="00363EA0" w:rsidRPr="00441372">
                <w:rPr>
                  <w:color w:val="0000FF"/>
                  <w:u w:val="single"/>
                </w:rPr>
                <w:t>https://members.wto.org/crnattachments/2021/SPS/UKR/21_3597_00_x.pdf</w:t>
              </w:r>
            </w:hyperlink>
            <w:bookmarkStart w:id="21" w:name="sps5d"/>
            <w:bookmarkEnd w:id="21"/>
          </w:p>
        </w:tc>
      </w:tr>
      <w:tr w:rsidR="00505990" w14:paraId="053047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8ACDC" w14:textId="77777777" w:rsidR="00EA4725" w:rsidRPr="00441372" w:rsidRDefault="00363E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C3CC1" w14:textId="77777777" w:rsidR="00EA4725" w:rsidRPr="00441372" w:rsidRDefault="00363EA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Law refers to:</w:t>
            </w:r>
          </w:p>
          <w:p w14:paraId="0D4380DF" w14:textId="6F2B5F85" w:rsidR="00577FC1" w:rsidRPr="0065690F" w:rsidRDefault="00363EA0" w:rsidP="003F4D8B">
            <w:pPr>
              <w:ind w:left="414" w:hanging="295"/>
            </w:pPr>
            <w:r w:rsidRPr="0065690F">
              <w:t>-</w:t>
            </w:r>
            <w:r>
              <w:tab/>
            </w:r>
            <w:r w:rsidRPr="0065690F">
              <w:t>labelling requirements for pesticides and agrochemicals;</w:t>
            </w:r>
          </w:p>
          <w:p w14:paraId="71B3ACCC" w14:textId="09650404" w:rsidR="00577FC1" w:rsidRPr="0065690F" w:rsidRDefault="00363EA0" w:rsidP="003F4D8B">
            <w:pPr>
              <w:ind w:left="414" w:hanging="295"/>
            </w:pPr>
            <w:r w:rsidRPr="0065690F">
              <w:t>-</w:t>
            </w:r>
            <w:r>
              <w:tab/>
            </w:r>
            <w:r w:rsidRPr="0065690F">
              <w:t>the procedure for state registration of preparations;</w:t>
            </w:r>
          </w:p>
          <w:p w14:paraId="14F8FA62" w14:textId="56919327" w:rsidR="00577FC1" w:rsidRPr="0065690F" w:rsidRDefault="00363EA0" w:rsidP="003F4D8B">
            <w:pPr>
              <w:ind w:left="414" w:hanging="295"/>
            </w:pPr>
            <w:r w:rsidRPr="0065690F">
              <w:t>-</w:t>
            </w:r>
            <w:r>
              <w:tab/>
            </w:r>
            <w:r w:rsidRPr="0065690F">
              <w:t>the removal of provisions for special raw material zones intended for the cultivation of products for children's and dietary nutrition;</w:t>
            </w:r>
          </w:p>
          <w:p w14:paraId="2EAA4736" w14:textId="56B82C28" w:rsidR="00577FC1" w:rsidRPr="0065690F" w:rsidRDefault="00363EA0" w:rsidP="003F4D8B">
            <w:pPr>
              <w:ind w:left="414" w:hanging="295"/>
            </w:pPr>
            <w:r w:rsidRPr="0065690F">
              <w:t>-</w:t>
            </w:r>
            <w:r>
              <w:tab/>
            </w:r>
            <w:r w:rsidRPr="0065690F">
              <w:t>harmonizing definitions of terms in accordance with the definitions under EU law;</w:t>
            </w:r>
          </w:p>
          <w:p w14:paraId="557AB2A4" w14:textId="1FF1D3FF" w:rsidR="00577FC1" w:rsidRPr="0065690F" w:rsidRDefault="00363EA0" w:rsidP="003F4D8B">
            <w:pPr>
              <w:ind w:left="414" w:hanging="295"/>
            </w:pPr>
            <w:r w:rsidRPr="0065690F">
              <w:t>-</w:t>
            </w:r>
            <w:r>
              <w:tab/>
            </w:r>
            <w:r w:rsidRPr="0065690F">
              <w:t>eliminating duplication of authority and excessive government regulation; </w:t>
            </w:r>
          </w:p>
          <w:p w14:paraId="5F24171E" w14:textId="18C6369F" w:rsidR="00577FC1" w:rsidRPr="0065690F" w:rsidRDefault="00363EA0" w:rsidP="003F4D8B">
            <w:pPr>
              <w:spacing w:after="120"/>
              <w:ind w:left="414" w:hanging="295"/>
            </w:pPr>
            <w:r w:rsidRPr="0065690F">
              <w:t>-</w:t>
            </w:r>
            <w:r>
              <w:tab/>
            </w:r>
            <w:r w:rsidRPr="0065690F">
              <w:t>strengthening the control over counterfeit pesticides and agrochemicals.</w:t>
            </w:r>
          </w:p>
          <w:p w14:paraId="0697B610" w14:textId="77777777" w:rsidR="00577FC1" w:rsidRPr="0065690F" w:rsidRDefault="00363EA0" w:rsidP="00441372">
            <w:pPr>
              <w:spacing w:after="120"/>
            </w:pPr>
            <w:r w:rsidRPr="0065690F">
              <w:t>The draft Law is also notified in accordance with the provisions of the TBT Agreement.</w:t>
            </w:r>
            <w:bookmarkStart w:id="23" w:name="sps6a"/>
            <w:bookmarkEnd w:id="23"/>
          </w:p>
        </w:tc>
      </w:tr>
      <w:tr w:rsidR="00505990" w14:paraId="67192B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D07E1" w14:textId="77777777" w:rsidR="00EA4725" w:rsidRPr="00441372" w:rsidRDefault="00363E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41C93" w14:textId="77777777" w:rsidR="00EA4725" w:rsidRPr="00441372" w:rsidRDefault="00363EA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05990" w14:paraId="1C3454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44114" w14:textId="77777777" w:rsidR="00EA4725" w:rsidRPr="00441372" w:rsidRDefault="00363EA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16A7D" w14:textId="77777777" w:rsidR="00EA4725" w:rsidRPr="00441372" w:rsidRDefault="00363EA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F3F2F86" w14:textId="77777777" w:rsidR="00EA4725" w:rsidRPr="00441372" w:rsidRDefault="00363EA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60F1A18" w14:textId="77777777" w:rsidR="00EA4725" w:rsidRPr="00441372" w:rsidRDefault="00363E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C68F2A4" w14:textId="77777777" w:rsidR="00EA4725" w:rsidRPr="00441372" w:rsidRDefault="00363E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1317B50" w14:textId="77777777" w:rsidR="00EA4725" w:rsidRPr="00441372" w:rsidRDefault="00363E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25457BF" w14:textId="77777777" w:rsidR="00EA4725" w:rsidRPr="00441372" w:rsidRDefault="00363EA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8B71041" w14:textId="77777777" w:rsidR="00EA4725" w:rsidRPr="00441372" w:rsidRDefault="00363EA0" w:rsidP="003F4D8B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1F76D98" w14:textId="77777777" w:rsidR="00EA4725" w:rsidRPr="00441372" w:rsidRDefault="00363EA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05990" w14:paraId="3DF46C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8F55FD" w14:textId="77777777" w:rsidR="00EA4725" w:rsidRPr="00441372" w:rsidRDefault="00363E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2917D" w14:textId="77777777" w:rsidR="00EA4725" w:rsidRPr="00441372" w:rsidRDefault="00363EA0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Laws of Ukraine "On Pesticides and Agrochemicals", "On Insurance", "On Infant Food", "On Licensing of Economic Activities"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 in Ukrainian)</w:t>
            </w:r>
            <w:bookmarkStart w:id="57" w:name="sps9b"/>
            <w:bookmarkEnd w:id="57"/>
          </w:p>
        </w:tc>
      </w:tr>
      <w:tr w:rsidR="00505990" w14:paraId="0E4EA0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959CC" w14:textId="77777777" w:rsidR="00EA4725" w:rsidRPr="00441372" w:rsidRDefault="00363E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6CF1C" w14:textId="77777777" w:rsidR="00EA4725" w:rsidRPr="00441372" w:rsidRDefault="00363EA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33744382" w14:textId="77777777" w:rsidR="00EA4725" w:rsidRPr="00441372" w:rsidRDefault="00363EA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505990" w14:paraId="6D422D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D0EAA" w14:textId="77777777" w:rsidR="00EA4725" w:rsidRPr="00441372" w:rsidRDefault="00363E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89AD4" w14:textId="77777777" w:rsidR="00EA4725" w:rsidRPr="00441372" w:rsidRDefault="00363EA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This Law shall enter into force on the day following the day of its publication and shall be enacted three months after its publication, except for item "b" of subchapter 8 of chapter 1 of the Section I (refers to requirements on packaging and labelling), which shall enter into force one year after its publication.</w:t>
            </w:r>
            <w:bookmarkStart w:id="65" w:name="sps11a"/>
            <w:bookmarkEnd w:id="65"/>
          </w:p>
          <w:p w14:paraId="1F286F4A" w14:textId="77777777" w:rsidR="00EA4725" w:rsidRPr="00441372" w:rsidRDefault="00363E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05990" w14:paraId="51B3FB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BBFD0" w14:textId="77777777" w:rsidR="00EA4725" w:rsidRPr="00441372" w:rsidRDefault="00363E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8A4557" w14:textId="77777777" w:rsidR="00EA4725" w:rsidRPr="00441372" w:rsidRDefault="00363EA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20 July 2021</w:t>
            </w:r>
            <w:bookmarkEnd w:id="72"/>
          </w:p>
          <w:p w14:paraId="1892C59E" w14:textId="77777777" w:rsidR="00EA4725" w:rsidRPr="00441372" w:rsidRDefault="00363EA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505990" w14:paraId="1939F02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0D41EB9" w14:textId="77777777" w:rsidR="00EA4725" w:rsidRPr="00441372" w:rsidRDefault="00363EA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4AB4319" w14:textId="77777777" w:rsidR="00EA4725" w:rsidRPr="00441372" w:rsidRDefault="00363EA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14:paraId="5EBEAD7B" w14:textId="77777777" w:rsidR="007141CF" w:rsidRPr="00441372" w:rsidRDefault="007141CF" w:rsidP="00441372"/>
    <w:sectPr w:rsidR="007141CF" w:rsidRPr="00441372" w:rsidSect="003F4D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F699F" w14:textId="77777777" w:rsidR="00371924" w:rsidRDefault="00363EA0">
      <w:r>
        <w:separator/>
      </w:r>
    </w:p>
  </w:endnote>
  <w:endnote w:type="continuationSeparator" w:id="0">
    <w:p w14:paraId="1A0E441D" w14:textId="77777777" w:rsidR="00371924" w:rsidRDefault="0036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9CA86" w14:textId="2F5F6A1F" w:rsidR="00EA4725" w:rsidRPr="003F4D8B" w:rsidRDefault="00363EA0" w:rsidP="003F4D8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D92D6" w14:textId="127E24C2" w:rsidR="00EA4725" w:rsidRPr="003F4D8B" w:rsidRDefault="00363EA0" w:rsidP="003F4D8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28F3E" w14:textId="77777777" w:rsidR="00C863EB" w:rsidRPr="00441372" w:rsidRDefault="00363EA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06153" w14:textId="77777777" w:rsidR="00371924" w:rsidRDefault="00363EA0">
      <w:r>
        <w:separator/>
      </w:r>
    </w:p>
  </w:footnote>
  <w:footnote w:type="continuationSeparator" w:id="0">
    <w:p w14:paraId="140B5B78" w14:textId="77777777" w:rsidR="00371924" w:rsidRDefault="00363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E8570" w14:textId="77777777" w:rsidR="003F4D8B" w:rsidRPr="003F4D8B" w:rsidRDefault="00363EA0" w:rsidP="003F4D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4D8B">
      <w:t>G/SPS/N/UKR/161</w:t>
    </w:r>
  </w:p>
  <w:p w14:paraId="7946ACEA" w14:textId="77777777" w:rsidR="003F4D8B" w:rsidRPr="003F4D8B" w:rsidRDefault="003F4D8B" w:rsidP="003F4D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D0C0EB" w14:textId="50020A01" w:rsidR="003F4D8B" w:rsidRPr="003F4D8B" w:rsidRDefault="00363EA0" w:rsidP="003F4D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4D8B">
      <w:t xml:space="preserve">- </w:t>
    </w:r>
    <w:r w:rsidRPr="003F4D8B">
      <w:fldChar w:fldCharType="begin"/>
    </w:r>
    <w:r w:rsidRPr="003F4D8B">
      <w:instrText xml:space="preserve"> PAGE </w:instrText>
    </w:r>
    <w:r w:rsidRPr="003F4D8B">
      <w:fldChar w:fldCharType="separate"/>
    </w:r>
    <w:r w:rsidRPr="003F4D8B">
      <w:rPr>
        <w:noProof/>
      </w:rPr>
      <w:t>2</w:t>
    </w:r>
    <w:r w:rsidRPr="003F4D8B">
      <w:fldChar w:fldCharType="end"/>
    </w:r>
    <w:r w:rsidRPr="003F4D8B">
      <w:t xml:space="preserve"> -</w:t>
    </w:r>
  </w:p>
  <w:p w14:paraId="78D1E953" w14:textId="17EEF243" w:rsidR="00EA4725" w:rsidRPr="003F4D8B" w:rsidRDefault="00EA4725" w:rsidP="003F4D8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5F823" w14:textId="233CFA0A" w:rsidR="003F4D8B" w:rsidRPr="003F4D8B" w:rsidRDefault="00363EA0" w:rsidP="003F4D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4D8B">
      <w:t>G/SPS/N/UKR/161</w:t>
    </w:r>
  </w:p>
  <w:p w14:paraId="573E9BE1" w14:textId="77777777" w:rsidR="003F4D8B" w:rsidRPr="003F4D8B" w:rsidRDefault="003F4D8B" w:rsidP="003F4D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A0120C" w14:textId="761D25C3" w:rsidR="003F4D8B" w:rsidRPr="003F4D8B" w:rsidRDefault="00363EA0" w:rsidP="003F4D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4D8B">
      <w:t xml:space="preserve">- </w:t>
    </w:r>
    <w:r w:rsidRPr="003F4D8B">
      <w:fldChar w:fldCharType="begin"/>
    </w:r>
    <w:r w:rsidRPr="003F4D8B">
      <w:instrText xml:space="preserve"> PAGE </w:instrText>
    </w:r>
    <w:r w:rsidRPr="003F4D8B">
      <w:fldChar w:fldCharType="separate"/>
    </w:r>
    <w:r w:rsidRPr="003F4D8B">
      <w:rPr>
        <w:noProof/>
      </w:rPr>
      <w:t>2</w:t>
    </w:r>
    <w:r w:rsidRPr="003F4D8B">
      <w:fldChar w:fldCharType="end"/>
    </w:r>
    <w:r w:rsidRPr="003F4D8B">
      <w:t xml:space="preserve"> -</w:t>
    </w:r>
  </w:p>
  <w:p w14:paraId="0EE3A9E4" w14:textId="7A77024C" w:rsidR="00EA4725" w:rsidRPr="003F4D8B" w:rsidRDefault="00EA4725" w:rsidP="003F4D8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5990" w14:paraId="3C036C3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4DD1B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740C29" w14:textId="3E7EDFEA" w:rsidR="00ED54E0" w:rsidRPr="00EA4725" w:rsidRDefault="00363EA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05990" w14:paraId="3A89E08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5A71D5" w14:textId="77777777" w:rsidR="00ED54E0" w:rsidRPr="00EA4725" w:rsidRDefault="008D6BC6" w:rsidP="00422B6F">
          <w:pPr>
            <w:jc w:val="left"/>
          </w:pPr>
          <w:r>
            <w:rPr>
              <w:lang w:eastAsia="en-GB"/>
            </w:rPr>
            <w:pict w14:anchorId="5DAC01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CDF70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05990" w14:paraId="1A7B05E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770B2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A4BBDF" w14:textId="77777777" w:rsidR="003F4D8B" w:rsidRDefault="00363EA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G/SPS/N/UKR/161</w:t>
          </w:r>
          <w:bookmarkEnd w:id="88"/>
        </w:p>
      </w:tc>
    </w:tr>
    <w:tr w:rsidR="00505990" w14:paraId="1A7FF87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9E9B8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C25D3E" w14:textId="77777777" w:rsidR="00ED54E0" w:rsidRPr="00EA4725" w:rsidRDefault="00363EA0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21 May 2021</w:t>
          </w:r>
          <w:bookmarkStart w:id="90" w:name="bmkDate"/>
          <w:bookmarkEnd w:id="89"/>
          <w:bookmarkEnd w:id="90"/>
        </w:p>
      </w:tc>
    </w:tr>
    <w:tr w:rsidR="00505990" w14:paraId="22294E5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6B4764" w14:textId="19F26BF4" w:rsidR="00ED54E0" w:rsidRPr="00EA4725" w:rsidRDefault="00363EA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21-</w:t>
          </w:r>
          <w:r w:rsidR="008D6BC6">
            <w:rPr>
              <w:color w:val="FF0000"/>
              <w:szCs w:val="16"/>
            </w:rPr>
            <w:t>4267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9EAB95" w14:textId="77777777" w:rsidR="00ED54E0" w:rsidRPr="00EA4725" w:rsidRDefault="00363EA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05990" w14:paraId="10E3201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AE5571" w14:textId="34E0077C" w:rsidR="00ED54E0" w:rsidRPr="00EA4725" w:rsidRDefault="00363EA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1085A0" w14:textId="2E7225CC" w:rsidR="00ED54E0" w:rsidRPr="00441372" w:rsidRDefault="00363EA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45311C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2647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981D4C" w:tentative="1">
      <w:start w:val="1"/>
      <w:numFmt w:val="lowerLetter"/>
      <w:lvlText w:val="%2."/>
      <w:lvlJc w:val="left"/>
      <w:pPr>
        <w:ind w:left="1080" w:hanging="360"/>
      </w:pPr>
    </w:lvl>
    <w:lvl w:ilvl="2" w:tplc="38E2898C" w:tentative="1">
      <w:start w:val="1"/>
      <w:numFmt w:val="lowerRoman"/>
      <w:lvlText w:val="%3."/>
      <w:lvlJc w:val="right"/>
      <w:pPr>
        <w:ind w:left="1800" w:hanging="180"/>
      </w:pPr>
    </w:lvl>
    <w:lvl w:ilvl="3" w:tplc="224E5F44" w:tentative="1">
      <w:start w:val="1"/>
      <w:numFmt w:val="decimal"/>
      <w:lvlText w:val="%4."/>
      <w:lvlJc w:val="left"/>
      <w:pPr>
        <w:ind w:left="2520" w:hanging="360"/>
      </w:pPr>
    </w:lvl>
    <w:lvl w:ilvl="4" w:tplc="306038C0" w:tentative="1">
      <w:start w:val="1"/>
      <w:numFmt w:val="lowerLetter"/>
      <w:lvlText w:val="%5."/>
      <w:lvlJc w:val="left"/>
      <w:pPr>
        <w:ind w:left="3240" w:hanging="360"/>
      </w:pPr>
    </w:lvl>
    <w:lvl w:ilvl="5" w:tplc="A9F49280" w:tentative="1">
      <w:start w:val="1"/>
      <w:numFmt w:val="lowerRoman"/>
      <w:lvlText w:val="%6."/>
      <w:lvlJc w:val="right"/>
      <w:pPr>
        <w:ind w:left="3960" w:hanging="180"/>
      </w:pPr>
    </w:lvl>
    <w:lvl w:ilvl="6" w:tplc="D6B0AAB8" w:tentative="1">
      <w:start w:val="1"/>
      <w:numFmt w:val="decimal"/>
      <w:lvlText w:val="%7."/>
      <w:lvlJc w:val="left"/>
      <w:pPr>
        <w:ind w:left="4680" w:hanging="360"/>
      </w:pPr>
    </w:lvl>
    <w:lvl w:ilvl="7" w:tplc="E918D010" w:tentative="1">
      <w:start w:val="1"/>
      <w:numFmt w:val="lowerLetter"/>
      <w:lvlText w:val="%8."/>
      <w:lvlJc w:val="left"/>
      <w:pPr>
        <w:ind w:left="5400" w:hanging="360"/>
      </w:pPr>
    </w:lvl>
    <w:lvl w:ilvl="8" w:tplc="7DDCE8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63EA0"/>
    <w:rsid w:val="00371924"/>
    <w:rsid w:val="003817C7"/>
    <w:rsid w:val="00395125"/>
    <w:rsid w:val="003E2958"/>
    <w:rsid w:val="003F4D8B"/>
    <w:rsid w:val="00422B6F"/>
    <w:rsid w:val="00423377"/>
    <w:rsid w:val="00441372"/>
    <w:rsid w:val="00467032"/>
    <w:rsid w:val="0046754A"/>
    <w:rsid w:val="004B39D5"/>
    <w:rsid w:val="004E4B52"/>
    <w:rsid w:val="004F203A"/>
    <w:rsid w:val="00505990"/>
    <w:rsid w:val="005336B8"/>
    <w:rsid w:val="00547B5F"/>
    <w:rsid w:val="00577FC1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6BC6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B7983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46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UKR/21_3597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1.c1.rada.gov.ua/pls/zweb2/webproc4_1?pf3511=7077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3128</Characters>
  <Application>Microsoft Office Word</Application>
  <DocSecurity>0</DocSecurity>
  <Lines>74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2021-05-20T14:43:00Z</dcterms:created>
  <dcterms:modified xsi:type="dcterms:W3CDTF">2021-05-20T15:58:00Z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G/SPS/N/UKR/161</vt:lpwstr>
  </property>
  <property fmtid="{D5CDD505-2E9C-101B-9397-08002B2CF9AE}" pid="3" name="TitusGUID">
    <vt:lpwstr>45cd4c44-4d82-497f-b1ba-76896186e93b</vt:lpwstr>
  </property>
  <property fmtid="{D5CDD505-2E9C-101B-9397-08002B2CF9AE}" pid="4" name="WTOCLASSIFICATION">
    <vt:lpwstr>WTO OFFICIAL</vt:lpwstr>
  </property>
</Properties>
</file>