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D1733" w14:textId="77777777" w:rsidR="00EA4725" w:rsidRPr="00441372" w:rsidRDefault="00754C8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65F68" w14:paraId="1D66846E" w14:textId="77777777" w:rsidTr="00F3021D">
        <w:tc>
          <w:tcPr>
            <w:tcW w:w="707" w:type="dxa"/>
            <w:tcBorders>
              <w:bottom w:val="single" w:sz="6" w:space="0" w:color="auto"/>
            </w:tcBorders>
            <w:shd w:val="clear" w:color="auto" w:fill="auto"/>
          </w:tcPr>
          <w:p w14:paraId="3E5FD71E" w14:textId="77777777" w:rsidR="00EA4725" w:rsidRPr="00441372" w:rsidRDefault="00754C89" w:rsidP="00441372">
            <w:pPr>
              <w:spacing w:before="120" w:after="120"/>
              <w:jc w:val="left"/>
            </w:pPr>
            <w:r w:rsidRPr="00441372">
              <w:rPr>
                <w:b/>
              </w:rPr>
              <w:t>1.</w:t>
            </w:r>
          </w:p>
        </w:tc>
        <w:tc>
          <w:tcPr>
            <w:tcW w:w="8320" w:type="dxa"/>
            <w:tcBorders>
              <w:bottom w:val="single" w:sz="6" w:space="0" w:color="auto"/>
            </w:tcBorders>
            <w:shd w:val="clear" w:color="auto" w:fill="auto"/>
          </w:tcPr>
          <w:p w14:paraId="7DCC80B2" w14:textId="77777777" w:rsidR="00EA4725" w:rsidRPr="00441372" w:rsidRDefault="00754C8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297234F6" w14:textId="77777777" w:rsidR="00EA4725" w:rsidRPr="00441372" w:rsidRDefault="00754C8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65F68" w14:paraId="107F6E00" w14:textId="77777777" w:rsidTr="00F3021D">
        <w:tc>
          <w:tcPr>
            <w:tcW w:w="707" w:type="dxa"/>
            <w:tcBorders>
              <w:top w:val="single" w:sz="6" w:space="0" w:color="auto"/>
              <w:bottom w:val="single" w:sz="6" w:space="0" w:color="auto"/>
            </w:tcBorders>
            <w:shd w:val="clear" w:color="auto" w:fill="auto"/>
          </w:tcPr>
          <w:p w14:paraId="00F3393F" w14:textId="77777777" w:rsidR="00EA4725" w:rsidRPr="00441372" w:rsidRDefault="00754C8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DE7CBBB" w14:textId="77777777" w:rsidR="00EA4725" w:rsidRPr="00441372" w:rsidRDefault="00754C89" w:rsidP="00441372">
            <w:pPr>
              <w:spacing w:before="120" w:after="120"/>
            </w:pPr>
            <w:bookmarkStart w:id="4" w:name="X_SPS_Reg_2A"/>
            <w:r w:rsidRPr="00441372">
              <w:rPr>
                <w:b/>
              </w:rPr>
              <w:t>Agency responsible</w:t>
            </w:r>
            <w:bookmarkEnd w:id="4"/>
            <w:r w:rsidRPr="00441372">
              <w:rPr>
                <w:b/>
              </w:rPr>
              <w:t>:</w:t>
            </w:r>
            <w:r w:rsidRPr="0065690F">
              <w:t xml:space="preserve"> Ministry of Economy of Ukraine</w:t>
            </w:r>
            <w:bookmarkStart w:id="5" w:name="sps2a"/>
            <w:bookmarkEnd w:id="5"/>
          </w:p>
        </w:tc>
      </w:tr>
      <w:tr w:rsidR="00765F68" w14:paraId="3E108FAF" w14:textId="77777777" w:rsidTr="00F3021D">
        <w:tc>
          <w:tcPr>
            <w:tcW w:w="707" w:type="dxa"/>
            <w:tcBorders>
              <w:top w:val="single" w:sz="6" w:space="0" w:color="auto"/>
              <w:bottom w:val="single" w:sz="6" w:space="0" w:color="auto"/>
            </w:tcBorders>
            <w:shd w:val="clear" w:color="auto" w:fill="auto"/>
          </w:tcPr>
          <w:p w14:paraId="03ABA34C" w14:textId="77777777" w:rsidR="00EA4725" w:rsidRPr="00441372" w:rsidRDefault="00754C8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AA459A9" w14:textId="77777777" w:rsidR="00EA4725" w:rsidRPr="00441372" w:rsidRDefault="00754C89"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Multiple products</w:t>
            </w:r>
            <w:bookmarkStart w:id="7" w:name="sps3a"/>
            <w:bookmarkEnd w:id="7"/>
          </w:p>
        </w:tc>
      </w:tr>
      <w:tr w:rsidR="00765F68" w14:paraId="7A14EBF0" w14:textId="77777777" w:rsidTr="00F3021D">
        <w:tc>
          <w:tcPr>
            <w:tcW w:w="707" w:type="dxa"/>
            <w:tcBorders>
              <w:top w:val="single" w:sz="6" w:space="0" w:color="auto"/>
              <w:bottom w:val="single" w:sz="6" w:space="0" w:color="auto"/>
            </w:tcBorders>
            <w:shd w:val="clear" w:color="auto" w:fill="auto"/>
          </w:tcPr>
          <w:p w14:paraId="1C65024B" w14:textId="77777777" w:rsidR="00EA4725" w:rsidRPr="00441372" w:rsidRDefault="00754C8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A15C94A" w14:textId="77777777" w:rsidR="00EA4725" w:rsidRPr="00441372" w:rsidRDefault="00754C8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0D8181D" w14:textId="77777777" w:rsidR="00EA4725" w:rsidRPr="00441372" w:rsidRDefault="00754C8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D21F084" w14:textId="77777777" w:rsidR="00EA4725" w:rsidRPr="00441372" w:rsidRDefault="00754C89"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65F68" w14:paraId="0662C87E" w14:textId="77777777" w:rsidTr="00F3021D">
        <w:tc>
          <w:tcPr>
            <w:tcW w:w="707" w:type="dxa"/>
            <w:tcBorders>
              <w:top w:val="single" w:sz="6" w:space="0" w:color="auto"/>
              <w:bottom w:val="single" w:sz="6" w:space="0" w:color="auto"/>
            </w:tcBorders>
            <w:shd w:val="clear" w:color="auto" w:fill="auto"/>
          </w:tcPr>
          <w:p w14:paraId="0FAC5D49" w14:textId="77777777" w:rsidR="00EA4725" w:rsidRPr="00441372" w:rsidRDefault="00754C8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283802D" w14:textId="77777777" w:rsidR="00EA4725" w:rsidRPr="00441372" w:rsidRDefault="00754C89" w:rsidP="00441372">
            <w:pPr>
              <w:spacing w:before="120" w:after="120"/>
            </w:pPr>
            <w:bookmarkStart w:id="15" w:name="X_SPS_Reg_5A"/>
            <w:r w:rsidRPr="00441372">
              <w:rPr>
                <w:b/>
              </w:rPr>
              <w:t>Title of the notified document</w:t>
            </w:r>
            <w:bookmarkEnd w:id="15"/>
            <w:r w:rsidRPr="00441372">
              <w:rPr>
                <w:b/>
              </w:rPr>
              <w:t>:</w:t>
            </w:r>
            <w:r w:rsidRPr="0065690F">
              <w:t xml:space="preserve"> The draft Order of the Ministry of economy of Ukraine "On approval of the Procedure for recognition of equivalence of state control systems of the exporting country"</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8</w:t>
            </w:r>
            <w:bookmarkEnd w:id="20"/>
          </w:p>
          <w:p w14:paraId="69D92333" w14:textId="77777777" w:rsidR="00EA4725" w:rsidRPr="00441372" w:rsidRDefault="009A4BDA" w:rsidP="00441372">
            <w:hyperlink r:id="rId7" w:tgtFrame="_blank" w:history="1">
              <w:r w:rsidR="00754C89" w:rsidRPr="00441372">
                <w:rPr>
                  <w:color w:val="0000FF"/>
                  <w:u w:val="single"/>
                </w:rPr>
                <w:t>https://members.wto.org/crnattachments/2021/SPS/UKR/21_4556_00_x.pdf</w:t>
              </w:r>
            </w:hyperlink>
          </w:p>
          <w:p w14:paraId="4A284819" w14:textId="77777777" w:rsidR="00765F68" w:rsidRPr="00441372" w:rsidRDefault="009A4BDA" w:rsidP="00441372">
            <w:pPr>
              <w:spacing w:after="120"/>
            </w:pPr>
            <w:hyperlink r:id="rId8" w:tgtFrame="_blank" w:history="1">
              <w:r w:rsidR="00754C89" w:rsidRPr="00441372">
                <w:rPr>
                  <w:color w:val="0000FF"/>
                  <w:u w:val="single"/>
                </w:rPr>
                <w:t>https://members.wto.org/crnattachments/2021/SPS/UKR/21_4556_01_x.pdf</w:t>
              </w:r>
            </w:hyperlink>
            <w:bookmarkStart w:id="21" w:name="sps5d"/>
            <w:bookmarkEnd w:id="21"/>
          </w:p>
        </w:tc>
      </w:tr>
      <w:tr w:rsidR="00765F68" w14:paraId="6936450A" w14:textId="77777777" w:rsidTr="00F3021D">
        <w:tc>
          <w:tcPr>
            <w:tcW w:w="707" w:type="dxa"/>
            <w:tcBorders>
              <w:top w:val="single" w:sz="6" w:space="0" w:color="auto"/>
              <w:bottom w:val="single" w:sz="6" w:space="0" w:color="auto"/>
            </w:tcBorders>
            <w:shd w:val="clear" w:color="auto" w:fill="auto"/>
          </w:tcPr>
          <w:p w14:paraId="16B24259" w14:textId="77777777" w:rsidR="00EA4725" w:rsidRPr="00441372" w:rsidRDefault="00754C8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FA80921" w14:textId="77777777" w:rsidR="00EA4725" w:rsidRPr="00441372" w:rsidRDefault="00754C89" w:rsidP="00441372">
            <w:pPr>
              <w:spacing w:before="120" w:after="120"/>
            </w:pPr>
            <w:bookmarkStart w:id="22" w:name="X_SPS_Reg_6A"/>
            <w:r w:rsidRPr="00441372">
              <w:rPr>
                <w:b/>
              </w:rPr>
              <w:t>Description of content</w:t>
            </w:r>
            <w:bookmarkEnd w:id="22"/>
            <w:r w:rsidRPr="00441372">
              <w:rPr>
                <w:b/>
              </w:rPr>
              <w:t>:</w:t>
            </w:r>
            <w:r w:rsidRPr="0065690F">
              <w:t xml:space="preserve"> According to the draft Order, recognition of the equivalence of state control system of the exporting country and the state control system of Ukraine is possible upon receipt of a request from the competent authority of the exporting country in which it guarantees that the state control system provides equivalent results of food and feed safety, animal health and welfare in accordance with Ukrainian legislation and proposes to hold the verification of the compliance (equivalence) of the state control system of the exporting country according the legislation of Ukraine.</w:t>
            </w:r>
          </w:p>
          <w:p w14:paraId="7C7304B0" w14:textId="164B074B" w:rsidR="00765F68" w:rsidRPr="0065690F" w:rsidRDefault="00754C89" w:rsidP="00441372">
            <w:pPr>
              <w:spacing w:after="120"/>
            </w:pPr>
            <w:r w:rsidRPr="0065690F">
              <w:t xml:space="preserve">In case of approval of the Report on conformity assessment based on the results of the inspection, the competent authority prepares a draft </w:t>
            </w:r>
            <w:r>
              <w:t>a</w:t>
            </w:r>
            <w:r w:rsidRPr="0065690F">
              <w:t>greement with the competent authority of the exporting country on recognition of equivalence of the state control system of the exporting country (separate part of such system) and the state control system of Ukraine.</w:t>
            </w:r>
          </w:p>
          <w:p w14:paraId="6387BBA3" w14:textId="388E8A1D" w:rsidR="00765F68" w:rsidRPr="0065690F" w:rsidRDefault="00754C89" w:rsidP="00441372">
            <w:pPr>
              <w:spacing w:after="120"/>
            </w:pPr>
            <w:r w:rsidRPr="0065690F">
              <w:t>The decision to recognize the equivalence of the state control system of the exporting country, with which Ukraine</w:t>
            </w:r>
            <w:r>
              <w:t xml:space="preserve"> </w:t>
            </w:r>
            <w:r w:rsidRPr="0065690F">
              <w:t>does</w:t>
            </w:r>
            <w:r>
              <w:t xml:space="preserve"> </w:t>
            </w:r>
            <w:r w:rsidRPr="0065690F">
              <w:t>n</w:t>
            </w:r>
            <w:r>
              <w:t>o</w:t>
            </w:r>
            <w:r w:rsidRPr="0065690F">
              <w:t>t have the relevant Agreement, is to be made exceptionally on the basis of the conducting of state control measures in exporting countries according to the Control Procedure.</w:t>
            </w:r>
            <w:bookmarkStart w:id="23" w:name="sps6a"/>
            <w:bookmarkEnd w:id="23"/>
          </w:p>
        </w:tc>
      </w:tr>
      <w:tr w:rsidR="00765F68" w14:paraId="079FE26E" w14:textId="77777777" w:rsidTr="00F3021D">
        <w:tc>
          <w:tcPr>
            <w:tcW w:w="707" w:type="dxa"/>
            <w:tcBorders>
              <w:top w:val="single" w:sz="6" w:space="0" w:color="auto"/>
              <w:bottom w:val="single" w:sz="6" w:space="0" w:color="auto"/>
            </w:tcBorders>
            <w:shd w:val="clear" w:color="auto" w:fill="auto"/>
          </w:tcPr>
          <w:p w14:paraId="62036EE4" w14:textId="77777777" w:rsidR="00EA4725" w:rsidRPr="00441372" w:rsidRDefault="00754C8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8C20E00" w14:textId="77777777" w:rsidR="00EA4725" w:rsidRPr="00441372" w:rsidRDefault="00754C89"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65F68" w14:paraId="78BB4312" w14:textId="77777777" w:rsidTr="00F3021D">
        <w:tc>
          <w:tcPr>
            <w:tcW w:w="707" w:type="dxa"/>
            <w:tcBorders>
              <w:top w:val="single" w:sz="6" w:space="0" w:color="auto"/>
              <w:bottom w:val="single" w:sz="6" w:space="0" w:color="auto"/>
            </w:tcBorders>
            <w:shd w:val="clear" w:color="auto" w:fill="auto"/>
          </w:tcPr>
          <w:p w14:paraId="1BBE53EE" w14:textId="77777777" w:rsidR="00EA4725" w:rsidRPr="00441372" w:rsidRDefault="00754C8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FA68D40" w14:textId="77777777" w:rsidR="00EA4725" w:rsidRPr="00441372" w:rsidRDefault="00754C89"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385CE81" w14:textId="77777777" w:rsidR="00EA4725" w:rsidRPr="00441372" w:rsidRDefault="00754C89"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F500741" w14:textId="77777777" w:rsidR="00EA4725" w:rsidRPr="00441372" w:rsidRDefault="00754C89" w:rsidP="00754C89">
            <w:pPr>
              <w:spacing w:before="240" w:after="120"/>
              <w:ind w:left="720" w:hanging="720"/>
              <w:rPr>
                <w:b/>
              </w:rPr>
            </w:pPr>
            <w:r w:rsidRPr="00441372">
              <w:rPr>
                <w:b/>
              </w:rPr>
              <w:lastRenderedPageBreak/>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C32FAAA" w14:textId="77777777" w:rsidR="00EA4725" w:rsidRPr="00441372" w:rsidRDefault="00754C89"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AC7327C" w14:textId="77777777" w:rsidR="00EA4725" w:rsidRPr="00441372" w:rsidRDefault="00754C89"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36E89A03" w14:textId="77777777" w:rsidR="00EA4725" w:rsidRPr="00441372" w:rsidRDefault="00754C89"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4692C33" w14:textId="77777777" w:rsidR="00EA4725" w:rsidRPr="00441372" w:rsidRDefault="00754C89"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21D16277" w14:textId="77777777" w:rsidR="00EA4725" w:rsidRPr="00441372" w:rsidRDefault="00754C89"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765F68" w14:paraId="0CEE687A" w14:textId="77777777" w:rsidTr="00F3021D">
        <w:tc>
          <w:tcPr>
            <w:tcW w:w="707" w:type="dxa"/>
            <w:tcBorders>
              <w:top w:val="single" w:sz="6" w:space="0" w:color="auto"/>
              <w:bottom w:val="single" w:sz="6" w:space="0" w:color="auto"/>
            </w:tcBorders>
            <w:shd w:val="clear" w:color="auto" w:fill="auto"/>
          </w:tcPr>
          <w:p w14:paraId="4309138F" w14:textId="77777777" w:rsidR="00EA4725" w:rsidRPr="00441372" w:rsidRDefault="00754C8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E401EE7" w14:textId="77777777" w:rsidR="00EA4725" w:rsidRPr="00441372" w:rsidRDefault="00754C89"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765F68" w14:paraId="13C035DA" w14:textId="77777777" w:rsidTr="00F3021D">
        <w:tc>
          <w:tcPr>
            <w:tcW w:w="707" w:type="dxa"/>
            <w:tcBorders>
              <w:top w:val="single" w:sz="6" w:space="0" w:color="auto"/>
              <w:bottom w:val="single" w:sz="6" w:space="0" w:color="auto"/>
            </w:tcBorders>
            <w:shd w:val="clear" w:color="auto" w:fill="auto"/>
          </w:tcPr>
          <w:p w14:paraId="312ABAA8" w14:textId="77777777" w:rsidR="00EA4725" w:rsidRPr="00441372" w:rsidRDefault="00754C8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F478A8F" w14:textId="77777777" w:rsidR="00EA4725" w:rsidRPr="00441372" w:rsidRDefault="00754C89"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069B6D63" w14:textId="77777777" w:rsidR="00EA4725" w:rsidRPr="00441372" w:rsidRDefault="00754C89"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765F68" w14:paraId="6165C885" w14:textId="77777777" w:rsidTr="00F3021D">
        <w:tc>
          <w:tcPr>
            <w:tcW w:w="707" w:type="dxa"/>
            <w:tcBorders>
              <w:top w:val="single" w:sz="6" w:space="0" w:color="auto"/>
              <w:bottom w:val="single" w:sz="6" w:space="0" w:color="auto"/>
            </w:tcBorders>
            <w:shd w:val="clear" w:color="auto" w:fill="auto"/>
          </w:tcPr>
          <w:p w14:paraId="4FDE993A" w14:textId="77777777" w:rsidR="00EA4725" w:rsidRPr="00441372" w:rsidRDefault="00754C8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9A92648" w14:textId="77777777" w:rsidR="00EA4725" w:rsidRPr="00441372" w:rsidRDefault="00754C89"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This Order shall enter into force three months after its official publication.</w:t>
            </w:r>
            <w:bookmarkStart w:id="65" w:name="sps11a"/>
            <w:bookmarkEnd w:id="65"/>
          </w:p>
          <w:p w14:paraId="592E5453" w14:textId="77777777" w:rsidR="00EA4725" w:rsidRPr="00441372" w:rsidRDefault="00754C89"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765F68" w14:paraId="45354321" w14:textId="77777777" w:rsidTr="00F3021D">
        <w:tc>
          <w:tcPr>
            <w:tcW w:w="707" w:type="dxa"/>
            <w:tcBorders>
              <w:top w:val="single" w:sz="6" w:space="0" w:color="auto"/>
              <w:bottom w:val="single" w:sz="6" w:space="0" w:color="auto"/>
            </w:tcBorders>
            <w:shd w:val="clear" w:color="auto" w:fill="auto"/>
          </w:tcPr>
          <w:p w14:paraId="18CA8464" w14:textId="77777777" w:rsidR="00EA4725" w:rsidRPr="00441372" w:rsidRDefault="00754C8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C459D49" w14:textId="77777777" w:rsidR="00EA4725" w:rsidRPr="00441372" w:rsidRDefault="00754C89"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Not applicable</w:t>
            </w:r>
            <w:bookmarkEnd w:id="72"/>
          </w:p>
          <w:p w14:paraId="05AFD2C3" w14:textId="77777777" w:rsidR="00EA4725" w:rsidRPr="00441372" w:rsidRDefault="00754C89"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765F68" w14:paraId="076325DC" w14:textId="77777777" w:rsidTr="00F3021D">
        <w:tc>
          <w:tcPr>
            <w:tcW w:w="707" w:type="dxa"/>
            <w:tcBorders>
              <w:top w:val="single" w:sz="6" w:space="0" w:color="auto"/>
            </w:tcBorders>
            <w:shd w:val="clear" w:color="auto" w:fill="auto"/>
          </w:tcPr>
          <w:p w14:paraId="275D1CFC" w14:textId="77777777" w:rsidR="00EA4725" w:rsidRPr="00441372" w:rsidRDefault="00754C8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A2DBAC7" w14:textId="77777777" w:rsidR="00EA4725" w:rsidRPr="00441372" w:rsidRDefault="00754C89"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01B019EE" w14:textId="77777777" w:rsidR="007141CF" w:rsidRPr="00441372" w:rsidRDefault="007141CF" w:rsidP="00441372"/>
    <w:sectPr w:rsidR="007141CF" w:rsidRPr="00441372" w:rsidSect="00F156B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783F4" w14:textId="77777777" w:rsidR="000524AA" w:rsidRDefault="00754C89">
      <w:r>
        <w:separator/>
      </w:r>
    </w:p>
  </w:endnote>
  <w:endnote w:type="continuationSeparator" w:id="0">
    <w:p w14:paraId="2502F798" w14:textId="77777777" w:rsidR="000524AA" w:rsidRDefault="0075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A2C48" w14:textId="64CD20D4" w:rsidR="00EA4725" w:rsidRPr="00F156BB" w:rsidRDefault="00F156BB" w:rsidP="00F156B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84BD4" w14:textId="599B66D8" w:rsidR="00EA4725" w:rsidRPr="00F156BB" w:rsidRDefault="00F156BB" w:rsidP="00F156B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CCC13" w14:textId="77777777" w:rsidR="00C863EB" w:rsidRPr="00441372" w:rsidRDefault="00754C8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F6AFE" w14:textId="77777777" w:rsidR="000524AA" w:rsidRDefault="00754C89">
      <w:r>
        <w:separator/>
      </w:r>
    </w:p>
  </w:footnote>
  <w:footnote w:type="continuationSeparator" w:id="0">
    <w:p w14:paraId="380939E8" w14:textId="77777777" w:rsidR="000524AA" w:rsidRDefault="0075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B2B1D" w14:textId="77777777" w:rsidR="00F156BB" w:rsidRPr="00F156BB" w:rsidRDefault="00F156BB" w:rsidP="00F156BB">
    <w:pPr>
      <w:pStyle w:val="Header"/>
      <w:pBdr>
        <w:bottom w:val="single" w:sz="4" w:space="1" w:color="auto"/>
      </w:pBdr>
      <w:tabs>
        <w:tab w:val="clear" w:pos="4513"/>
        <w:tab w:val="clear" w:pos="9027"/>
      </w:tabs>
      <w:jc w:val="center"/>
    </w:pPr>
    <w:r w:rsidRPr="00F156BB">
      <w:t>G/SPS/N/UKR/163</w:t>
    </w:r>
  </w:p>
  <w:p w14:paraId="7AB545C1" w14:textId="77777777" w:rsidR="00F156BB" w:rsidRPr="00F156BB" w:rsidRDefault="00F156BB" w:rsidP="00F156BB">
    <w:pPr>
      <w:pStyle w:val="Header"/>
      <w:pBdr>
        <w:bottom w:val="single" w:sz="4" w:space="1" w:color="auto"/>
      </w:pBdr>
      <w:tabs>
        <w:tab w:val="clear" w:pos="4513"/>
        <w:tab w:val="clear" w:pos="9027"/>
      </w:tabs>
      <w:jc w:val="center"/>
    </w:pPr>
  </w:p>
  <w:p w14:paraId="7F2C21C1" w14:textId="2051BC66" w:rsidR="00F156BB" w:rsidRPr="00F156BB" w:rsidRDefault="00F156BB" w:rsidP="00F156BB">
    <w:pPr>
      <w:pStyle w:val="Header"/>
      <w:pBdr>
        <w:bottom w:val="single" w:sz="4" w:space="1" w:color="auto"/>
      </w:pBdr>
      <w:tabs>
        <w:tab w:val="clear" w:pos="4513"/>
        <w:tab w:val="clear" w:pos="9027"/>
      </w:tabs>
      <w:jc w:val="center"/>
    </w:pPr>
    <w:r w:rsidRPr="00F156BB">
      <w:t xml:space="preserve">- </w:t>
    </w:r>
    <w:r w:rsidRPr="00F156BB">
      <w:fldChar w:fldCharType="begin"/>
    </w:r>
    <w:r w:rsidRPr="00F156BB">
      <w:instrText xml:space="preserve"> PAGE </w:instrText>
    </w:r>
    <w:r w:rsidRPr="00F156BB">
      <w:fldChar w:fldCharType="separate"/>
    </w:r>
    <w:r w:rsidRPr="00F156BB">
      <w:rPr>
        <w:noProof/>
      </w:rPr>
      <w:t>2</w:t>
    </w:r>
    <w:r w:rsidRPr="00F156BB">
      <w:fldChar w:fldCharType="end"/>
    </w:r>
    <w:r w:rsidRPr="00F156BB">
      <w:t xml:space="preserve"> -</w:t>
    </w:r>
  </w:p>
  <w:p w14:paraId="7CD74A81" w14:textId="77652AE9" w:rsidR="00EA4725" w:rsidRPr="00F156BB" w:rsidRDefault="00EA4725" w:rsidP="00F156B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F1580" w14:textId="77777777" w:rsidR="00F156BB" w:rsidRPr="00F156BB" w:rsidRDefault="00F156BB" w:rsidP="00F156BB">
    <w:pPr>
      <w:pStyle w:val="Header"/>
      <w:pBdr>
        <w:bottom w:val="single" w:sz="4" w:space="1" w:color="auto"/>
      </w:pBdr>
      <w:tabs>
        <w:tab w:val="clear" w:pos="4513"/>
        <w:tab w:val="clear" w:pos="9027"/>
      </w:tabs>
      <w:jc w:val="center"/>
    </w:pPr>
    <w:r w:rsidRPr="00F156BB">
      <w:t>G/SPS/N/UKR/163</w:t>
    </w:r>
  </w:p>
  <w:p w14:paraId="2DD249C7" w14:textId="77777777" w:rsidR="00F156BB" w:rsidRPr="00F156BB" w:rsidRDefault="00F156BB" w:rsidP="00F156BB">
    <w:pPr>
      <w:pStyle w:val="Header"/>
      <w:pBdr>
        <w:bottom w:val="single" w:sz="4" w:space="1" w:color="auto"/>
      </w:pBdr>
      <w:tabs>
        <w:tab w:val="clear" w:pos="4513"/>
        <w:tab w:val="clear" w:pos="9027"/>
      </w:tabs>
      <w:jc w:val="center"/>
    </w:pPr>
  </w:p>
  <w:p w14:paraId="127C0717" w14:textId="2CC8C8F6" w:rsidR="00F156BB" w:rsidRPr="00F156BB" w:rsidRDefault="00F156BB" w:rsidP="00F156BB">
    <w:pPr>
      <w:pStyle w:val="Header"/>
      <w:pBdr>
        <w:bottom w:val="single" w:sz="4" w:space="1" w:color="auto"/>
      </w:pBdr>
      <w:tabs>
        <w:tab w:val="clear" w:pos="4513"/>
        <w:tab w:val="clear" w:pos="9027"/>
      </w:tabs>
      <w:jc w:val="center"/>
    </w:pPr>
    <w:r w:rsidRPr="00F156BB">
      <w:t xml:space="preserve">- </w:t>
    </w:r>
    <w:r w:rsidRPr="00F156BB">
      <w:fldChar w:fldCharType="begin"/>
    </w:r>
    <w:r w:rsidRPr="00F156BB">
      <w:instrText xml:space="preserve"> PAGE </w:instrText>
    </w:r>
    <w:r w:rsidRPr="00F156BB">
      <w:fldChar w:fldCharType="separate"/>
    </w:r>
    <w:r w:rsidRPr="00F156BB">
      <w:rPr>
        <w:noProof/>
      </w:rPr>
      <w:t>2</w:t>
    </w:r>
    <w:r w:rsidRPr="00F156BB">
      <w:fldChar w:fldCharType="end"/>
    </w:r>
    <w:r w:rsidRPr="00F156BB">
      <w:t xml:space="preserve"> -</w:t>
    </w:r>
  </w:p>
  <w:p w14:paraId="38E4A8E6" w14:textId="2C7152A3" w:rsidR="00EA4725" w:rsidRPr="00F156BB" w:rsidRDefault="00EA4725" w:rsidP="00F156B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65F68" w14:paraId="01754C76" w14:textId="77777777" w:rsidTr="00EE3CAF">
      <w:trPr>
        <w:trHeight w:val="240"/>
        <w:jc w:val="center"/>
      </w:trPr>
      <w:tc>
        <w:tcPr>
          <w:tcW w:w="3794" w:type="dxa"/>
          <w:shd w:val="clear" w:color="auto" w:fill="FFFFFF"/>
          <w:tcMar>
            <w:left w:w="108" w:type="dxa"/>
            <w:right w:w="108" w:type="dxa"/>
          </w:tcMar>
          <w:vAlign w:val="center"/>
        </w:tcPr>
        <w:p w14:paraId="029052C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5C42967" w14:textId="738A60E1" w:rsidR="00ED54E0" w:rsidRPr="00EA4725" w:rsidRDefault="00F156BB" w:rsidP="00422B6F">
          <w:pPr>
            <w:jc w:val="right"/>
            <w:rPr>
              <w:b/>
              <w:color w:val="FF0000"/>
              <w:szCs w:val="16"/>
            </w:rPr>
          </w:pPr>
          <w:r>
            <w:rPr>
              <w:b/>
              <w:color w:val="FF0000"/>
              <w:szCs w:val="16"/>
            </w:rPr>
            <w:t xml:space="preserve"> </w:t>
          </w:r>
        </w:p>
      </w:tc>
    </w:tr>
    <w:bookmarkEnd w:id="87"/>
    <w:tr w:rsidR="00765F68" w14:paraId="7FDA666D" w14:textId="77777777" w:rsidTr="00EE3CAF">
      <w:trPr>
        <w:trHeight w:val="213"/>
        <w:jc w:val="center"/>
      </w:trPr>
      <w:tc>
        <w:tcPr>
          <w:tcW w:w="3794" w:type="dxa"/>
          <w:vMerge w:val="restart"/>
          <w:shd w:val="clear" w:color="auto" w:fill="FFFFFF"/>
          <w:tcMar>
            <w:left w:w="0" w:type="dxa"/>
            <w:right w:w="0" w:type="dxa"/>
          </w:tcMar>
        </w:tcPr>
        <w:p w14:paraId="0C02EE9D" w14:textId="77777777" w:rsidR="00ED54E0" w:rsidRPr="00EA4725" w:rsidRDefault="009A4BDA" w:rsidP="00422B6F">
          <w:pPr>
            <w:jc w:val="left"/>
          </w:pPr>
          <w:r>
            <w:rPr>
              <w:lang w:eastAsia="en-GB"/>
            </w:rPr>
            <w:pict w14:anchorId="290DB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788A2CC" w14:textId="77777777" w:rsidR="00ED54E0" w:rsidRPr="00EA4725" w:rsidRDefault="00ED54E0" w:rsidP="00422B6F">
          <w:pPr>
            <w:jc w:val="right"/>
            <w:rPr>
              <w:b/>
              <w:szCs w:val="16"/>
            </w:rPr>
          </w:pPr>
        </w:p>
      </w:tc>
    </w:tr>
    <w:tr w:rsidR="00765F68" w14:paraId="2B1EBD4D" w14:textId="77777777" w:rsidTr="00EE3CAF">
      <w:trPr>
        <w:trHeight w:val="868"/>
        <w:jc w:val="center"/>
      </w:trPr>
      <w:tc>
        <w:tcPr>
          <w:tcW w:w="3794" w:type="dxa"/>
          <w:vMerge/>
          <w:shd w:val="clear" w:color="auto" w:fill="FFFFFF"/>
          <w:tcMar>
            <w:left w:w="108" w:type="dxa"/>
            <w:right w:w="108" w:type="dxa"/>
          </w:tcMar>
        </w:tcPr>
        <w:p w14:paraId="789864E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B13EEC0" w14:textId="77777777" w:rsidR="00F156BB" w:rsidRDefault="00F156BB" w:rsidP="00656ABC">
          <w:pPr>
            <w:jc w:val="right"/>
            <w:rPr>
              <w:b/>
              <w:szCs w:val="16"/>
            </w:rPr>
          </w:pPr>
          <w:bookmarkStart w:id="88" w:name="bmkSymbols"/>
          <w:r>
            <w:rPr>
              <w:b/>
              <w:szCs w:val="16"/>
            </w:rPr>
            <w:t>G/SPS/N/UKR/163</w:t>
          </w:r>
        </w:p>
        <w:bookmarkEnd w:id="88"/>
        <w:p w14:paraId="74423601" w14:textId="3CFDAE49" w:rsidR="00656ABC" w:rsidRPr="00EA4725" w:rsidRDefault="00656ABC" w:rsidP="00656ABC">
          <w:pPr>
            <w:jc w:val="right"/>
            <w:rPr>
              <w:b/>
              <w:szCs w:val="16"/>
            </w:rPr>
          </w:pPr>
        </w:p>
      </w:tc>
    </w:tr>
    <w:tr w:rsidR="00765F68" w14:paraId="237DCA8C" w14:textId="77777777" w:rsidTr="00EE3CAF">
      <w:trPr>
        <w:trHeight w:val="240"/>
        <w:jc w:val="center"/>
      </w:trPr>
      <w:tc>
        <w:tcPr>
          <w:tcW w:w="3794" w:type="dxa"/>
          <w:vMerge/>
          <w:shd w:val="clear" w:color="auto" w:fill="FFFFFF"/>
          <w:tcMar>
            <w:left w:w="108" w:type="dxa"/>
            <w:right w:w="108" w:type="dxa"/>
          </w:tcMar>
          <w:vAlign w:val="center"/>
        </w:tcPr>
        <w:p w14:paraId="5550ED0B" w14:textId="77777777" w:rsidR="00ED54E0" w:rsidRPr="00EA4725" w:rsidRDefault="00ED54E0" w:rsidP="00422B6F"/>
      </w:tc>
      <w:tc>
        <w:tcPr>
          <w:tcW w:w="5448" w:type="dxa"/>
          <w:gridSpan w:val="2"/>
          <w:shd w:val="clear" w:color="auto" w:fill="FFFFFF"/>
          <w:tcMar>
            <w:left w:w="108" w:type="dxa"/>
            <w:right w:w="108" w:type="dxa"/>
          </w:tcMar>
          <w:vAlign w:val="center"/>
        </w:tcPr>
        <w:p w14:paraId="1CA29012" w14:textId="036CAD39" w:rsidR="00ED54E0" w:rsidRPr="00EA4725" w:rsidRDefault="004A06D7" w:rsidP="00422B6F">
          <w:pPr>
            <w:jc w:val="right"/>
            <w:rPr>
              <w:szCs w:val="16"/>
            </w:rPr>
          </w:pPr>
          <w:bookmarkStart w:id="89" w:name="spsDateDistribution"/>
          <w:bookmarkStart w:id="90" w:name="bmkDate"/>
          <w:bookmarkEnd w:id="89"/>
          <w:bookmarkEnd w:id="90"/>
          <w:r>
            <w:rPr>
              <w:szCs w:val="16"/>
            </w:rPr>
            <w:t>8 July 2021</w:t>
          </w:r>
        </w:p>
      </w:tc>
    </w:tr>
    <w:tr w:rsidR="00765F68" w14:paraId="7ACEC13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BD025B1" w14:textId="5AE705A1" w:rsidR="00ED54E0" w:rsidRPr="00EA4725" w:rsidRDefault="00754C89" w:rsidP="00422B6F">
          <w:pPr>
            <w:jc w:val="left"/>
            <w:rPr>
              <w:b/>
            </w:rPr>
          </w:pPr>
          <w:bookmarkStart w:id="91" w:name="bmkSerial"/>
          <w:r w:rsidRPr="00441372">
            <w:rPr>
              <w:color w:val="FF0000"/>
              <w:szCs w:val="16"/>
            </w:rPr>
            <w:t>(</w:t>
          </w:r>
          <w:bookmarkStart w:id="92" w:name="spsSerialNumber"/>
          <w:bookmarkEnd w:id="92"/>
          <w:r w:rsidR="004A06D7">
            <w:rPr>
              <w:color w:val="FF0000"/>
              <w:szCs w:val="16"/>
            </w:rPr>
            <w:t>21-</w:t>
          </w:r>
          <w:r w:rsidR="009A4BDA">
            <w:rPr>
              <w:color w:val="FF0000"/>
              <w:szCs w:val="16"/>
            </w:rPr>
            <w:t>5396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B42C00E" w14:textId="77777777" w:rsidR="00ED54E0" w:rsidRPr="00EA4725" w:rsidRDefault="00754C89"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765F68" w14:paraId="1FD66C9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8D80737" w14:textId="5EC4F2BB" w:rsidR="00ED54E0" w:rsidRPr="00EA4725" w:rsidRDefault="00F156B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299C2E4" w14:textId="17F27FDB" w:rsidR="00ED54E0" w:rsidRPr="00441372" w:rsidRDefault="00F156BB" w:rsidP="00EC687E">
          <w:pPr>
            <w:jc w:val="right"/>
            <w:rPr>
              <w:bCs/>
              <w:szCs w:val="18"/>
            </w:rPr>
          </w:pPr>
          <w:bookmarkStart w:id="95" w:name="bmkLanguage"/>
          <w:r>
            <w:rPr>
              <w:bCs/>
              <w:szCs w:val="18"/>
            </w:rPr>
            <w:t>Original: English</w:t>
          </w:r>
          <w:bookmarkEnd w:id="95"/>
        </w:p>
      </w:tc>
    </w:tr>
  </w:tbl>
  <w:p w14:paraId="001176F7"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898CC26">
      <w:start w:val="1"/>
      <w:numFmt w:val="decimal"/>
      <w:pStyle w:val="SummaryText"/>
      <w:lvlText w:val="%1."/>
      <w:lvlJc w:val="left"/>
      <w:pPr>
        <w:ind w:left="360" w:hanging="360"/>
      </w:pPr>
    </w:lvl>
    <w:lvl w:ilvl="1" w:tplc="78F6191E" w:tentative="1">
      <w:start w:val="1"/>
      <w:numFmt w:val="lowerLetter"/>
      <w:lvlText w:val="%2."/>
      <w:lvlJc w:val="left"/>
      <w:pPr>
        <w:ind w:left="1080" w:hanging="360"/>
      </w:pPr>
    </w:lvl>
    <w:lvl w:ilvl="2" w:tplc="D810967E" w:tentative="1">
      <w:start w:val="1"/>
      <w:numFmt w:val="lowerRoman"/>
      <w:lvlText w:val="%3."/>
      <w:lvlJc w:val="right"/>
      <w:pPr>
        <w:ind w:left="1800" w:hanging="180"/>
      </w:pPr>
    </w:lvl>
    <w:lvl w:ilvl="3" w:tplc="F670DBC2" w:tentative="1">
      <w:start w:val="1"/>
      <w:numFmt w:val="decimal"/>
      <w:lvlText w:val="%4."/>
      <w:lvlJc w:val="left"/>
      <w:pPr>
        <w:ind w:left="2520" w:hanging="360"/>
      </w:pPr>
    </w:lvl>
    <w:lvl w:ilvl="4" w:tplc="47284108" w:tentative="1">
      <w:start w:val="1"/>
      <w:numFmt w:val="lowerLetter"/>
      <w:lvlText w:val="%5."/>
      <w:lvlJc w:val="left"/>
      <w:pPr>
        <w:ind w:left="3240" w:hanging="360"/>
      </w:pPr>
    </w:lvl>
    <w:lvl w:ilvl="5" w:tplc="50F2B998" w:tentative="1">
      <w:start w:val="1"/>
      <w:numFmt w:val="lowerRoman"/>
      <w:lvlText w:val="%6."/>
      <w:lvlJc w:val="right"/>
      <w:pPr>
        <w:ind w:left="3960" w:hanging="180"/>
      </w:pPr>
    </w:lvl>
    <w:lvl w:ilvl="6" w:tplc="9F483E04" w:tentative="1">
      <w:start w:val="1"/>
      <w:numFmt w:val="decimal"/>
      <w:lvlText w:val="%7."/>
      <w:lvlJc w:val="left"/>
      <w:pPr>
        <w:ind w:left="4680" w:hanging="360"/>
      </w:pPr>
    </w:lvl>
    <w:lvl w:ilvl="7" w:tplc="9098AAEE" w:tentative="1">
      <w:start w:val="1"/>
      <w:numFmt w:val="lowerLetter"/>
      <w:lvlText w:val="%8."/>
      <w:lvlJc w:val="left"/>
      <w:pPr>
        <w:ind w:left="5400" w:hanging="360"/>
      </w:pPr>
    </w:lvl>
    <w:lvl w:ilvl="8" w:tplc="052CDA0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524AA"/>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A06D7"/>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4C89"/>
    <w:rsid w:val="007577E3"/>
    <w:rsid w:val="00760DB3"/>
    <w:rsid w:val="00765F68"/>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4BDA"/>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56BB"/>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8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UKR/21_4556_01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21/SPS/UKR/21_4556_00_x.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592</Words>
  <Characters>3375</Characters>
  <Application>Microsoft Office Word</Application>
  <DocSecurity>0</DocSecurity>
  <Lines>76</Lines>
  <Paragraphs>54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2021-07-08T13:15:00Z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30521727-6993-414d-8d2a-90954e52c487</vt:lpwstr>
  </property>
  <property fmtid="{D5CDD505-2E9C-101B-9397-08002B2CF9AE}" pid="3" name="Symbol1">
    <vt:lpwstr>G/SPS/N/UKR/163</vt:lpwstr>
  </property>
  <property fmtid="{D5CDD505-2E9C-101B-9397-08002B2CF9AE}" pid="4" name="WTOCLASSIFICATION">
    <vt:lpwstr>WTO OFFICIAL</vt:lpwstr>
  </property>
</Properties>
</file>