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8612" w14:textId="77777777" w:rsidR="00EA4725" w:rsidRPr="00441372" w:rsidRDefault="00221D61" w:rsidP="00221D61">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276E3" w14:paraId="47C64D36" w14:textId="77777777" w:rsidTr="00F3021D">
        <w:tc>
          <w:tcPr>
            <w:tcW w:w="707" w:type="dxa"/>
            <w:tcBorders>
              <w:bottom w:val="single" w:sz="6" w:space="0" w:color="auto"/>
            </w:tcBorders>
            <w:shd w:val="clear" w:color="auto" w:fill="auto"/>
          </w:tcPr>
          <w:p w14:paraId="5F4D5E91" w14:textId="77777777" w:rsidR="00EA4725" w:rsidRPr="00441372" w:rsidRDefault="00221D61" w:rsidP="00441372">
            <w:pPr>
              <w:spacing w:before="120" w:after="120"/>
              <w:jc w:val="left"/>
            </w:pPr>
            <w:r w:rsidRPr="00441372">
              <w:rPr>
                <w:b/>
              </w:rPr>
              <w:t>1.</w:t>
            </w:r>
          </w:p>
        </w:tc>
        <w:tc>
          <w:tcPr>
            <w:tcW w:w="8320" w:type="dxa"/>
            <w:tcBorders>
              <w:bottom w:val="single" w:sz="6" w:space="0" w:color="auto"/>
            </w:tcBorders>
            <w:shd w:val="clear" w:color="auto" w:fill="auto"/>
          </w:tcPr>
          <w:p w14:paraId="3631CE99" w14:textId="77777777" w:rsidR="00EA4725" w:rsidRPr="00441372" w:rsidRDefault="00221D6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2FCF88F8" w14:textId="77777777" w:rsidR="00EA4725" w:rsidRPr="00441372" w:rsidRDefault="00221D6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276E3" w14:paraId="23249C23" w14:textId="77777777" w:rsidTr="00F3021D">
        <w:tc>
          <w:tcPr>
            <w:tcW w:w="707" w:type="dxa"/>
            <w:tcBorders>
              <w:top w:val="single" w:sz="6" w:space="0" w:color="auto"/>
              <w:bottom w:val="single" w:sz="6" w:space="0" w:color="auto"/>
            </w:tcBorders>
            <w:shd w:val="clear" w:color="auto" w:fill="auto"/>
          </w:tcPr>
          <w:p w14:paraId="1D8CF686" w14:textId="77777777" w:rsidR="00EA4725" w:rsidRPr="00441372" w:rsidRDefault="00221D6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3DA275B" w14:textId="77777777" w:rsidR="00EA4725" w:rsidRPr="00441372" w:rsidRDefault="00221D6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1276E3" w14:paraId="4DD50342" w14:textId="77777777" w:rsidTr="00F3021D">
        <w:tc>
          <w:tcPr>
            <w:tcW w:w="707" w:type="dxa"/>
            <w:tcBorders>
              <w:top w:val="single" w:sz="6" w:space="0" w:color="auto"/>
              <w:bottom w:val="single" w:sz="6" w:space="0" w:color="auto"/>
            </w:tcBorders>
            <w:shd w:val="clear" w:color="auto" w:fill="auto"/>
          </w:tcPr>
          <w:p w14:paraId="4E86A888" w14:textId="77777777" w:rsidR="00EA4725" w:rsidRPr="00441372" w:rsidRDefault="00221D6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EFC3DA1" w14:textId="77777777" w:rsidR="00EA4725" w:rsidRPr="00441372" w:rsidRDefault="00221D6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Quick-frozen food products</w:t>
            </w:r>
            <w:bookmarkEnd w:id="7"/>
          </w:p>
        </w:tc>
      </w:tr>
      <w:tr w:rsidR="001276E3" w14:paraId="2C08C794" w14:textId="77777777" w:rsidTr="00F3021D">
        <w:tc>
          <w:tcPr>
            <w:tcW w:w="707" w:type="dxa"/>
            <w:tcBorders>
              <w:top w:val="single" w:sz="6" w:space="0" w:color="auto"/>
              <w:bottom w:val="single" w:sz="6" w:space="0" w:color="auto"/>
            </w:tcBorders>
            <w:shd w:val="clear" w:color="auto" w:fill="auto"/>
          </w:tcPr>
          <w:p w14:paraId="7FEAD689" w14:textId="77777777" w:rsidR="00EA4725" w:rsidRPr="00441372" w:rsidRDefault="00221D6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F35449F" w14:textId="77777777" w:rsidR="00EA4725" w:rsidRPr="00441372" w:rsidRDefault="00221D6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9967588" w14:textId="77777777" w:rsidR="00EA4725" w:rsidRPr="00441372" w:rsidRDefault="00221D6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C27C04A" w14:textId="77777777" w:rsidR="00EA4725" w:rsidRPr="00441372" w:rsidRDefault="00221D6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276E3" w14:paraId="6818896B" w14:textId="77777777" w:rsidTr="00F3021D">
        <w:tc>
          <w:tcPr>
            <w:tcW w:w="707" w:type="dxa"/>
            <w:tcBorders>
              <w:top w:val="single" w:sz="6" w:space="0" w:color="auto"/>
              <w:bottom w:val="single" w:sz="6" w:space="0" w:color="auto"/>
            </w:tcBorders>
            <w:shd w:val="clear" w:color="auto" w:fill="auto"/>
          </w:tcPr>
          <w:p w14:paraId="67DD336F" w14:textId="77777777" w:rsidR="00EA4725" w:rsidRPr="00441372" w:rsidRDefault="00221D6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C0B0BC8" w14:textId="77777777" w:rsidR="00EA4725" w:rsidRPr="00441372" w:rsidRDefault="00221D6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approval of Hygienic requirements for quick-frozen food products intended for human consumption"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bookmarkStart w:id="21" w:name="sps5d"/>
          <w:p w14:paraId="3ECFC50F" w14:textId="77777777" w:rsidR="00EA4725" w:rsidRPr="00221D61" w:rsidRDefault="00221D61" w:rsidP="00221D61">
            <w:pPr>
              <w:rPr>
                <w:color w:val="0000FF"/>
                <w:u w:val="single"/>
              </w:rPr>
            </w:pPr>
            <w:r w:rsidRPr="00221D61">
              <w:rPr>
                <w:color w:val="0000FF"/>
                <w:u w:val="single"/>
              </w:rPr>
              <w:fldChar w:fldCharType="begin"/>
            </w:r>
            <w:r w:rsidRPr="00221D61">
              <w:rPr>
                <w:color w:val="0000FF"/>
                <w:u w:val="single"/>
              </w:rPr>
              <w:instrText xml:space="preserve"> HYPERLINK "https://minagro.gov.ua/npa/pro-zatverdzhennya-gigiyenichnih-vimog-do-shvidkozamorozhenih-harchovih-produktiv-priznachenih-dlya-spozhivannya-lyudinoyu" \l "msdynttrid=hy7-AFz1xKKmEvR_FA-J6AWondjMUoiY3S4TLieh578" \t "_blank" </w:instrText>
            </w:r>
            <w:r w:rsidRPr="00221D61">
              <w:rPr>
                <w:color w:val="0000FF"/>
                <w:u w:val="single"/>
              </w:rPr>
              <w:fldChar w:fldCharType="separate"/>
            </w:r>
            <w:r w:rsidRPr="00221D61">
              <w:rPr>
                <w:color w:val="0000FF"/>
                <w:u w:val="single"/>
              </w:rPr>
              <w:t>https://minagro.gov.ua/npa/pro-zatverdzhennya-gigiyenichnih-vimog-do-shvidkozamorozhenih-harchovih-produktiv-priznachenih-dlya-spozhivannya-lyudinoyu#msdynttrid=hy7-AFz1xKKmEvR_FA-J6AWondjMUoiY3S4TLieh578</w:t>
            </w:r>
            <w:r w:rsidRPr="00221D61">
              <w:rPr>
                <w:color w:val="0000FF"/>
                <w:u w:val="single"/>
              </w:rPr>
              <w:fldChar w:fldCharType="end"/>
            </w:r>
          </w:p>
          <w:p w14:paraId="43C79C47" w14:textId="77777777" w:rsidR="00EA4725" w:rsidRPr="00441372" w:rsidRDefault="000B4D64" w:rsidP="00441372">
            <w:hyperlink r:id="rId7" w:tgtFrame="_blank" w:history="1">
              <w:r w:rsidR="00221D61" w:rsidRPr="00441372">
                <w:rPr>
                  <w:color w:val="0000FF"/>
                  <w:u w:val="single"/>
                </w:rPr>
                <w:t>https://members.wto.org/crnattachments/2022/SPS/UKR/22_7368_00_x.pdf</w:t>
              </w:r>
            </w:hyperlink>
          </w:p>
          <w:p w14:paraId="5BC322BD" w14:textId="77777777" w:rsidR="00EA4725" w:rsidRPr="00441372" w:rsidRDefault="000B4D64" w:rsidP="00441372">
            <w:pPr>
              <w:spacing w:after="120"/>
            </w:pPr>
            <w:hyperlink r:id="rId8" w:tgtFrame="_blank" w:history="1">
              <w:r w:rsidR="00221D61" w:rsidRPr="00441372">
                <w:rPr>
                  <w:color w:val="0000FF"/>
                  <w:u w:val="single"/>
                </w:rPr>
                <w:t>https://members.wto.org/crnattachments/2022/SPS/UKR/22_7368_01_x.pdf</w:t>
              </w:r>
            </w:hyperlink>
            <w:bookmarkEnd w:id="21"/>
          </w:p>
        </w:tc>
      </w:tr>
      <w:tr w:rsidR="001276E3" w14:paraId="7F5AE738" w14:textId="77777777" w:rsidTr="00F3021D">
        <w:tc>
          <w:tcPr>
            <w:tcW w:w="707" w:type="dxa"/>
            <w:tcBorders>
              <w:top w:val="single" w:sz="6" w:space="0" w:color="auto"/>
              <w:bottom w:val="single" w:sz="6" w:space="0" w:color="auto"/>
            </w:tcBorders>
            <w:shd w:val="clear" w:color="auto" w:fill="auto"/>
          </w:tcPr>
          <w:p w14:paraId="105CC922" w14:textId="77777777" w:rsidR="00EA4725" w:rsidRPr="00441372" w:rsidRDefault="00221D6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29CC91C" w14:textId="77777777" w:rsidR="00EA4725" w:rsidRPr="00441372" w:rsidRDefault="00221D6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w:t>
            </w:r>
          </w:p>
          <w:p w14:paraId="63DC1402" w14:textId="12C3F92D" w:rsidR="001276E3" w:rsidRPr="0065690F" w:rsidRDefault="00221D61" w:rsidP="00221D61">
            <w:pPr>
              <w:numPr>
                <w:ilvl w:val="0"/>
                <w:numId w:val="16"/>
              </w:numPr>
              <w:ind w:left="341" w:hanging="335"/>
            </w:pPr>
            <w:r w:rsidRPr="0065690F">
              <w:t>introduces the definition of quick-frozen food products in the legislation of Ukraine;</w:t>
            </w:r>
          </w:p>
          <w:p w14:paraId="0CF86C98" w14:textId="143851E7" w:rsidR="001276E3" w:rsidRPr="0065690F" w:rsidRDefault="00221D61" w:rsidP="00221D61">
            <w:pPr>
              <w:numPr>
                <w:ilvl w:val="0"/>
                <w:numId w:val="16"/>
              </w:numPr>
              <w:ind w:left="341" w:hanging="335"/>
            </w:pPr>
            <w:r w:rsidRPr="0065690F">
              <w:t>establishes general principles that have to be met by quick-frozen food products;</w:t>
            </w:r>
          </w:p>
          <w:p w14:paraId="316AAADB" w14:textId="4FAAD5C5" w:rsidR="001276E3" w:rsidRPr="0065690F" w:rsidRDefault="00221D61" w:rsidP="00221D61">
            <w:pPr>
              <w:numPr>
                <w:ilvl w:val="0"/>
                <w:numId w:val="16"/>
              </w:numPr>
              <w:ind w:left="341" w:hanging="335"/>
            </w:pPr>
            <w:r w:rsidRPr="0065690F">
              <w:t>determines the level of temperature that has to be maintained at the facilities engaged in handling, storage, warehousing, transportation and/or circulation of quick-frozen food products;</w:t>
            </w:r>
          </w:p>
          <w:p w14:paraId="642970C4" w14:textId="67D7D203" w:rsidR="001276E3" w:rsidRPr="0065690F" w:rsidRDefault="00221D61" w:rsidP="00221D61">
            <w:pPr>
              <w:numPr>
                <w:ilvl w:val="0"/>
                <w:numId w:val="16"/>
              </w:numPr>
              <w:ind w:left="341" w:hanging="335"/>
            </w:pPr>
            <w:r w:rsidRPr="0065690F">
              <w:t>establishes the requirements for freezing equipment and the list of cryogenic substances (liquids) allowed to be used for quick freezing of food products;</w:t>
            </w:r>
          </w:p>
          <w:p w14:paraId="24D80DE9" w14:textId="5DA0A90F" w:rsidR="001276E3" w:rsidRPr="0065690F" w:rsidRDefault="00221D61" w:rsidP="00221D61">
            <w:pPr>
              <w:numPr>
                <w:ilvl w:val="0"/>
                <w:numId w:val="16"/>
              </w:numPr>
              <w:spacing w:after="120"/>
              <w:ind w:left="341" w:hanging="335"/>
            </w:pPr>
            <w:r w:rsidRPr="0065690F">
              <w:t>establishes the peculiarities of labeling of quick-frozen food products.</w:t>
            </w:r>
          </w:p>
          <w:p w14:paraId="0F9A5D0B" w14:textId="77777777" w:rsidR="001276E3" w:rsidRPr="0065690F" w:rsidRDefault="00221D61" w:rsidP="00441372">
            <w:pPr>
              <w:spacing w:before="120" w:after="120"/>
            </w:pPr>
            <w:r w:rsidRPr="0065690F">
              <w:t>Food products that complied with the requirements of the legislation on safety and certain food quality indicators, which was in force before the entry into force of this order, but do not meet the requirements of this order, may be produced and/or put into circulation within three years after the entry into force of this order and be in circulation until the minimum expiration date.</w:t>
            </w:r>
          </w:p>
          <w:p w14:paraId="2FF027B8" w14:textId="1277E6DE" w:rsidR="001276E3" w:rsidRPr="0065690F" w:rsidRDefault="00221D61" w:rsidP="00441372">
            <w:pPr>
              <w:spacing w:before="120" w:after="120"/>
            </w:pPr>
            <w:r w:rsidRPr="0065690F">
              <w:t>The draft Order is designed to implement Commission Regulation (EC) No 37/2005 of 12</w:t>
            </w:r>
            <w:r>
              <w:t> </w:t>
            </w:r>
            <w:r w:rsidRPr="0065690F">
              <w:t>January 2005 on the monitoring of temperatures in the means of transport, warehousing and storage of quick-frozen foodstuffs intended for human consumption, Council Directive</w:t>
            </w:r>
            <w:r>
              <w:t xml:space="preserve"> </w:t>
            </w:r>
            <w:r w:rsidRPr="0065690F">
              <w:t>89/108/EEC of 21 December 1988 on the approximation of the laws of the Member States relating to quick-frozen foodstuffs for human consumption.</w:t>
            </w:r>
          </w:p>
          <w:p w14:paraId="2B308494" w14:textId="77777777" w:rsidR="001276E3" w:rsidRPr="0065690F" w:rsidRDefault="00221D61" w:rsidP="00441372">
            <w:pPr>
              <w:spacing w:before="120" w:after="120"/>
            </w:pPr>
            <w:r w:rsidRPr="0065690F">
              <w:t>Given the existence of provisions on the labelling of quick-frozen food products, the draft Order is also notified in accordance with the requirements of the Agreement on Technical Barriers to Trade.</w:t>
            </w:r>
            <w:bookmarkEnd w:id="23"/>
          </w:p>
        </w:tc>
      </w:tr>
      <w:tr w:rsidR="001276E3" w14:paraId="0B36C638" w14:textId="77777777" w:rsidTr="00F3021D">
        <w:tc>
          <w:tcPr>
            <w:tcW w:w="707" w:type="dxa"/>
            <w:tcBorders>
              <w:top w:val="single" w:sz="6" w:space="0" w:color="auto"/>
              <w:bottom w:val="single" w:sz="6" w:space="0" w:color="auto"/>
            </w:tcBorders>
            <w:shd w:val="clear" w:color="auto" w:fill="auto"/>
          </w:tcPr>
          <w:p w14:paraId="5D655E28" w14:textId="77777777" w:rsidR="00EA4725" w:rsidRPr="00441372" w:rsidRDefault="00221D61"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14DA0677" w14:textId="77777777" w:rsidR="00EA4725" w:rsidRPr="00441372" w:rsidRDefault="00221D6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276E3" w14:paraId="767F0258" w14:textId="77777777" w:rsidTr="00F3021D">
        <w:tc>
          <w:tcPr>
            <w:tcW w:w="707" w:type="dxa"/>
            <w:tcBorders>
              <w:top w:val="single" w:sz="6" w:space="0" w:color="auto"/>
              <w:bottom w:val="single" w:sz="6" w:space="0" w:color="auto"/>
            </w:tcBorders>
            <w:shd w:val="clear" w:color="auto" w:fill="auto"/>
          </w:tcPr>
          <w:p w14:paraId="4F5F14A8" w14:textId="77777777" w:rsidR="00EA4725" w:rsidRPr="00441372" w:rsidRDefault="00221D6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DA8415C" w14:textId="77777777" w:rsidR="00EA4725" w:rsidRPr="00441372" w:rsidRDefault="00221D6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E00F1D" w14:textId="77777777" w:rsidR="00EA4725" w:rsidRPr="00441372" w:rsidRDefault="00221D61"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0B070D9" w14:textId="77777777" w:rsidR="00EA4725" w:rsidRPr="00441372" w:rsidRDefault="00221D61"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BE62035" w14:textId="77777777" w:rsidR="00EA4725" w:rsidRPr="00441372" w:rsidRDefault="00221D61"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66E4FE4" w14:textId="77777777" w:rsidR="00EA4725" w:rsidRPr="00441372" w:rsidRDefault="00221D61"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0FBD856" w14:textId="77777777" w:rsidR="00EA4725" w:rsidRPr="00441372" w:rsidRDefault="00221D6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8A73468" w14:textId="77777777" w:rsidR="00EA4725" w:rsidRPr="00441372" w:rsidRDefault="00221D61"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1925977" w14:textId="77777777" w:rsidR="00EA4725" w:rsidRPr="00441372" w:rsidRDefault="00221D6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276E3" w14:paraId="09BCFB4D" w14:textId="77777777" w:rsidTr="00F3021D">
        <w:tc>
          <w:tcPr>
            <w:tcW w:w="707" w:type="dxa"/>
            <w:tcBorders>
              <w:top w:val="single" w:sz="6" w:space="0" w:color="auto"/>
              <w:bottom w:val="single" w:sz="6" w:space="0" w:color="auto"/>
            </w:tcBorders>
            <w:shd w:val="clear" w:color="auto" w:fill="auto"/>
          </w:tcPr>
          <w:p w14:paraId="0189DB31" w14:textId="77777777" w:rsidR="00EA4725" w:rsidRPr="00441372" w:rsidRDefault="00221D6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8D40B29" w14:textId="227F7008" w:rsidR="001276E3" w:rsidRPr="0065690F" w:rsidRDefault="00221D61" w:rsidP="00221D61">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Laws</w:t>
            </w:r>
            <w:r>
              <w:t> </w:t>
            </w:r>
            <w:r w:rsidRPr="0065690F">
              <w:t>of</w:t>
            </w:r>
            <w:r>
              <w:t> </w:t>
            </w:r>
            <w:r w:rsidRPr="0065690F">
              <w:t>Ukraine "On the Basic Principles and Requirements for Food Safety and Quality", "On Consumer Information on Food"</w:t>
            </w:r>
            <w:r>
              <w:t xml:space="preserve"> </w:t>
            </w:r>
            <w:bookmarkStart w:id="57" w:name="sps9b"/>
            <w:bookmarkEnd w:id="56"/>
            <w:r w:rsidRPr="0065690F">
              <w:rPr>
                <w:bCs/>
              </w:rPr>
              <w:t>(available in Ukrainian)</w:t>
            </w:r>
            <w:bookmarkEnd w:id="57"/>
          </w:p>
        </w:tc>
      </w:tr>
      <w:tr w:rsidR="001276E3" w14:paraId="3D70E9F1" w14:textId="77777777" w:rsidTr="00F3021D">
        <w:tc>
          <w:tcPr>
            <w:tcW w:w="707" w:type="dxa"/>
            <w:tcBorders>
              <w:top w:val="single" w:sz="6" w:space="0" w:color="auto"/>
              <w:bottom w:val="single" w:sz="6" w:space="0" w:color="auto"/>
            </w:tcBorders>
            <w:shd w:val="clear" w:color="auto" w:fill="auto"/>
          </w:tcPr>
          <w:p w14:paraId="32017B36" w14:textId="77777777" w:rsidR="00EA4725" w:rsidRPr="00441372" w:rsidRDefault="00221D6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DE08FF8" w14:textId="77777777" w:rsidR="00EA4725" w:rsidRPr="00441372" w:rsidRDefault="00221D6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B0016A1" w14:textId="77777777" w:rsidR="00EA4725" w:rsidRPr="00441372" w:rsidRDefault="00221D6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1276E3" w14:paraId="5957506D" w14:textId="77777777" w:rsidTr="00F3021D">
        <w:tc>
          <w:tcPr>
            <w:tcW w:w="707" w:type="dxa"/>
            <w:tcBorders>
              <w:top w:val="single" w:sz="6" w:space="0" w:color="auto"/>
              <w:bottom w:val="single" w:sz="6" w:space="0" w:color="auto"/>
            </w:tcBorders>
            <w:shd w:val="clear" w:color="auto" w:fill="auto"/>
          </w:tcPr>
          <w:p w14:paraId="2FCB9905" w14:textId="77777777" w:rsidR="00EA4725" w:rsidRPr="00441372" w:rsidRDefault="00221D6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0BA1FD2" w14:textId="77777777" w:rsidR="00EA4725" w:rsidRPr="00441372" w:rsidRDefault="00221D61"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The Order will come into force from the date of its official publication and will be enacted in one year from the date of its official publication.</w:t>
            </w:r>
            <w:bookmarkEnd w:id="65"/>
          </w:p>
          <w:p w14:paraId="6F638E4F" w14:textId="77777777" w:rsidR="00EA4725" w:rsidRPr="00441372" w:rsidRDefault="00221D61"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276E3" w14:paraId="2271C846" w14:textId="77777777" w:rsidTr="00F3021D">
        <w:tc>
          <w:tcPr>
            <w:tcW w:w="707" w:type="dxa"/>
            <w:tcBorders>
              <w:top w:val="single" w:sz="6" w:space="0" w:color="auto"/>
              <w:bottom w:val="single" w:sz="6" w:space="0" w:color="auto"/>
            </w:tcBorders>
            <w:shd w:val="clear" w:color="auto" w:fill="auto"/>
          </w:tcPr>
          <w:p w14:paraId="05B55CD0" w14:textId="77777777" w:rsidR="00EA4725" w:rsidRPr="00441372" w:rsidRDefault="00221D6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9B64AAB" w14:textId="77777777" w:rsidR="00EA4725" w:rsidRPr="00441372" w:rsidRDefault="00221D6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31 December 2022</w:t>
            </w:r>
            <w:bookmarkEnd w:id="72"/>
          </w:p>
          <w:p w14:paraId="015B30F5" w14:textId="77777777" w:rsidR="00EA4725" w:rsidRPr="00441372" w:rsidRDefault="00221D6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1276E3" w14:paraId="2CC0B2E2" w14:textId="77777777" w:rsidTr="00F3021D">
        <w:tc>
          <w:tcPr>
            <w:tcW w:w="707" w:type="dxa"/>
            <w:tcBorders>
              <w:top w:val="single" w:sz="6" w:space="0" w:color="auto"/>
            </w:tcBorders>
            <w:shd w:val="clear" w:color="auto" w:fill="auto"/>
          </w:tcPr>
          <w:p w14:paraId="021CF1C9" w14:textId="77777777" w:rsidR="00EA4725" w:rsidRPr="00441372" w:rsidRDefault="00221D6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B746E85" w14:textId="77777777" w:rsidR="00EA4725" w:rsidRPr="00441372" w:rsidRDefault="00221D6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bookmarkEnd w:id="86"/>
          </w:p>
        </w:tc>
      </w:tr>
    </w:tbl>
    <w:p w14:paraId="779B50AB" w14:textId="77777777" w:rsidR="007141CF" w:rsidRPr="00441372" w:rsidRDefault="007141CF" w:rsidP="00441372"/>
    <w:sectPr w:rsidR="007141CF" w:rsidRPr="00441372" w:rsidSect="0056060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4708" w14:textId="77777777" w:rsidR="00F856D5" w:rsidRDefault="00221D61">
      <w:r>
        <w:separator/>
      </w:r>
    </w:p>
  </w:endnote>
  <w:endnote w:type="continuationSeparator" w:id="0">
    <w:p w14:paraId="03972443" w14:textId="77777777" w:rsidR="00F856D5" w:rsidRDefault="0022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422B" w14:textId="5512B46F" w:rsidR="00EA4725" w:rsidRPr="00560600" w:rsidRDefault="00560600" w:rsidP="0056060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0FFE" w14:textId="5DC12B61" w:rsidR="00EA4725" w:rsidRPr="00560600" w:rsidRDefault="00560600" w:rsidP="0056060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F858" w14:textId="77777777" w:rsidR="00C863EB" w:rsidRPr="00441372" w:rsidRDefault="00221D6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9A09" w14:textId="77777777" w:rsidR="00F856D5" w:rsidRDefault="00221D61">
      <w:r>
        <w:separator/>
      </w:r>
    </w:p>
  </w:footnote>
  <w:footnote w:type="continuationSeparator" w:id="0">
    <w:p w14:paraId="5E28A681" w14:textId="77777777" w:rsidR="00F856D5" w:rsidRDefault="0022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73BF" w14:textId="77777777" w:rsidR="00560600" w:rsidRPr="00560600" w:rsidRDefault="00560600" w:rsidP="00560600">
    <w:pPr>
      <w:pStyle w:val="Header"/>
      <w:pBdr>
        <w:bottom w:val="single" w:sz="4" w:space="1" w:color="auto"/>
      </w:pBdr>
      <w:tabs>
        <w:tab w:val="clear" w:pos="4513"/>
        <w:tab w:val="clear" w:pos="9027"/>
      </w:tabs>
      <w:jc w:val="center"/>
    </w:pPr>
    <w:r w:rsidRPr="00560600">
      <w:t>G/SPS/N/UKR/190</w:t>
    </w:r>
  </w:p>
  <w:p w14:paraId="3F83AE42" w14:textId="77777777" w:rsidR="00560600" w:rsidRPr="00560600" w:rsidRDefault="00560600" w:rsidP="00560600">
    <w:pPr>
      <w:pStyle w:val="Header"/>
      <w:pBdr>
        <w:bottom w:val="single" w:sz="4" w:space="1" w:color="auto"/>
      </w:pBdr>
      <w:tabs>
        <w:tab w:val="clear" w:pos="4513"/>
        <w:tab w:val="clear" w:pos="9027"/>
      </w:tabs>
      <w:jc w:val="center"/>
    </w:pPr>
  </w:p>
  <w:p w14:paraId="08E687B7" w14:textId="61095EB8" w:rsidR="00560600" w:rsidRPr="00560600" w:rsidRDefault="00560600" w:rsidP="00560600">
    <w:pPr>
      <w:pStyle w:val="Header"/>
      <w:pBdr>
        <w:bottom w:val="single" w:sz="4" w:space="1" w:color="auto"/>
      </w:pBdr>
      <w:tabs>
        <w:tab w:val="clear" w:pos="4513"/>
        <w:tab w:val="clear" w:pos="9027"/>
      </w:tabs>
      <w:jc w:val="center"/>
    </w:pPr>
    <w:r w:rsidRPr="00560600">
      <w:t xml:space="preserve">- </w:t>
    </w:r>
    <w:r w:rsidRPr="00560600">
      <w:fldChar w:fldCharType="begin"/>
    </w:r>
    <w:r w:rsidRPr="00560600">
      <w:instrText xml:space="preserve"> PAGE </w:instrText>
    </w:r>
    <w:r w:rsidRPr="00560600">
      <w:fldChar w:fldCharType="separate"/>
    </w:r>
    <w:r w:rsidRPr="00560600">
      <w:rPr>
        <w:noProof/>
      </w:rPr>
      <w:t>1</w:t>
    </w:r>
    <w:r w:rsidRPr="00560600">
      <w:fldChar w:fldCharType="end"/>
    </w:r>
    <w:r w:rsidRPr="00560600">
      <w:t xml:space="preserve"> -</w:t>
    </w:r>
  </w:p>
  <w:p w14:paraId="38AC608F" w14:textId="504BD992" w:rsidR="00EA4725" w:rsidRPr="00560600" w:rsidRDefault="00EA4725" w:rsidP="0056060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8575" w14:textId="77777777" w:rsidR="00560600" w:rsidRPr="00560600" w:rsidRDefault="00560600" w:rsidP="00560600">
    <w:pPr>
      <w:pStyle w:val="Header"/>
      <w:pBdr>
        <w:bottom w:val="single" w:sz="4" w:space="1" w:color="auto"/>
      </w:pBdr>
      <w:tabs>
        <w:tab w:val="clear" w:pos="4513"/>
        <w:tab w:val="clear" w:pos="9027"/>
      </w:tabs>
      <w:jc w:val="center"/>
    </w:pPr>
    <w:r w:rsidRPr="00560600">
      <w:t>G/SPS/N/UKR/190</w:t>
    </w:r>
  </w:p>
  <w:p w14:paraId="3C6A2CF7" w14:textId="77777777" w:rsidR="00560600" w:rsidRPr="00560600" w:rsidRDefault="00560600" w:rsidP="00560600">
    <w:pPr>
      <w:pStyle w:val="Header"/>
      <w:pBdr>
        <w:bottom w:val="single" w:sz="4" w:space="1" w:color="auto"/>
      </w:pBdr>
      <w:tabs>
        <w:tab w:val="clear" w:pos="4513"/>
        <w:tab w:val="clear" w:pos="9027"/>
      </w:tabs>
      <w:jc w:val="center"/>
    </w:pPr>
  </w:p>
  <w:p w14:paraId="3D796946" w14:textId="670EC360" w:rsidR="00560600" w:rsidRPr="00560600" w:rsidRDefault="00560600" w:rsidP="00560600">
    <w:pPr>
      <w:pStyle w:val="Header"/>
      <w:pBdr>
        <w:bottom w:val="single" w:sz="4" w:space="1" w:color="auto"/>
      </w:pBdr>
      <w:tabs>
        <w:tab w:val="clear" w:pos="4513"/>
        <w:tab w:val="clear" w:pos="9027"/>
      </w:tabs>
      <w:jc w:val="center"/>
    </w:pPr>
    <w:r w:rsidRPr="00560600">
      <w:t xml:space="preserve">- </w:t>
    </w:r>
    <w:r w:rsidRPr="00560600">
      <w:fldChar w:fldCharType="begin"/>
    </w:r>
    <w:r w:rsidRPr="00560600">
      <w:instrText xml:space="preserve"> PAGE </w:instrText>
    </w:r>
    <w:r w:rsidRPr="00560600">
      <w:fldChar w:fldCharType="separate"/>
    </w:r>
    <w:r w:rsidRPr="00560600">
      <w:rPr>
        <w:noProof/>
      </w:rPr>
      <w:t>1</w:t>
    </w:r>
    <w:r w:rsidRPr="00560600">
      <w:fldChar w:fldCharType="end"/>
    </w:r>
    <w:r w:rsidRPr="00560600">
      <w:t xml:space="preserve"> -</w:t>
    </w:r>
  </w:p>
  <w:p w14:paraId="34B81C95" w14:textId="49A0EB8D" w:rsidR="00EA4725" w:rsidRPr="00560600" w:rsidRDefault="00EA4725" w:rsidP="0056060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276E3" w14:paraId="5D080E1F" w14:textId="77777777" w:rsidTr="00EE3CAF">
      <w:trPr>
        <w:trHeight w:val="240"/>
        <w:jc w:val="center"/>
      </w:trPr>
      <w:tc>
        <w:tcPr>
          <w:tcW w:w="3794" w:type="dxa"/>
          <w:shd w:val="clear" w:color="auto" w:fill="FFFFFF"/>
          <w:tcMar>
            <w:left w:w="108" w:type="dxa"/>
            <w:right w:w="108" w:type="dxa"/>
          </w:tcMar>
          <w:vAlign w:val="center"/>
        </w:tcPr>
        <w:p w14:paraId="4962895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43B9676" w14:textId="763DCDA9" w:rsidR="00ED54E0" w:rsidRPr="00EA4725" w:rsidRDefault="00560600" w:rsidP="00422B6F">
          <w:pPr>
            <w:jc w:val="right"/>
            <w:rPr>
              <w:b/>
              <w:color w:val="FF0000"/>
              <w:szCs w:val="16"/>
            </w:rPr>
          </w:pPr>
          <w:r>
            <w:rPr>
              <w:b/>
              <w:color w:val="FF0000"/>
              <w:szCs w:val="16"/>
            </w:rPr>
            <w:t xml:space="preserve"> </w:t>
          </w:r>
        </w:p>
      </w:tc>
    </w:tr>
    <w:bookmarkEnd w:id="87"/>
    <w:tr w:rsidR="001276E3" w14:paraId="3644C936" w14:textId="77777777" w:rsidTr="00EE3CAF">
      <w:trPr>
        <w:trHeight w:val="213"/>
        <w:jc w:val="center"/>
      </w:trPr>
      <w:tc>
        <w:tcPr>
          <w:tcW w:w="3794" w:type="dxa"/>
          <w:vMerge w:val="restart"/>
          <w:shd w:val="clear" w:color="auto" w:fill="FFFFFF"/>
          <w:tcMar>
            <w:left w:w="0" w:type="dxa"/>
            <w:right w:w="0" w:type="dxa"/>
          </w:tcMar>
        </w:tcPr>
        <w:p w14:paraId="1912B2A0" w14:textId="77777777" w:rsidR="00ED54E0" w:rsidRPr="00EA4725" w:rsidRDefault="00B9649D" w:rsidP="00422B6F">
          <w:pPr>
            <w:jc w:val="left"/>
          </w:pPr>
          <w:r>
            <w:rPr>
              <w:lang w:eastAsia="en-GB"/>
            </w:rPr>
            <w:pict w14:anchorId="0E2A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65pt;height:56pt;visibility:visible">
                <v:imagedata r:id="rId1" o:title=""/>
              </v:shape>
            </w:pict>
          </w:r>
        </w:p>
      </w:tc>
      <w:tc>
        <w:tcPr>
          <w:tcW w:w="5448" w:type="dxa"/>
          <w:gridSpan w:val="2"/>
          <w:shd w:val="clear" w:color="auto" w:fill="FFFFFF"/>
          <w:tcMar>
            <w:left w:w="108" w:type="dxa"/>
            <w:right w:w="108" w:type="dxa"/>
          </w:tcMar>
        </w:tcPr>
        <w:p w14:paraId="7D5B6529" w14:textId="77777777" w:rsidR="00ED54E0" w:rsidRPr="00EA4725" w:rsidRDefault="00ED54E0" w:rsidP="00422B6F">
          <w:pPr>
            <w:jc w:val="right"/>
            <w:rPr>
              <w:b/>
              <w:szCs w:val="16"/>
            </w:rPr>
          </w:pPr>
        </w:p>
      </w:tc>
    </w:tr>
    <w:tr w:rsidR="001276E3" w14:paraId="5786C4D8" w14:textId="77777777" w:rsidTr="00EE3CAF">
      <w:trPr>
        <w:trHeight w:val="868"/>
        <w:jc w:val="center"/>
      </w:trPr>
      <w:tc>
        <w:tcPr>
          <w:tcW w:w="3794" w:type="dxa"/>
          <w:vMerge/>
          <w:shd w:val="clear" w:color="auto" w:fill="FFFFFF"/>
          <w:tcMar>
            <w:left w:w="108" w:type="dxa"/>
            <w:right w:w="108" w:type="dxa"/>
          </w:tcMar>
        </w:tcPr>
        <w:p w14:paraId="07E7E51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96C7C5E" w14:textId="77777777" w:rsidR="00560600" w:rsidRDefault="00560600" w:rsidP="00656ABC">
          <w:pPr>
            <w:jc w:val="right"/>
            <w:rPr>
              <w:b/>
              <w:szCs w:val="16"/>
            </w:rPr>
          </w:pPr>
          <w:bookmarkStart w:id="88" w:name="bmkSymbols"/>
          <w:r>
            <w:rPr>
              <w:b/>
              <w:szCs w:val="16"/>
            </w:rPr>
            <w:t>G/SPS/N/UKR/190</w:t>
          </w:r>
        </w:p>
        <w:bookmarkEnd w:id="88"/>
        <w:p w14:paraId="0664791B" w14:textId="2ADCF33F" w:rsidR="00656ABC" w:rsidRPr="00EA4725" w:rsidRDefault="00656ABC" w:rsidP="00656ABC">
          <w:pPr>
            <w:jc w:val="right"/>
            <w:rPr>
              <w:b/>
              <w:szCs w:val="16"/>
            </w:rPr>
          </w:pPr>
        </w:p>
      </w:tc>
    </w:tr>
    <w:tr w:rsidR="001276E3" w14:paraId="25B405D7" w14:textId="77777777" w:rsidTr="00EE3CAF">
      <w:trPr>
        <w:trHeight w:val="240"/>
        <w:jc w:val="center"/>
      </w:trPr>
      <w:tc>
        <w:tcPr>
          <w:tcW w:w="3794" w:type="dxa"/>
          <w:vMerge/>
          <w:shd w:val="clear" w:color="auto" w:fill="FFFFFF"/>
          <w:tcMar>
            <w:left w:w="108" w:type="dxa"/>
            <w:right w:w="108" w:type="dxa"/>
          </w:tcMar>
          <w:vAlign w:val="center"/>
        </w:tcPr>
        <w:p w14:paraId="683A699C" w14:textId="77777777" w:rsidR="00ED54E0" w:rsidRPr="00EA4725" w:rsidRDefault="00ED54E0" w:rsidP="00422B6F"/>
      </w:tc>
      <w:tc>
        <w:tcPr>
          <w:tcW w:w="5448" w:type="dxa"/>
          <w:gridSpan w:val="2"/>
          <w:shd w:val="clear" w:color="auto" w:fill="FFFFFF"/>
          <w:tcMar>
            <w:left w:w="108" w:type="dxa"/>
            <w:right w:w="108" w:type="dxa"/>
          </w:tcMar>
          <w:vAlign w:val="center"/>
        </w:tcPr>
        <w:p w14:paraId="23F26907" w14:textId="77777777" w:rsidR="00ED54E0" w:rsidRPr="00EA4725" w:rsidRDefault="00221D61" w:rsidP="00422B6F">
          <w:pPr>
            <w:jc w:val="right"/>
            <w:rPr>
              <w:szCs w:val="16"/>
            </w:rPr>
          </w:pPr>
          <w:bookmarkStart w:id="89" w:name="spsDateDistribution"/>
          <w:bookmarkStart w:id="90" w:name="bmkDate"/>
          <w:bookmarkEnd w:id="89"/>
          <w:r w:rsidRPr="00EA4725">
            <w:rPr>
              <w:szCs w:val="16"/>
            </w:rPr>
            <w:t>1 November 2022</w:t>
          </w:r>
          <w:bookmarkEnd w:id="90"/>
        </w:p>
      </w:tc>
    </w:tr>
    <w:tr w:rsidR="001276E3" w14:paraId="414CD58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50C9D9" w14:textId="766A11A4" w:rsidR="00ED54E0" w:rsidRPr="00EA4725" w:rsidRDefault="00221D61" w:rsidP="00422B6F">
          <w:pPr>
            <w:jc w:val="left"/>
            <w:rPr>
              <w:b/>
            </w:rPr>
          </w:pPr>
          <w:bookmarkStart w:id="91" w:name="bmkSerial"/>
          <w:r w:rsidRPr="00441372">
            <w:rPr>
              <w:color w:val="FF0000"/>
              <w:szCs w:val="16"/>
            </w:rPr>
            <w:t>(</w:t>
          </w:r>
          <w:bookmarkStart w:id="92" w:name="spsSerialNumber"/>
          <w:bookmarkEnd w:id="92"/>
          <w:r w:rsidR="00CB2B7E">
            <w:rPr>
              <w:color w:val="FF0000"/>
              <w:szCs w:val="16"/>
            </w:rPr>
            <w:t>22-</w:t>
          </w:r>
          <w:r w:rsidR="00B9649D">
            <w:rPr>
              <w:color w:val="FF0000"/>
              <w:szCs w:val="16"/>
            </w:rPr>
            <w:t>8178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45C3AE8" w14:textId="77777777" w:rsidR="00ED54E0" w:rsidRPr="00EA4725" w:rsidRDefault="00221D6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276E3" w14:paraId="1192396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A7C667" w14:textId="2FC35E7D" w:rsidR="00ED54E0" w:rsidRPr="00EA4725" w:rsidRDefault="0056060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731FA8" w14:textId="77E27F87" w:rsidR="00ED54E0" w:rsidRPr="00441372" w:rsidRDefault="00560600" w:rsidP="00EC687E">
          <w:pPr>
            <w:jc w:val="right"/>
            <w:rPr>
              <w:bCs/>
              <w:szCs w:val="18"/>
            </w:rPr>
          </w:pPr>
          <w:bookmarkStart w:id="95" w:name="bmkLanguage"/>
          <w:r>
            <w:rPr>
              <w:bCs/>
              <w:szCs w:val="18"/>
            </w:rPr>
            <w:t>Original: English</w:t>
          </w:r>
          <w:bookmarkEnd w:id="95"/>
        </w:p>
      </w:tc>
    </w:tr>
  </w:tbl>
  <w:p w14:paraId="31B05E2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A070E"/>
    <w:multiLevelType w:val="hybridMultilevel"/>
    <w:tmpl w:val="42006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706B64"/>
    <w:multiLevelType w:val="hybridMultilevel"/>
    <w:tmpl w:val="35C2DE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E11476BE">
      <w:start w:val="1"/>
      <w:numFmt w:val="decimal"/>
      <w:pStyle w:val="SummaryText"/>
      <w:lvlText w:val="%1."/>
      <w:lvlJc w:val="left"/>
      <w:pPr>
        <w:ind w:left="360" w:hanging="360"/>
      </w:pPr>
    </w:lvl>
    <w:lvl w:ilvl="1" w:tplc="D0F838E4" w:tentative="1">
      <w:start w:val="1"/>
      <w:numFmt w:val="lowerLetter"/>
      <w:lvlText w:val="%2."/>
      <w:lvlJc w:val="left"/>
      <w:pPr>
        <w:ind w:left="1080" w:hanging="360"/>
      </w:pPr>
    </w:lvl>
    <w:lvl w:ilvl="2" w:tplc="DA3CBA72" w:tentative="1">
      <w:start w:val="1"/>
      <w:numFmt w:val="lowerRoman"/>
      <w:lvlText w:val="%3."/>
      <w:lvlJc w:val="right"/>
      <w:pPr>
        <w:ind w:left="1800" w:hanging="180"/>
      </w:pPr>
    </w:lvl>
    <w:lvl w:ilvl="3" w:tplc="53E01CD0" w:tentative="1">
      <w:start w:val="1"/>
      <w:numFmt w:val="decimal"/>
      <w:lvlText w:val="%4."/>
      <w:lvlJc w:val="left"/>
      <w:pPr>
        <w:ind w:left="2520" w:hanging="360"/>
      </w:pPr>
    </w:lvl>
    <w:lvl w:ilvl="4" w:tplc="A02EA984" w:tentative="1">
      <w:start w:val="1"/>
      <w:numFmt w:val="lowerLetter"/>
      <w:lvlText w:val="%5."/>
      <w:lvlJc w:val="left"/>
      <w:pPr>
        <w:ind w:left="3240" w:hanging="360"/>
      </w:pPr>
    </w:lvl>
    <w:lvl w:ilvl="5" w:tplc="9DA2C494" w:tentative="1">
      <w:start w:val="1"/>
      <w:numFmt w:val="lowerRoman"/>
      <w:lvlText w:val="%6."/>
      <w:lvlJc w:val="right"/>
      <w:pPr>
        <w:ind w:left="3960" w:hanging="180"/>
      </w:pPr>
    </w:lvl>
    <w:lvl w:ilvl="6" w:tplc="199A97E2" w:tentative="1">
      <w:start w:val="1"/>
      <w:numFmt w:val="decimal"/>
      <w:lvlText w:val="%7."/>
      <w:lvlJc w:val="left"/>
      <w:pPr>
        <w:ind w:left="4680" w:hanging="360"/>
      </w:pPr>
    </w:lvl>
    <w:lvl w:ilvl="7" w:tplc="4BB86AF6" w:tentative="1">
      <w:start w:val="1"/>
      <w:numFmt w:val="lowerLetter"/>
      <w:lvlText w:val="%8."/>
      <w:lvlJc w:val="left"/>
      <w:pPr>
        <w:ind w:left="5400" w:hanging="360"/>
      </w:pPr>
    </w:lvl>
    <w:lvl w:ilvl="8" w:tplc="C73E33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B4D64"/>
    <w:rsid w:val="000F4960"/>
    <w:rsid w:val="001062CE"/>
    <w:rsid w:val="0011356B"/>
    <w:rsid w:val="001276E3"/>
    <w:rsid w:val="001277F1"/>
    <w:rsid w:val="00127BB0"/>
    <w:rsid w:val="0013337F"/>
    <w:rsid w:val="00157B94"/>
    <w:rsid w:val="00182B84"/>
    <w:rsid w:val="001E291F"/>
    <w:rsid w:val="001E596A"/>
    <w:rsid w:val="00221D61"/>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60600"/>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9649D"/>
    <w:rsid w:val="00BB1F84"/>
    <w:rsid w:val="00BC035A"/>
    <w:rsid w:val="00BE5468"/>
    <w:rsid w:val="00C11EAC"/>
    <w:rsid w:val="00C305D7"/>
    <w:rsid w:val="00C30F2A"/>
    <w:rsid w:val="00C43456"/>
    <w:rsid w:val="00C43F16"/>
    <w:rsid w:val="00C65C0C"/>
    <w:rsid w:val="00C808FC"/>
    <w:rsid w:val="00C863EB"/>
    <w:rsid w:val="00CB2B7E"/>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97ABA"/>
    <w:rsid w:val="00EA4725"/>
    <w:rsid w:val="00EA5D4F"/>
    <w:rsid w:val="00EB6C56"/>
    <w:rsid w:val="00EC687E"/>
    <w:rsid w:val="00ED54E0"/>
    <w:rsid w:val="00EE3CAF"/>
    <w:rsid w:val="00EF2394"/>
    <w:rsid w:val="00F17777"/>
    <w:rsid w:val="00F3021D"/>
    <w:rsid w:val="00F32397"/>
    <w:rsid w:val="00F35A6A"/>
    <w:rsid w:val="00F36972"/>
    <w:rsid w:val="00F40595"/>
    <w:rsid w:val="00F856D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UKR/22_7368_01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2/SPS/UKR/22_7368_00_x.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716</Words>
  <Characters>4299</Characters>
  <Application>Microsoft Office Word</Application>
  <DocSecurity>0</DocSecurity>
  <Lines>91</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2022-11-01T11:50:00Z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G/SPS/N/UKR/190</vt:lpwstr>
  </property>
  <property fmtid="{D5CDD505-2E9C-101B-9397-08002B2CF9AE}" pid="3" name="TitusGUID">
    <vt:lpwstr>f8e2169d-cd75-48ca-954a-42e0725dd3d0</vt:lpwstr>
  </property>
  <property fmtid="{D5CDD505-2E9C-101B-9397-08002B2CF9AE}" pid="4" name="WTOCLASSIFICATION">
    <vt:lpwstr>WTO OFFICIAL</vt:lpwstr>
  </property>
</Properties>
</file>