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7A6D72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6582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7A6D72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658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A658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Tea, dried; and vegetable, fruiting, group 8-10</w:t>
            </w:r>
            <w:bookmarkStart w:id="3" w:name="sps3a"/>
            <w:bookmarkEnd w:id="3"/>
          </w:p>
        </w:tc>
      </w:tr>
      <w:tr w:rsidR="00A658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A6D7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7A6D7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658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Chlorfenapyr, Pesticide Tolerance.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5</w:t>
            </w:r>
            <w:bookmarkEnd w:id="10"/>
          </w:p>
          <w:p w:rsidR="00EA4725" w:rsidRPr="00441372" w:rsidRDefault="00FB13C0" w:rsidP="00441372">
            <w:pPr>
              <w:spacing w:after="120"/>
            </w:pPr>
            <w:hyperlink r:id="rId8" w:tgtFrame="_blank" w:history="1">
              <w:r w:rsidR="007A6D72">
                <w:rPr>
                  <w:color w:val="0000FF"/>
                  <w:u w:val="single"/>
                </w:rPr>
                <w:t>https://www.gpo.gov/fdsys/pkg/FR-2018-01-26/html/2018-01487.htm</w:t>
              </w:r>
            </w:hyperlink>
            <w:bookmarkStart w:id="11" w:name="sps5d"/>
            <w:bookmarkEnd w:id="11"/>
          </w:p>
        </w:tc>
      </w:tr>
      <w:tr w:rsidR="00A658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regulation establishes tolerances for residues of chlorfenapyr, 4-bromo-2-(4-chlorophenyl)-1-(ethoxymethyl)-5- (trifluromethyl)-1H-pyrrole-3-carbonitrile, in or on tea, dried.</w:t>
            </w:r>
            <w:bookmarkStart w:id="12" w:name="sps6a"/>
            <w:bookmarkEnd w:id="12"/>
          </w:p>
        </w:tc>
      </w:tr>
      <w:tr w:rsidR="00A658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658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A6D7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7A6D7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7A6D7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7A6D7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A6D7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A6D7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7A6D72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A658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https://www.gpo.gov/fdsys/pkg/FR-2016-07-20/html/2016-17164.htm</w:t>
              </w:r>
            </w:hyperlink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A658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26 January 2018</w:t>
            </w:r>
            <w:bookmarkStart w:id="31" w:name="sps10a"/>
            <w:bookmarkEnd w:id="31"/>
          </w:p>
          <w:p w:rsidR="00EA4725" w:rsidRPr="00441372" w:rsidRDefault="007A6D7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26 January 2018</w:t>
            </w:r>
            <w:bookmarkStart w:id="32" w:name="sps10bisa"/>
            <w:bookmarkEnd w:id="32"/>
          </w:p>
        </w:tc>
      </w:tr>
      <w:tr w:rsidR="00A658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26 January 2018</w:t>
            </w:r>
            <w:bookmarkStart w:id="34" w:name="sps11a"/>
            <w:bookmarkEnd w:id="34"/>
          </w:p>
          <w:p w:rsidR="00EA4725" w:rsidRPr="00441372" w:rsidRDefault="007A6D7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6582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D72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7A6D7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A6582B" w:rsidRDefault="007A6D72">
            <w:pPr>
              <w:spacing w:after="120"/>
            </w:pPr>
            <w:r>
              <w:t>Michael L. Goodis,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1" w:name="sps12d"/>
            <w:bookmarkEnd w:id="41"/>
          </w:p>
        </w:tc>
      </w:tr>
      <w:tr w:rsidR="00A6582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A6D7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A6D7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6582B" w:rsidRDefault="00FB13C0">
            <w:pPr>
              <w:spacing w:after="120"/>
            </w:pPr>
            <w:hyperlink r:id="rId10" w:tgtFrame="_blank" w:history="1">
              <w:r w:rsidR="007A6D72">
                <w:rPr>
                  <w:color w:val="0000FF"/>
                  <w:u w:val="single"/>
                </w:rPr>
                <w:t>https://www.gpo.gov/fdsys/pkg/FR-2018-01-26/html/2018-01487.htm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FB13C0" w:rsidP="00441372"/>
    <w:sectPr w:rsidR="007141CF" w:rsidRPr="00441372" w:rsidSect="007A6D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EE" w:rsidRDefault="007A6D72">
      <w:r>
        <w:separator/>
      </w:r>
    </w:p>
  </w:endnote>
  <w:endnote w:type="continuationSeparator" w:id="0">
    <w:p w:rsidR="007D7AEE" w:rsidRDefault="007A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A6D72" w:rsidRDefault="007A6D72" w:rsidP="007A6D7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7A6D72" w:rsidRDefault="007A6D72" w:rsidP="007A6D7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7A6D72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EE" w:rsidRDefault="007A6D72">
      <w:r>
        <w:separator/>
      </w:r>
    </w:p>
  </w:footnote>
  <w:footnote w:type="continuationSeparator" w:id="0">
    <w:p w:rsidR="007D7AEE" w:rsidRDefault="007A6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D72" w:rsidRPr="007A6D72" w:rsidRDefault="007A6D72" w:rsidP="007A6D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6D72">
      <w:t>G/SPS/N/USA/2977</w:t>
    </w:r>
  </w:p>
  <w:p w:rsidR="007A6D72" w:rsidRPr="007A6D72" w:rsidRDefault="007A6D72" w:rsidP="007A6D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A6D72" w:rsidRPr="007A6D72" w:rsidRDefault="007A6D72" w:rsidP="007A6D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6D72">
      <w:t xml:space="preserve">- </w:t>
    </w:r>
    <w:r w:rsidRPr="007A6D72">
      <w:fldChar w:fldCharType="begin"/>
    </w:r>
    <w:r w:rsidRPr="007A6D72">
      <w:instrText xml:space="preserve"> PAGE </w:instrText>
    </w:r>
    <w:r w:rsidRPr="007A6D72">
      <w:fldChar w:fldCharType="separate"/>
    </w:r>
    <w:r w:rsidR="00FB13C0">
      <w:rPr>
        <w:noProof/>
      </w:rPr>
      <w:t>2</w:t>
    </w:r>
    <w:r w:rsidRPr="007A6D72">
      <w:fldChar w:fldCharType="end"/>
    </w:r>
    <w:r w:rsidRPr="007A6D72">
      <w:t xml:space="preserve"> -</w:t>
    </w:r>
  </w:p>
  <w:p w:rsidR="00EA4725" w:rsidRPr="007A6D72" w:rsidRDefault="00FB13C0" w:rsidP="007A6D7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D72" w:rsidRPr="007A6D72" w:rsidRDefault="007A6D72" w:rsidP="007A6D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6D72">
      <w:t>G/SPS/N/USA/2977</w:t>
    </w:r>
  </w:p>
  <w:p w:rsidR="007A6D72" w:rsidRPr="007A6D72" w:rsidRDefault="007A6D72" w:rsidP="007A6D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A6D72" w:rsidRPr="007A6D72" w:rsidRDefault="007A6D72" w:rsidP="007A6D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A6D72">
      <w:t xml:space="preserve">- </w:t>
    </w:r>
    <w:r w:rsidRPr="007A6D72">
      <w:fldChar w:fldCharType="begin"/>
    </w:r>
    <w:r w:rsidRPr="007A6D72">
      <w:instrText xml:space="preserve"> PAGE </w:instrText>
    </w:r>
    <w:r w:rsidRPr="007A6D72">
      <w:fldChar w:fldCharType="separate"/>
    </w:r>
    <w:r w:rsidRPr="007A6D72">
      <w:rPr>
        <w:noProof/>
      </w:rPr>
      <w:t>2</w:t>
    </w:r>
    <w:r w:rsidRPr="007A6D72">
      <w:fldChar w:fldCharType="end"/>
    </w:r>
    <w:r w:rsidRPr="007A6D72">
      <w:t xml:space="preserve"> -</w:t>
    </w:r>
  </w:p>
  <w:p w:rsidR="00EA4725" w:rsidRPr="007A6D72" w:rsidRDefault="00FB13C0" w:rsidP="007A6D7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6582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B13C0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A6D7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6582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A6D72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5EA7187A" wp14:editId="4B62F941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B13C0" w:rsidP="00422B6F">
          <w:pPr>
            <w:jc w:val="right"/>
            <w:rPr>
              <w:b/>
              <w:szCs w:val="16"/>
            </w:rPr>
          </w:pPr>
        </w:p>
      </w:tc>
    </w:tr>
    <w:tr w:rsidR="00A6582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B13C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A6D72" w:rsidRDefault="007A6D72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G/SPS/N/USA/2977</w:t>
          </w:r>
        </w:p>
        <w:bookmarkEnd w:id="46"/>
        <w:p w:rsidR="00656ABC" w:rsidRPr="00EA4725" w:rsidRDefault="00FB13C0" w:rsidP="00656ABC">
          <w:pPr>
            <w:jc w:val="right"/>
            <w:rPr>
              <w:b/>
              <w:szCs w:val="16"/>
            </w:rPr>
          </w:pPr>
        </w:p>
      </w:tc>
    </w:tr>
    <w:tr w:rsidR="00A6582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B13C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B13C0" w:rsidP="00FB13C0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5 February 2018</w:t>
          </w:r>
          <w:bookmarkStart w:id="49" w:name="_GoBack"/>
          <w:bookmarkEnd w:id="49"/>
        </w:p>
      </w:tc>
    </w:tr>
    <w:tr w:rsidR="00A6582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A6D72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FB13C0">
            <w:rPr>
              <w:color w:val="FF0000"/>
              <w:szCs w:val="16"/>
            </w:rPr>
            <w:t>18-0776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A6D72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B13C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B13C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6582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A6D72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A6D72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FB13C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45D8F4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FEC403A" w:tentative="1">
      <w:start w:val="1"/>
      <w:numFmt w:val="lowerLetter"/>
      <w:lvlText w:val="%2."/>
      <w:lvlJc w:val="left"/>
      <w:pPr>
        <w:ind w:left="1080" w:hanging="360"/>
      </w:pPr>
    </w:lvl>
    <w:lvl w:ilvl="2" w:tplc="5F90ADC0" w:tentative="1">
      <w:start w:val="1"/>
      <w:numFmt w:val="lowerRoman"/>
      <w:lvlText w:val="%3."/>
      <w:lvlJc w:val="right"/>
      <w:pPr>
        <w:ind w:left="1800" w:hanging="180"/>
      </w:pPr>
    </w:lvl>
    <w:lvl w:ilvl="3" w:tplc="4E8E2A22" w:tentative="1">
      <w:start w:val="1"/>
      <w:numFmt w:val="decimal"/>
      <w:lvlText w:val="%4."/>
      <w:lvlJc w:val="left"/>
      <w:pPr>
        <w:ind w:left="2520" w:hanging="360"/>
      </w:pPr>
    </w:lvl>
    <w:lvl w:ilvl="4" w:tplc="A2B807BA" w:tentative="1">
      <w:start w:val="1"/>
      <w:numFmt w:val="lowerLetter"/>
      <w:lvlText w:val="%5."/>
      <w:lvlJc w:val="left"/>
      <w:pPr>
        <w:ind w:left="3240" w:hanging="360"/>
      </w:pPr>
    </w:lvl>
    <w:lvl w:ilvl="5" w:tplc="E1622E22" w:tentative="1">
      <w:start w:val="1"/>
      <w:numFmt w:val="lowerRoman"/>
      <w:lvlText w:val="%6."/>
      <w:lvlJc w:val="right"/>
      <w:pPr>
        <w:ind w:left="3960" w:hanging="180"/>
      </w:pPr>
    </w:lvl>
    <w:lvl w:ilvl="6" w:tplc="38C8A16A" w:tentative="1">
      <w:start w:val="1"/>
      <w:numFmt w:val="decimal"/>
      <w:lvlText w:val="%7."/>
      <w:lvlJc w:val="left"/>
      <w:pPr>
        <w:ind w:left="4680" w:hanging="360"/>
      </w:pPr>
    </w:lvl>
    <w:lvl w:ilvl="7" w:tplc="0C4060D0" w:tentative="1">
      <w:start w:val="1"/>
      <w:numFmt w:val="lowerLetter"/>
      <w:lvlText w:val="%8."/>
      <w:lvlJc w:val="left"/>
      <w:pPr>
        <w:ind w:left="5400" w:hanging="360"/>
      </w:pPr>
    </w:lvl>
    <w:lvl w:ilvl="8" w:tplc="6060AF2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2B"/>
    <w:rsid w:val="007A6D72"/>
    <w:rsid w:val="007D7AEE"/>
    <w:rsid w:val="00826870"/>
    <w:rsid w:val="00A6582B"/>
    <w:rsid w:val="00F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1-26/html/2018-01487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8-01-26/html/2018-0148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6-07-20/html/2016-17164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4</cp:revision>
  <cp:lastPrinted>2018-02-05T07:59:00Z</cp:lastPrinted>
  <dcterms:created xsi:type="dcterms:W3CDTF">2018-02-05T07:48:00Z</dcterms:created>
  <dcterms:modified xsi:type="dcterms:W3CDTF">2018-02-05T08:56:00Z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G/SPS/N/USA/2977</vt:lpwstr>
  </property>
</Properties>
</file>