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AD454B"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87BEB" w:rsidTr="00F3021D">
        <w:tc>
          <w:tcPr>
            <w:tcW w:w="707" w:type="dxa"/>
            <w:tcBorders>
              <w:bottom w:val="single" w:sz="6" w:space="0" w:color="auto"/>
            </w:tcBorders>
            <w:shd w:val="clear" w:color="auto" w:fill="auto"/>
          </w:tcPr>
          <w:p w:rsidR="00EA4725" w:rsidRPr="00441372" w:rsidRDefault="00AD454B"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D454B" w:rsidP="00441372">
            <w:pPr>
              <w:spacing w:before="120" w:after="120"/>
            </w:pPr>
            <w:r w:rsidRPr="00441372">
              <w:rPr>
                <w:b/>
              </w:rPr>
              <w:t xml:space="preserve">Notifying Member: </w:t>
            </w:r>
            <w:bookmarkStart w:id="1" w:name="sps1a"/>
            <w:r w:rsidRPr="00A52B02">
              <w:rPr>
                <w:caps/>
                <w:u w:val="single"/>
              </w:rPr>
              <w:t>United States of America</w:t>
            </w:r>
            <w:bookmarkEnd w:id="1"/>
          </w:p>
          <w:p w:rsidR="00EA4725" w:rsidRPr="00441372" w:rsidRDefault="00AD454B" w:rsidP="00441372">
            <w:pPr>
              <w:spacing w:after="120"/>
            </w:pPr>
            <w:r w:rsidRPr="00441372">
              <w:rPr>
                <w:b/>
                <w:bCs/>
              </w:rPr>
              <w:t xml:space="preserve">If applicable, name of local government involved: </w:t>
            </w:r>
            <w:bookmarkStart w:id="2" w:name="sps1b"/>
            <w:bookmarkEnd w:id="2"/>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 xml:space="preserve">Agency responsible: </w:t>
            </w:r>
            <w:r>
              <w:t>Environmental Protection Agency</w:t>
            </w:r>
            <w:bookmarkStart w:id="3" w:name="sps2a"/>
            <w:bookmarkEnd w:id="3"/>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Brassica, leafy greens, subgroup 4-16B, except radish, tops; Celtuce; Cottonseed subgroup 20C; Florence fennel; Kohlrabi; Leaf petiole vegetable subgroup 22B; Leafy greens subgroup 4-16A, except spinach; Radish, tops; Vegetable, brassica, head and stem, group 5-1; Clover, forage; Clover, hay</w:t>
            </w:r>
            <w:bookmarkStart w:id="4" w:name="sps3a"/>
            <w:bookmarkEnd w:id="4"/>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D454B"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AD454B"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 xml:space="preserve">Title of the notified document: </w:t>
            </w:r>
            <w:r>
              <w:t>Flonicamid; Pesticide Tolerances. Final Rule</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5</w:t>
            </w:r>
            <w:bookmarkEnd w:id="11"/>
          </w:p>
          <w:p w:rsidR="00EA4725" w:rsidRPr="00441372" w:rsidRDefault="00EB6955" w:rsidP="00441372">
            <w:pPr>
              <w:spacing w:after="120"/>
            </w:pPr>
            <w:hyperlink r:id="rId8" w:tgtFrame="_blank" w:history="1">
              <w:r w:rsidR="00AD454B">
                <w:rPr>
                  <w:color w:val="0000FF"/>
                  <w:u w:val="single"/>
                </w:rPr>
                <w:t>https://www.gpo.gov/fdsys/pkg/FR-2018-07-23/html/2018-15449.htm</w:t>
              </w:r>
            </w:hyperlink>
            <w:r w:rsidR="00AD454B">
              <w:t xml:space="preserve"> </w:t>
            </w:r>
            <w:bookmarkStart w:id="12" w:name="sps5d"/>
            <w:bookmarkEnd w:id="12"/>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 xml:space="preserve">Description of content: </w:t>
            </w:r>
            <w:r>
              <w:t>This regulation establishes tolerances for residues of flonicamid in or on multiple commodities as well as tolerances with regional registrations on clover, forage and clover, hay. In addition, this regulation removes certain previously established tolerances that are superseded by this final rule.</w:t>
            </w:r>
            <w:bookmarkStart w:id="13" w:name="sps6a"/>
            <w:bookmarkEnd w:id="13"/>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Is there a relevant international standard? If so, identify the standard:</w:t>
            </w:r>
          </w:p>
          <w:p w:rsidR="00AD454B" w:rsidRDefault="00AD454B" w:rsidP="00AD454B">
            <w:pPr>
              <w:ind w:left="720" w:hanging="720"/>
              <w:rPr>
                <w:b/>
                <w:i/>
              </w:rPr>
            </w:pPr>
            <w:r w:rsidRPr="00441372">
              <w:rPr>
                <w:b/>
              </w:rPr>
              <w:t>[</w:t>
            </w:r>
            <w:bookmarkStart w:id="20" w:name="sps8a"/>
            <w:r w:rsidRPr="00441372">
              <w:rPr>
                <w:b/>
              </w:rPr>
              <w:t>X</w:t>
            </w:r>
            <w:bookmarkEnd w:id="20"/>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p>
          <w:p w:rsidR="00887BEB" w:rsidRPr="00441372" w:rsidRDefault="00AD454B" w:rsidP="00AD454B">
            <w:pPr>
              <w:spacing w:after="120"/>
              <w:ind w:left="720" w:hanging="28"/>
              <w:jc w:val="left"/>
            </w:pPr>
            <w:r w:rsidRPr="00441372">
              <w:t>Codex pesticide number 282</w:t>
            </w:r>
            <w:r>
              <w:t xml:space="preserve"> </w:t>
            </w:r>
            <w:hyperlink r:id="rId9" w:history="1">
              <w:r w:rsidRPr="00AD454B">
                <w:rPr>
                  <w:rStyle w:val="Hyperlink"/>
                </w:rPr>
                <w:t>http://www.fao.org/fao-who-codexalimentarius/codex-texts/dbs/pestres/pesticide-detail/en/?p_id=282</w:t>
              </w:r>
              <w:bookmarkEnd w:id="21"/>
            </w:hyperlink>
          </w:p>
          <w:p w:rsidR="00EA4725" w:rsidRPr="00441372" w:rsidRDefault="00AD454B"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AD454B"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AD454B" w:rsidP="00441372">
            <w:pPr>
              <w:spacing w:after="120"/>
              <w:ind w:left="720" w:hanging="720"/>
              <w:rPr>
                <w:b/>
              </w:rPr>
            </w:pPr>
            <w:r w:rsidRPr="00441372">
              <w:rPr>
                <w:b/>
              </w:rPr>
              <w:t>[ ]</w:t>
            </w:r>
            <w:bookmarkStart w:id="26" w:name="sps8d"/>
            <w:bookmarkEnd w:id="26"/>
            <w:r w:rsidRPr="00441372">
              <w:rPr>
                <w:b/>
              </w:rPr>
              <w:tab/>
              <w:t>None</w:t>
            </w:r>
          </w:p>
          <w:p w:rsidR="00EA4725" w:rsidRPr="00441372" w:rsidRDefault="00AD454B" w:rsidP="00441372">
            <w:pPr>
              <w:spacing w:after="120"/>
              <w:rPr>
                <w:b/>
              </w:rPr>
            </w:pPr>
            <w:r w:rsidRPr="00441372">
              <w:rPr>
                <w:b/>
              </w:rPr>
              <w:t xml:space="preserve">Does this proposed regulation conform to the relevant international standard? </w:t>
            </w:r>
          </w:p>
          <w:p w:rsidR="00EA4725" w:rsidRPr="00441372" w:rsidRDefault="00AD454B" w:rsidP="0088441E">
            <w:pPr>
              <w:spacing w:after="120"/>
              <w:rPr>
                <w:b/>
              </w:rPr>
            </w:pPr>
            <w:r w:rsidRPr="00441372">
              <w:rPr>
                <w:b/>
              </w:rPr>
              <w:t>[ ]</w:t>
            </w:r>
            <w:bookmarkStart w:id="27" w:name="sps8ey"/>
            <w:bookmarkEnd w:id="27"/>
            <w:r w:rsidRPr="00441372">
              <w:rPr>
                <w:b/>
              </w:rPr>
              <w:t xml:space="preserve"> Yes   [</w:t>
            </w:r>
            <w:bookmarkStart w:id="28" w:name="sps8en"/>
            <w:r w:rsidRPr="00441372">
              <w:rPr>
                <w:b/>
              </w:rPr>
              <w:t>X</w:t>
            </w:r>
            <w:bookmarkEnd w:id="28"/>
            <w:r w:rsidRPr="00441372">
              <w:rPr>
                <w:b/>
              </w:rPr>
              <w:t>] No</w:t>
            </w:r>
          </w:p>
          <w:p w:rsidR="00EA4725" w:rsidRPr="00441372" w:rsidRDefault="00AD454B" w:rsidP="0088441E">
            <w:pPr>
              <w:spacing w:before="120" w:after="120"/>
            </w:pPr>
            <w:r w:rsidRPr="00441372">
              <w:rPr>
                <w:b/>
              </w:rPr>
              <w:t xml:space="preserve">If no, describe, whenever possible, how and why it deviates from the international standard: </w:t>
            </w:r>
            <w:bookmarkStart w:id="29" w:name="sps8e"/>
            <w:r w:rsidRPr="00441372">
              <w:t xml:space="preserve">There are Codex MRLs for residues of flonicamid in or on celery </w:t>
            </w:r>
            <w:r w:rsidRPr="00441372">
              <w:lastRenderedPageBreak/>
              <w:t>at 1.5 ppm, head lettuce at 1.5 ppm, leaf lettuce at 8.0 ppm, radish tops  at 20 ppm, and cottonseed at 0.60 ppm. The Codex MRL and U.S. tolerance on cottonseed are harmonized. The petitioned-for tolerance on Brasssica, leafy greens subgroup 4-16B which includes radish tops is being established for Brasssica, leafy greens subgroup 4-16B, except radish tops at 16 ppm. An existing radish, tops tolerance at 16 ppm is being revised to 20 ppm to harmonize with the established Codex MRL. EPA is not harmonizing the relevant U.S. tolerances with the other established Codex MRLs for the following reasons. The U.S. tolerance for celery is set at 4.0 ppm as part of the Leaf Petiole vegetable subgroup 22B. The U.S. tolerance for lettuce, head and lettuce, leaf is set at 4.0 as part of the Leafy greens, subgroup 4-16A, is harmonized with Canada since the greatest percentage of U.S. exports are to Canada. This subgroup is not harmonized with the Codex tolerance at 8.0ppm. In the case of celery and head lettuce, lowering the tolerances could result in exceedances when domestic growers apply flonicamid in accordance with label directions.</w:t>
            </w:r>
            <w:bookmarkEnd w:id="29"/>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 xml:space="preserve">Other relevant documents and language(s) in which these are available: </w:t>
            </w:r>
            <w:hyperlink r:id="rId10" w:tgtFrame="_blank" w:history="1">
              <w:r>
                <w:rPr>
                  <w:color w:val="0000FF"/>
                  <w:u w:val="single"/>
                </w:rPr>
                <w:t>https://www.gpo.gov/fdsys/pkg/FR-2018-01-26/html/2018-01498.htm</w:t>
              </w:r>
            </w:hyperlink>
            <w:bookmarkStart w:id="30" w:name="sps9a"/>
            <w:bookmarkEnd w:id="30"/>
            <w:r w:rsidRPr="00441372">
              <w:rPr>
                <w:bCs/>
              </w:rPr>
              <w:t xml:space="preserve"> </w:t>
            </w:r>
            <w:r>
              <w:t>(available in English)</w:t>
            </w:r>
            <w:bookmarkStart w:id="31" w:name="sps9b"/>
            <w:bookmarkEnd w:id="31"/>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 xml:space="preserve">Proposed date of adoption </w:t>
            </w:r>
            <w:r w:rsidRPr="00441372">
              <w:rPr>
                <w:b/>
                <w:i/>
              </w:rPr>
              <w:t>(dd/mm/yy)</w:t>
            </w:r>
            <w:r w:rsidRPr="00441372">
              <w:rPr>
                <w:b/>
              </w:rPr>
              <w:t xml:space="preserve">: </w:t>
            </w:r>
            <w:r>
              <w:t>23 July 2018</w:t>
            </w:r>
            <w:bookmarkStart w:id="32" w:name="sps10a"/>
            <w:bookmarkEnd w:id="32"/>
          </w:p>
          <w:p w:rsidR="00EA4725" w:rsidRPr="00441372" w:rsidRDefault="00AD454B" w:rsidP="00441372">
            <w:pPr>
              <w:spacing w:after="120"/>
            </w:pPr>
            <w:r w:rsidRPr="00441372">
              <w:rPr>
                <w:b/>
              </w:rPr>
              <w:t xml:space="preserve">Proposed date of publication </w:t>
            </w:r>
            <w:r w:rsidRPr="00441372">
              <w:rPr>
                <w:b/>
                <w:i/>
              </w:rPr>
              <w:t>(dd/mm/yy)</w:t>
            </w:r>
            <w:r w:rsidRPr="00441372">
              <w:rPr>
                <w:b/>
              </w:rPr>
              <w:t xml:space="preserve">: </w:t>
            </w:r>
            <w:r>
              <w:t>23 July 2018</w:t>
            </w:r>
            <w:bookmarkStart w:id="33" w:name="sps10bisa"/>
            <w:bookmarkEnd w:id="33"/>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23 July 2018</w:t>
            </w:r>
            <w:bookmarkStart w:id="35" w:name="sps11a"/>
            <w:bookmarkEnd w:id="35"/>
          </w:p>
          <w:p w:rsidR="00EA4725" w:rsidRPr="00441372" w:rsidRDefault="00AD454B"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887BEB" w:rsidTr="00F3021D">
        <w:tc>
          <w:tcPr>
            <w:tcW w:w="707" w:type="dxa"/>
            <w:tcBorders>
              <w:top w:val="single" w:sz="6" w:space="0" w:color="auto"/>
              <w:bottom w:val="single" w:sz="6" w:space="0" w:color="auto"/>
            </w:tcBorders>
            <w:shd w:val="clear" w:color="auto" w:fill="auto"/>
          </w:tcPr>
          <w:p w:rsidR="00EA4725" w:rsidRPr="00441372" w:rsidRDefault="00AD454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D454B"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Not applicable.</w:t>
            </w:r>
            <w:bookmarkEnd w:id="39"/>
          </w:p>
          <w:p w:rsidR="00EA4725" w:rsidRPr="00441372" w:rsidRDefault="00AD454B" w:rsidP="00441372">
            <w:pPr>
              <w:spacing w:after="120"/>
            </w:pPr>
            <w:r w:rsidRPr="00441372">
              <w:rPr>
                <w:b/>
              </w:rPr>
              <w:t>Agency or authority designated to handle comments: [ ]</w:t>
            </w:r>
            <w:bookmarkStart w:id="40" w:name="sps12b"/>
            <w:bookmarkEnd w:id="40"/>
            <w:r w:rsidRPr="00441372">
              <w:rPr>
                <w:b/>
              </w:rPr>
              <w:t> National Notification Authority, [ ]</w:t>
            </w:r>
            <w:bookmarkStart w:id="41" w:name="sps12c"/>
            <w:bookmarkEnd w:id="41"/>
            <w:r w:rsidRPr="00441372">
              <w:rPr>
                <w:b/>
              </w:rPr>
              <w:t xml:space="preserve"> National Enquiry Point. Address, fax number and e-mail address (if available) of other body: </w:t>
            </w:r>
          </w:p>
          <w:p w:rsidR="00887BEB" w:rsidRDefault="00AD454B" w:rsidP="00AD454B">
            <w:pPr>
              <w:spacing w:after="120"/>
            </w:pPr>
            <w:r>
              <w:t>Michael L. Goodis, P.E., Director, Registration Division (7505P), Office of Pesticide Programs, Environmental Protection Agency, 1200 Pennsylvania Ave. NW., Washington, DC 20460-0001; Tel: +(703) 305 7090; E-mail address: RDFRNotices@epa.gov.</w:t>
            </w:r>
            <w:bookmarkStart w:id="42" w:name="sps12d"/>
            <w:bookmarkEnd w:id="42"/>
          </w:p>
        </w:tc>
      </w:tr>
      <w:tr w:rsidR="00887BEB" w:rsidTr="00F3021D">
        <w:tc>
          <w:tcPr>
            <w:tcW w:w="707" w:type="dxa"/>
            <w:tcBorders>
              <w:top w:val="single" w:sz="6" w:space="0" w:color="auto"/>
            </w:tcBorders>
            <w:shd w:val="clear" w:color="auto" w:fill="auto"/>
          </w:tcPr>
          <w:p w:rsidR="00EA4725" w:rsidRPr="00441372" w:rsidRDefault="00AD454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D454B" w:rsidP="00F3021D">
            <w:pPr>
              <w:keepNext/>
              <w:keepLines/>
              <w:spacing w:before="120" w:after="120"/>
              <w:rPr>
                <w:b/>
              </w:rPr>
            </w:pPr>
            <w:r w:rsidRPr="00441372">
              <w:rPr>
                <w:b/>
              </w:rPr>
              <w:t>Text(s) available from: [ ]</w:t>
            </w:r>
            <w:bookmarkStart w:id="43" w:name="sps13a"/>
            <w:bookmarkEnd w:id="43"/>
            <w:r w:rsidRPr="00441372">
              <w:rPr>
                <w:b/>
              </w:rPr>
              <w:t> National Notification Authority, [ ]</w:t>
            </w:r>
            <w:bookmarkStart w:id="44" w:name="sps13b"/>
            <w:bookmarkEnd w:id="44"/>
            <w:r w:rsidRPr="00441372">
              <w:rPr>
                <w:b/>
              </w:rPr>
              <w:t> National Enquiry Point. Address, fax number and e-mail address (if available) of other body:</w:t>
            </w:r>
            <w:r w:rsidRPr="00441372">
              <w:rPr>
                <w:bCs/>
              </w:rPr>
              <w:t xml:space="preserve"> </w:t>
            </w:r>
          </w:p>
          <w:p w:rsidR="00887BEB" w:rsidRDefault="00EB6955">
            <w:pPr>
              <w:spacing w:after="120"/>
            </w:pPr>
            <w:hyperlink r:id="rId11" w:tgtFrame="_blank" w:history="1">
              <w:r w:rsidR="00AD454B">
                <w:rPr>
                  <w:color w:val="0000FF"/>
                  <w:u w:val="single"/>
                </w:rPr>
                <w:t>https://www.gpo.gov/fdsys/pkg/FR-2018-07-23/html/2018-15449.htm</w:t>
              </w:r>
            </w:hyperlink>
            <w:bookmarkStart w:id="45" w:name="sps13c"/>
            <w:bookmarkEnd w:id="45"/>
          </w:p>
        </w:tc>
      </w:tr>
    </w:tbl>
    <w:p w:rsidR="007141CF" w:rsidRPr="00441372" w:rsidRDefault="00EB6955" w:rsidP="00441372"/>
    <w:sectPr w:rsidR="007141CF" w:rsidRPr="00441372" w:rsidSect="00AD454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A80" w:rsidRDefault="00AD454B">
      <w:r>
        <w:separator/>
      </w:r>
    </w:p>
  </w:endnote>
  <w:endnote w:type="continuationSeparator" w:id="0">
    <w:p w:rsidR="00475A80" w:rsidRDefault="00AD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AD454B" w:rsidRDefault="00AD454B" w:rsidP="00AD454B">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AD454B" w:rsidRDefault="00AD454B" w:rsidP="00AD454B">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AD454B"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80" w:rsidRDefault="00AD454B">
      <w:r>
        <w:separator/>
      </w:r>
    </w:p>
  </w:footnote>
  <w:footnote w:type="continuationSeparator" w:id="0">
    <w:p w:rsidR="00475A80" w:rsidRDefault="00AD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4B" w:rsidRPr="00AD454B" w:rsidRDefault="00AD454B" w:rsidP="00AD454B">
    <w:pPr>
      <w:pStyle w:val="Header"/>
      <w:pBdr>
        <w:bottom w:val="single" w:sz="4" w:space="1" w:color="auto"/>
      </w:pBdr>
      <w:tabs>
        <w:tab w:val="clear" w:pos="4513"/>
        <w:tab w:val="clear" w:pos="9027"/>
      </w:tabs>
      <w:jc w:val="center"/>
    </w:pPr>
    <w:r w:rsidRPr="00AD454B">
      <w:t>G/SPS/N/USA/3015</w:t>
    </w:r>
  </w:p>
  <w:p w:rsidR="00AD454B" w:rsidRPr="00AD454B" w:rsidRDefault="00AD454B" w:rsidP="00AD454B">
    <w:pPr>
      <w:pStyle w:val="Header"/>
      <w:pBdr>
        <w:bottom w:val="single" w:sz="4" w:space="1" w:color="auto"/>
      </w:pBdr>
      <w:tabs>
        <w:tab w:val="clear" w:pos="4513"/>
        <w:tab w:val="clear" w:pos="9027"/>
      </w:tabs>
      <w:jc w:val="center"/>
    </w:pPr>
  </w:p>
  <w:p w:rsidR="00AD454B" w:rsidRPr="00AD454B" w:rsidRDefault="00AD454B" w:rsidP="00AD454B">
    <w:pPr>
      <w:pStyle w:val="Header"/>
      <w:pBdr>
        <w:bottom w:val="single" w:sz="4" w:space="1" w:color="auto"/>
      </w:pBdr>
      <w:tabs>
        <w:tab w:val="clear" w:pos="4513"/>
        <w:tab w:val="clear" w:pos="9027"/>
      </w:tabs>
      <w:jc w:val="center"/>
    </w:pPr>
    <w:r w:rsidRPr="00AD454B">
      <w:t xml:space="preserve">- </w:t>
    </w:r>
    <w:r w:rsidRPr="00AD454B">
      <w:fldChar w:fldCharType="begin"/>
    </w:r>
    <w:r w:rsidRPr="00AD454B">
      <w:instrText xml:space="preserve"> PAGE </w:instrText>
    </w:r>
    <w:r w:rsidRPr="00AD454B">
      <w:fldChar w:fldCharType="separate"/>
    </w:r>
    <w:r w:rsidR="00EB6955">
      <w:rPr>
        <w:noProof/>
      </w:rPr>
      <w:t>2</w:t>
    </w:r>
    <w:r w:rsidRPr="00AD454B">
      <w:fldChar w:fldCharType="end"/>
    </w:r>
    <w:r w:rsidRPr="00AD454B">
      <w:t xml:space="preserve"> -</w:t>
    </w:r>
  </w:p>
  <w:p w:rsidR="00EA4725" w:rsidRPr="00AD454B" w:rsidRDefault="00EB6955" w:rsidP="00AD454B">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4B" w:rsidRPr="00AD454B" w:rsidRDefault="00AD454B" w:rsidP="00AD454B">
    <w:pPr>
      <w:pStyle w:val="Header"/>
      <w:pBdr>
        <w:bottom w:val="single" w:sz="4" w:space="1" w:color="auto"/>
      </w:pBdr>
      <w:tabs>
        <w:tab w:val="clear" w:pos="4513"/>
        <w:tab w:val="clear" w:pos="9027"/>
      </w:tabs>
      <w:jc w:val="center"/>
    </w:pPr>
    <w:r w:rsidRPr="00AD454B">
      <w:t>G/SPS/N/USA/3015</w:t>
    </w:r>
  </w:p>
  <w:p w:rsidR="00AD454B" w:rsidRPr="00AD454B" w:rsidRDefault="00AD454B" w:rsidP="00AD454B">
    <w:pPr>
      <w:pStyle w:val="Header"/>
      <w:pBdr>
        <w:bottom w:val="single" w:sz="4" w:space="1" w:color="auto"/>
      </w:pBdr>
      <w:tabs>
        <w:tab w:val="clear" w:pos="4513"/>
        <w:tab w:val="clear" w:pos="9027"/>
      </w:tabs>
      <w:jc w:val="center"/>
    </w:pPr>
  </w:p>
  <w:p w:rsidR="00AD454B" w:rsidRPr="00AD454B" w:rsidRDefault="00AD454B" w:rsidP="00AD454B">
    <w:pPr>
      <w:pStyle w:val="Header"/>
      <w:pBdr>
        <w:bottom w:val="single" w:sz="4" w:space="1" w:color="auto"/>
      </w:pBdr>
      <w:tabs>
        <w:tab w:val="clear" w:pos="4513"/>
        <w:tab w:val="clear" w:pos="9027"/>
      </w:tabs>
      <w:jc w:val="center"/>
    </w:pPr>
    <w:r w:rsidRPr="00AD454B">
      <w:t xml:space="preserve">- </w:t>
    </w:r>
    <w:r w:rsidRPr="00AD454B">
      <w:fldChar w:fldCharType="begin"/>
    </w:r>
    <w:r w:rsidRPr="00AD454B">
      <w:instrText xml:space="preserve"> PAGE </w:instrText>
    </w:r>
    <w:r w:rsidRPr="00AD454B">
      <w:fldChar w:fldCharType="separate"/>
    </w:r>
    <w:r w:rsidRPr="00AD454B">
      <w:rPr>
        <w:noProof/>
      </w:rPr>
      <w:t>2</w:t>
    </w:r>
    <w:r w:rsidRPr="00AD454B">
      <w:fldChar w:fldCharType="end"/>
    </w:r>
    <w:r w:rsidRPr="00AD454B">
      <w:t xml:space="preserve"> -</w:t>
    </w:r>
  </w:p>
  <w:p w:rsidR="00EA4725" w:rsidRPr="00AD454B" w:rsidRDefault="00EB6955" w:rsidP="00AD454B">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87BEB" w:rsidTr="00EE3CAF">
      <w:trPr>
        <w:trHeight w:val="240"/>
        <w:jc w:val="center"/>
      </w:trPr>
      <w:tc>
        <w:tcPr>
          <w:tcW w:w="3794" w:type="dxa"/>
          <w:shd w:val="clear" w:color="auto" w:fill="FFFFFF"/>
          <w:tcMar>
            <w:left w:w="108" w:type="dxa"/>
            <w:right w:w="108" w:type="dxa"/>
          </w:tcMar>
          <w:vAlign w:val="center"/>
        </w:tcPr>
        <w:p w:rsidR="00ED54E0" w:rsidRPr="00EA4725" w:rsidRDefault="00EB6955"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AD454B" w:rsidP="00422B6F">
          <w:pPr>
            <w:jc w:val="right"/>
            <w:rPr>
              <w:b/>
              <w:color w:val="FF0000"/>
              <w:szCs w:val="16"/>
            </w:rPr>
          </w:pPr>
          <w:r>
            <w:rPr>
              <w:b/>
              <w:color w:val="FF0000"/>
              <w:szCs w:val="16"/>
            </w:rPr>
            <w:t xml:space="preserve"> </w:t>
          </w:r>
        </w:p>
      </w:tc>
    </w:tr>
    <w:bookmarkEnd w:id="46"/>
    <w:tr w:rsidR="00887BEB" w:rsidTr="00EE3CAF">
      <w:trPr>
        <w:trHeight w:val="213"/>
        <w:jc w:val="center"/>
      </w:trPr>
      <w:tc>
        <w:tcPr>
          <w:tcW w:w="3794" w:type="dxa"/>
          <w:vMerge w:val="restart"/>
          <w:shd w:val="clear" w:color="auto" w:fill="FFFFFF"/>
          <w:tcMar>
            <w:left w:w="0" w:type="dxa"/>
            <w:right w:w="0" w:type="dxa"/>
          </w:tcMar>
        </w:tcPr>
        <w:p w:rsidR="00ED54E0" w:rsidRPr="00EA4725" w:rsidRDefault="00BB7A1C" w:rsidP="00422B6F">
          <w:pPr>
            <w:jc w:val="left"/>
          </w:pPr>
          <w:r>
            <w:rPr>
              <w:noProof/>
              <w:lang w:val="en-US"/>
            </w:rPr>
            <w:drawing>
              <wp:inline distT="0" distB="0" distL="0" distR="0" wp14:anchorId="194969BC" wp14:editId="306A0A0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B6955" w:rsidP="00422B6F">
          <w:pPr>
            <w:jc w:val="right"/>
            <w:rPr>
              <w:b/>
              <w:szCs w:val="16"/>
            </w:rPr>
          </w:pPr>
        </w:p>
      </w:tc>
    </w:tr>
    <w:tr w:rsidR="00887BEB" w:rsidTr="00EE3CAF">
      <w:trPr>
        <w:trHeight w:val="868"/>
        <w:jc w:val="center"/>
      </w:trPr>
      <w:tc>
        <w:tcPr>
          <w:tcW w:w="3794" w:type="dxa"/>
          <w:vMerge/>
          <w:shd w:val="clear" w:color="auto" w:fill="FFFFFF"/>
          <w:tcMar>
            <w:left w:w="108" w:type="dxa"/>
            <w:right w:w="108" w:type="dxa"/>
          </w:tcMar>
        </w:tcPr>
        <w:p w:rsidR="00ED54E0" w:rsidRPr="00EA4725" w:rsidRDefault="00EB6955" w:rsidP="00422B6F">
          <w:pPr>
            <w:jc w:val="left"/>
            <w:rPr>
              <w:noProof/>
              <w:lang w:eastAsia="en-GB"/>
            </w:rPr>
          </w:pPr>
        </w:p>
      </w:tc>
      <w:tc>
        <w:tcPr>
          <w:tcW w:w="5448" w:type="dxa"/>
          <w:gridSpan w:val="2"/>
          <w:shd w:val="clear" w:color="auto" w:fill="FFFFFF"/>
          <w:tcMar>
            <w:left w:w="108" w:type="dxa"/>
            <w:right w:w="108" w:type="dxa"/>
          </w:tcMar>
        </w:tcPr>
        <w:p w:rsidR="00AD454B" w:rsidRDefault="00AD454B" w:rsidP="00656ABC">
          <w:pPr>
            <w:jc w:val="right"/>
            <w:rPr>
              <w:b/>
              <w:szCs w:val="16"/>
            </w:rPr>
          </w:pPr>
          <w:bookmarkStart w:id="47" w:name="bmkSymbols"/>
          <w:r>
            <w:rPr>
              <w:b/>
              <w:szCs w:val="16"/>
            </w:rPr>
            <w:t>G/SPS/N/USA/3015</w:t>
          </w:r>
        </w:p>
        <w:bookmarkEnd w:id="47"/>
        <w:p w:rsidR="00656ABC" w:rsidRPr="00EA4725" w:rsidRDefault="00EB6955" w:rsidP="00656ABC">
          <w:pPr>
            <w:jc w:val="right"/>
            <w:rPr>
              <w:b/>
              <w:szCs w:val="16"/>
            </w:rPr>
          </w:pPr>
        </w:p>
      </w:tc>
    </w:tr>
    <w:tr w:rsidR="00887BEB" w:rsidTr="00EE3CAF">
      <w:trPr>
        <w:trHeight w:val="240"/>
        <w:jc w:val="center"/>
      </w:trPr>
      <w:tc>
        <w:tcPr>
          <w:tcW w:w="3794" w:type="dxa"/>
          <w:vMerge/>
          <w:shd w:val="clear" w:color="auto" w:fill="FFFFFF"/>
          <w:tcMar>
            <w:left w:w="108" w:type="dxa"/>
            <w:right w:w="108" w:type="dxa"/>
          </w:tcMar>
          <w:vAlign w:val="center"/>
        </w:tcPr>
        <w:p w:rsidR="00ED54E0" w:rsidRPr="00EA4725" w:rsidRDefault="00EB6955" w:rsidP="00422B6F"/>
      </w:tc>
      <w:tc>
        <w:tcPr>
          <w:tcW w:w="5448" w:type="dxa"/>
          <w:gridSpan w:val="2"/>
          <w:shd w:val="clear" w:color="auto" w:fill="FFFFFF"/>
          <w:tcMar>
            <w:left w:w="108" w:type="dxa"/>
            <w:right w:w="108" w:type="dxa"/>
          </w:tcMar>
          <w:vAlign w:val="center"/>
        </w:tcPr>
        <w:p w:rsidR="00ED54E0" w:rsidRPr="00EA4725" w:rsidRDefault="00F46A18" w:rsidP="00422B6F">
          <w:pPr>
            <w:jc w:val="right"/>
            <w:rPr>
              <w:szCs w:val="16"/>
            </w:rPr>
          </w:pPr>
          <w:bookmarkStart w:id="48" w:name="spsDateDistribution"/>
          <w:bookmarkStart w:id="49" w:name="bmkDate"/>
          <w:bookmarkEnd w:id="48"/>
          <w:bookmarkEnd w:id="49"/>
          <w:r>
            <w:rPr>
              <w:szCs w:val="16"/>
            </w:rPr>
            <w:t>2 August 2018</w:t>
          </w:r>
        </w:p>
      </w:tc>
    </w:tr>
    <w:tr w:rsidR="00887BE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D454B" w:rsidP="00422B6F">
          <w:pPr>
            <w:jc w:val="left"/>
            <w:rPr>
              <w:b/>
            </w:rPr>
          </w:pPr>
          <w:bookmarkStart w:id="50" w:name="bmkSerial"/>
          <w:r w:rsidRPr="00441372">
            <w:rPr>
              <w:color w:val="FF0000"/>
              <w:szCs w:val="16"/>
            </w:rPr>
            <w:t>(</w:t>
          </w:r>
          <w:bookmarkStart w:id="51" w:name="spsSerialNumber"/>
          <w:bookmarkEnd w:id="51"/>
          <w:r w:rsidR="00F46A18">
            <w:rPr>
              <w:color w:val="FF0000"/>
              <w:szCs w:val="16"/>
            </w:rPr>
            <w:t>18-4895</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AD454B"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EB6955">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EB6955">
            <w:rPr>
              <w:bCs/>
              <w:noProof/>
              <w:szCs w:val="16"/>
            </w:rPr>
            <w:t>2</w:t>
          </w:r>
          <w:r w:rsidRPr="00441372">
            <w:rPr>
              <w:bCs/>
              <w:szCs w:val="16"/>
            </w:rPr>
            <w:fldChar w:fldCharType="end"/>
          </w:r>
          <w:bookmarkEnd w:id="52"/>
        </w:p>
      </w:tc>
    </w:tr>
    <w:tr w:rsidR="00887BE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AD454B"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AD454B" w:rsidP="00EC687E">
          <w:pPr>
            <w:jc w:val="right"/>
            <w:rPr>
              <w:bCs/>
              <w:szCs w:val="18"/>
            </w:rPr>
          </w:pPr>
          <w:bookmarkStart w:id="54" w:name="bmkLanguage"/>
          <w:r>
            <w:rPr>
              <w:bCs/>
              <w:szCs w:val="18"/>
            </w:rPr>
            <w:t>Original: English</w:t>
          </w:r>
          <w:bookmarkEnd w:id="54"/>
        </w:p>
      </w:tc>
    </w:tr>
  </w:tbl>
  <w:p w:rsidR="00ED54E0" w:rsidRPr="00441372" w:rsidRDefault="00EB6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D762764A">
      <w:start w:val="1"/>
      <w:numFmt w:val="decimal"/>
      <w:pStyle w:val="SummaryText"/>
      <w:lvlText w:val="%1."/>
      <w:lvlJc w:val="left"/>
      <w:pPr>
        <w:ind w:left="360" w:hanging="360"/>
      </w:pPr>
    </w:lvl>
    <w:lvl w:ilvl="1" w:tplc="4FDAB70A" w:tentative="1">
      <w:start w:val="1"/>
      <w:numFmt w:val="lowerLetter"/>
      <w:lvlText w:val="%2."/>
      <w:lvlJc w:val="left"/>
      <w:pPr>
        <w:ind w:left="1080" w:hanging="360"/>
      </w:pPr>
    </w:lvl>
    <w:lvl w:ilvl="2" w:tplc="AC3266AE" w:tentative="1">
      <w:start w:val="1"/>
      <w:numFmt w:val="lowerRoman"/>
      <w:lvlText w:val="%3."/>
      <w:lvlJc w:val="right"/>
      <w:pPr>
        <w:ind w:left="1800" w:hanging="180"/>
      </w:pPr>
    </w:lvl>
    <w:lvl w:ilvl="3" w:tplc="A2DA2CEC" w:tentative="1">
      <w:start w:val="1"/>
      <w:numFmt w:val="decimal"/>
      <w:lvlText w:val="%4."/>
      <w:lvlJc w:val="left"/>
      <w:pPr>
        <w:ind w:left="2520" w:hanging="360"/>
      </w:pPr>
    </w:lvl>
    <w:lvl w:ilvl="4" w:tplc="C2501E6E" w:tentative="1">
      <w:start w:val="1"/>
      <w:numFmt w:val="lowerLetter"/>
      <w:lvlText w:val="%5."/>
      <w:lvlJc w:val="left"/>
      <w:pPr>
        <w:ind w:left="3240" w:hanging="360"/>
      </w:pPr>
    </w:lvl>
    <w:lvl w:ilvl="5" w:tplc="B7721734" w:tentative="1">
      <w:start w:val="1"/>
      <w:numFmt w:val="lowerRoman"/>
      <w:lvlText w:val="%6."/>
      <w:lvlJc w:val="right"/>
      <w:pPr>
        <w:ind w:left="3960" w:hanging="180"/>
      </w:pPr>
    </w:lvl>
    <w:lvl w:ilvl="6" w:tplc="6D385B64" w:tentative="1">
      <w:start w:val="1"/>
      <w:numFmt w:val="decimal"/>
      <w:lvlText w:val="%7."/>
      <w:lvlJc w:val="left"/>
      <w:pPr>
        <w:ind w:left="4680" w:hanging="360"/>
      </w:pPr>
    </w:lvl>
    <w:lvl w:ilvl="7" w:tplc="5FB2B5C4" w:tentative="1">
      <w:start w:val="1"/>
      <w:numFmt w:val="lowerLetter"/>
      <w:lvlText w:val="%8."/>
      <w:lvlJc w:val="left"/>
      <w:pPr>
        <w:ind w:left="5400" w:hanging="360"/>
      </w:pPr>
    </w:lvl>
    <w:lvl w:ilvl="8" w:tplc="CDC489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EB"/>
    <w:rsid w:val="00475A80"/>
    <w:rsid w:val="0088441E"/>
    <w:rsid w:val="00887BEB"/>
    <w:rsid w:val="00AD454B"/>
    <w:rsid w:val="00BB7A1C"/>
    <w:rsid w:val="00EB6955"/>
    <w:rsid w:val="00F4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8-07-23/html/2018-15449.ht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po.gov/fdsys/pkg/FR-2018-07-23/html/2018-1544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po.gov/fdsys/pkg/FR-2018-01-26/html/2018-01498.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o.org/fao-who-codexalimentarius/codex-texts/dbs/pestres/pesticide-detail/en/?p_id=28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659</Words>
  <Characters>3897</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2018-08-02T08:41:00Z</dcterms:created>
  <dcterms:modified xsi:type="dcterms:W3CDTF">2018-08-02T12:27:00Z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G/SPS/N/USA/3015</vt:lpwstr>
  </property>
</Properties>
</file>