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95422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267B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95422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B267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B267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 w:rsidRPr="00267F12">
              <w:t>Almond hulls; Apple wet pomace;</w:t>
            </w:r>
            <w:r w:rsidR="00267F12">
              <w:t xml:space="preserve"> Brassica head and stem group</w:t>
            </w:r>
            <w:r w:rsidR="003A707B">
              <w:t> </w:t>
            </w:r>
            <w:r w:rsidR="00267F12">
              <w:t>5</w:t>
            </w:r>
            <w:r w:rsidR="00267F12">
              <w:noBreakHyphen/>
            </w:r>
            <w:r w:rsidRPr="00267F12">
              <w:t>16; Brassica leafy greans subgroup 4-16B; Citrus oil; Cotton gin bybroducts; Cotton undelinted seed; Fruit citrus group 10-10; Fruit pome gr</w:t>
            </w:r>
            <w:r w:rsidR="00267F12">
              <w:t>oup 11-10; Fruit stone group 12</w:t>
            </w:r>
            <w:r w:rsidR="00267F12">
              <w:noBreakHyphen/>
            </w:r>
            <w:r w:rsidRPr="00267F12">
              <w:t>12; Grain aspirated fractions; Leafy Greens subgroup 4-16A; Leaf petiole vegetable subgroup 22B; Nut tree group 14-12; soybean seed; Tomato dried; Vegetable cucurbit group 9; Vegetable fruiting group 8-10; Vegetable tuberous and corn subgroup</w:t>
            </w:r>
            <w:r w:rsidR="003A707B">
              <w:t> </w:t>
            </w:r>
            <w:r w:rsidRPr="00267F12">
              <w:t>1C</w:t>
            </w:r>
            <w:bookmarkStart w:id="3" w:name="sps3a"/>
            <w:bookmarkEnd w:id="3"/>
          </w:p>
        </w:tc>
      </w:tr>
      <w:tr w:rsidR="00B267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542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9542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B267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Afidopyropen; Pesticide Tolerances.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8</w:t>
            </w:r>
            <w:bookmarkEnd w:id="10"/>
          </w:p>
          <w:p w:rsidR="00EA4725" w:rsidRPr="00441372" w:rsidRDefault="0022585A" w:rsidP="00441372">
            <w:pPr>
              <w:spacing w:after="120"/>
            </w:pPr>
            <w:hyperlink r:id="rId7" w:tgtFrame="_blank" w:history="1">
              <w:r w:rsidR="00954224">
                <w:rPr>
                  <w:color w:val="0000FF"/>
                  <w:u w:val="single"/>
                </w:rPr>
                <w:t>https://www.gpo.gov/fdsys/pkg/FR-2018-09-13/html/2018-19951.htm</w:t>
              </w:r>
            </w:hyperlink>
            <w:bookmarkStart w:id="11" w:name="sps5d"/>
            <w:bookmarkEnd w:id="11"/>
          </w:p>
        </w:tc>
      </w:tr>
      <w:tr w:rsidR="00B267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142C7" w:rsidRDefault="00954224" w:rsidP="007142C7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Description </w:t>
            </w:r>
            <w:r w:rsidRPr="007142C7">
              <w:rPr>
                <w:b/>
              </w:rPr>
              <w:t xml:space="preserve">of content: </w:t>
            </w:r>
          </w:p>
          <w:p w:rsidR="00B267B4" w:rsidRDefault="00954224" w:rsidP="003A707B">
            <w:pPr>
              <w:spacing w:after="120"/>
              <w:jc w:val="left"/>
            </w:pPr>
            <w:r w:rsidRPr="007142C7">
              <w:t xml:space="preserve">This regulation establishes tolerances for residues of </w:t>
            </w:r>
            <w:proofErr w:type="spellStart"/>
            <w:r w:rsidRPr="007142C7">
              <w:t>afidopyropen</w:t>
            </w:r>
            <w:proofErr w:type="spellEnd"/>
            <w:r w:rsidRPr="007142C7">
              <w:t>, [(3S,4R,4aR,6S,6aS,12R,12aS,12bS)-3-[(cyclopropylcarbonyl)oxy]-1,3,4,4a,5,6,6a,12,12a,12b-decahydro-6,12-dihydroxy-4,6a,12b-trimethyl-11-oxo-9-(3-pyridinyl)-2H,11H-naphtho[2,1-</w:t>
            </w:r>
            <w:proofErr w:type="gramStart"/>
            <w:r w:rsidRPr="007142C7">
              <w:t>b]pyrano</w:t>
            </w:r>
            <w:proofErr w:type="gramEnd"/>
            <w:r w:rsidRPr="007142C7">
              <w:t xml:space="preserve">[3,4-e]pyran-4-yl]methyl </w:t>
            </w:r>
            <w:proofErr w:type="spellStart"/>
            <w:r w:rsidRPr="007142C7">
              <w:t>cyclopropanecarboxylate</w:t>
            </w:r>
            <w:proofErr w:type="spellEnd"/>
            <w:r w:rsidRPr="007142C7">
              <w:t>, including its metabolites and degradates, in or on multiple commodities which are identified and discussed later in this document.</w:t>
            </w:r>
            <w:bookmarkStart w:id="12" w:name="sps6a"/>
            <w:bookmarkEnd w:id="12"/>
          </w:p>
        </w:tc>
      </w:tr>
      <w:tr w:rsidR="00B267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B267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95422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95422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95422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95422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954224" w:rsidP="00954224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 xml:space="preserve">Does this proposed regulation conform to the relevant international standard? </w:t>
            </w:r>
          </w:p>
          <w:p w:rsidR="00EA4725" w:rsidRPr="00441372" w:rsidRDefault="0095422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95422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B267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8" w:tgtFrame="_blank" w:history="1">
              <w:r>
                <w:rPr>
                  <w:color w:val="0000FF"/>
                  <w:u w:val="single"/>
                </w:rPr>
                <w:t>https://www.gpo.gov/fdsys/pkg/FR-2016-08-12/html/2016-19239.htm</w:t>
              </w:r>
            </w:hyperlink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B267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13 September 2018</w:t>
            </w:r>
            <w:bookmarkStart w:id="31" w:name="sps10a"/>
            <w:bookmarkEnd w:id="31"/>
          </w:p>
          <w:p w:rsidR="00EA4725" w:rsidRPr="00441372" w:rsidRDefault="0095422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13 September 2018</w:t>
            </w:r>
            <w:bookmarkStart w:id="32" w:name="sps10bisa"/>
            <w:bookmarkEnd w:id="32"/>
          </w:p>
        </w:tc>
      </w:tr>
      <w:tr w:rsidR="00B267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13 September 2018</w:t>
            </w:r>
            <w:bookmarkStart w:id="34" w:name="sps11a"/>
            <w:bookmarkEnd w:id="34"/>
          </w:p>
          <w:p w:rsidR="00EA4725" w:rsidRPr="00441372" w:rsidRDefault="009542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B267B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54224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95422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B267B4" w:rsidRDefault="00954224">
            <w:pPr>
              <w:spacing w:after="120"/>
            </w:pPr>
            <w:r>
              <w:t>Michael L. Goodis, P.E., Director, Registration Division (7505P), Office of Pesticide Programs, Environmental Protection Agency, 1200 Pennsylvania Ave. NW., Washington, DC 20460-0001; Tel: +(703) 305 7090; E-mail: RDFRNotices@epa.gov.</w:t>
            </w:r>
            <w:bookmarkStart w:id="41" w:name="sps12d"/>
            <w:bookmarkEnd w:id="41"/>
          </w:p>
        </w:tc>
      </w:tr>
      <w:tr w:rsidR="00B267B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5422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5422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267B4" w:rsidRDefault="0022585A">
            <w:pPr>
              <w:spacing w:after="120"/>
            </w:pPr>
            <w:hyperlink r:id="rId9" w:tgtFrame="_blank" w:history="1">
              <w:r w:rsidR="00954224">
                <w:rPr>
                  <w:color w:val="0000FF"/>
                  <w:u w:val="single"/>
                </w:rPr>
                <w:t>https://www.gpo.gov/fdsys/pkg/FR-2018-09-13/html/2018-19951.htm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22585A" w:rsidP="00441372"/>
    <w:sectPr w:rsidR="007141CF" w:rsidRPr="00441372" w:rsidSect="009542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B40" w:rsidRDefault="00954224">
      <w:r>
        <w:separator/>
      </w:r>
    </w:p>
  </w:endnote>
  <w:endnote w:type="continuationSeparator" w:id="0">
    <w:p w:rsidR="00D92B40" w:rsidRDefault="0095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54224" w:rsidRDefault="00954224" w:rsidP="0095422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54224" w:rsidRDefault="00954224" w:rsidP="0095422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95422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B40" w:rsidRDefault="00954224">
      <w:r>
        <w:separator/>
      </w:r>
    </w:p>
  </w:footnote>
  <w:footnote w:type="continuationSeparator" w:id="0">
    <w:p w:rsidR="00D92B40" w:rsidRDefault="0095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224" w:rsidRPr="00954224" w:rsidRDefault="00954224" w:rsidP="0095422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4224">
      <w:t>G/SPS/N/USA/3023</w:t>
    </w:r>
  </w:p>
  <w:p w:rsidR="00954224" w:rsidRPr="00954224" w:rsidRDefault="00954224" w:rsidP="0095422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54224" w:rsidRPr="00954224" w:rsidRDefault="00954224" w:rsidP="0095422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4224">
      <w:t xml:space="preserve">- </w:t>
    </w:r>
    <w:r w:rsidRPr="00954224">
      <w:fldChar w:fldCharType="begin"/>
    </w:r>
    <w:r w:rsidRPr="00954224">
      <w:instrText xml:space="preserve"> PAGE </w:instrText>
    </w:r>
    <w:r w:rsidRPr="00954224">
      <w:fldChar w:fldCharType="separate"/>
    </w:r>
    <w:r w:rsidR="0022585A">
      <w:rPr>
        <w:noProof/>
      </w:rPr>
      <w:t>2</w:t>
    </w:r>
    <w:r w:rsidRPr="00954224">
      <w:fldChar w:fldCharType="end"/>
    </w:r>
    <w:r w:rsidRPr="00954224">
      <w:t xml:space="preserve"> -</w:t>
    </w:r>
  </w:p>
  <w:p w:rsidR="00EA4725" w:rsidRPr="00954224" w:rsidRDefault="0022585A" w:rsidP="0095422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224" w:rsidRPr="00954224" w:rsidRDefault="00954224" w:rsidP="0095422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4224">
      <w:t>G/SPS/N/USA/3023</w:t>
    </w:r>
  </w:p>
  <w:p w:rsidR="00954224" w:rsidRPr="00954224" w:rsidRDefault="00954224" w:rsidP="0095422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54224" w:rsidRPr="00954224" w:rsidRDefault="00954224" w:rsidP="0095422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4224">
      <w:t xml:space="preserve">- </w:t>
    </w:r>
    <w:r w:rsidRPr="00954224">
      <w:fldChar w:fldCharType="begin"/>
    </w:r>
    <w:r w:rsidRPr="00954224">
      <w:instrText xml:space="preserve"> PAGE </w:instrText>
    </w:r>
    <w:r w:rsidRPr="00954224">
      <w:fldChar w:fldCharType="separate"/>
    </w:r>
    <w:r w:rsidRPr="00954224">
      <w:rPr>
        <w:noProof/>
      </w:rPr>
      <w:t>2</w:t>
    </w:r>
    <w:r w:rsidRPr="00954224">
      <w:fldChar w:fldCharType="end"/>
    </w:r>
    <w:r w:rsidRPr="00954224">
      <w:t xml:space="preserve"> -</w:t>
    </w:r>
  </w:p>
  <w:p w:rsidR="00EA4725" w:rsidRPr="00954224" w:rsidRDefault="0022585A" w:rsidP="0095422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267B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2585A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5422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B267B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23D4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2585A" w:rsidP="00422B6F">
          <w:pPr>
            <w:jc w:val="right"/>
            <w:rPr>
              <w:b/>
              <w:szCs w:val="16"/>
            </w:rPr>
          </w:pPr>
        </w:p>
      </w:tc>
    </w:tr>
    <w:tr w:rsidR="00B267B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2585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54224" w:rsidRDefault="00954224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G/SPS/N/USA/3023</w:t>
          </w:r>
        </w:p>
        <w:bookmarkEnd w:id="46"/>
        <w:p w:rsidR="00656ABC" w:rsidRPr="00EA4725" w:rsidRDefault="0022585A" w:rsidP="00656ABC">
          <w:pPr>
            <w:jc w:val="right"/>
            <w:rPr>
              <w:b/>
              <w:szCs w:val="16"/>
            </w:rPr>
          </w:pPr>
        </w:p>
      </w:tc>
    </w:tr>
    <w:tr w:rsidR="00B267B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2585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2585A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20 September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B267B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54224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22585A">
            <w:rPr>
              <w:color w:val="FF0000"/>
              <w:szCs w:val="16"/>
            </w:rPr>
            <w:t>18-5862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5422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2585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2585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B267B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5422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5422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258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89CD9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568C26" w:tentative="1">
      <w:start w:val="1"/>
      <w:numFmt w:val="lowerLetter"/>
      <w:lvlText w:val="%2."/>
      <w:lvlJc w:val="left"/>
      <w:pPr>
        <w:ind w:left="1080" w:hanging="360"/>
      </w:pPr>
    </w:lvl>
    <w:lvl w:ilvl="2" w:tplc="F4609534" w:tentative="1">
      <w:start w:val="1"/>
      <w:numFmt w:val="lowerRoman"/>
      <w:lvlText w:val="%3."/>
      <w:lvlJc w:val="right"/>
      <w:pPr>
        <w:ind w:left="1800" w:hanging="180"/>
      </w:pPr>
    </w:lvl>
    <w:lvl w:ilvl="3" w:tplc="7C60D7F8" w:tentative="1">
      <w:start w:val="1"/>
      <w:numFmt w:val="decimal"/>
      <w:lvlText w:val="%4."/>
      <w:lvlJc w:val="left"/>
      <w:pPr>
        <w:ind w:left="2520" w:hanging="360"/>
      </w:pPr>
    </w:lvl>
    <w:lvl w:ilvl="4" w:tplc="FBC2C628" w:tentative="1">
      <w:start w:val="1"/>
      <w:numFmt w:val="lowerLetter"/>
      <w:lvlText w:val="%5."/>
      <w:lvlJc w:val="left"/>
      <w:pPr>
        <w:ind w:left="3240" w:hanging="360"/>
      </w:pPr>
    </w:lvl>
    <w:lvl w:ilvl="5" w:tplc="651C43FC" w:tentative="1">
      <w:start w:val="1"/>
      <w:numFmt w:val="lowerRoman"/>
      <w:lvlText w:val="%6."/>
      <w:lvlJc w:val="right"/>
      <w:pPr>
        <w:ind w:left="3960" w:hanging="180"/>
      </w:pPr>
    </w:lvl>
    <w:lvl w:ilvl="6" w:tplc="A978F48A" w:tentative="1">
      <w:start w:val="1"/>
      <w:numFmt w:val="decimal"/>
      <w:lvlText w:val="%7."/>
      <w:lvlJc w:val="left"/>
      <w:pPr>
        <w:ind w:left="4680" w:hanging="360"/>
      </w:pPr>
    </w:lvl>
    <w:lvl w:ilvl="7" w:tplc="F478673E" w:tentative="1">
      <w:start w:val="1"/>
      <w:numFmt w:val="lowerLetter"/>
      <w:lvlText w:val="%8."/>
      <w:lvlJc w:val="left"/>
      <w:pPr>
        <w:ind w:left="5400" w:hanging="360"/>
      </w:pPr>
    </w:lvl>
    <w:lvl w:ilvl="8" w:tplc="30A80E0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B4"/>
    <w:rsid w:val="0022585A"/>
    <w:rsid w:val="00267F12"/>
    <w:rsid w:val="003A707B"/>
    <w:rsid w:val="007142C7"/>
    <w:rsid w:val="00954224"/>
    <w:rsid w:val="00B267B4"/>
    <w:rsid w:val="00D92B40"/>
    <w:rsid w:val="00DE75E4"/>
    <w:rsid w:val="00E2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862EA8"/>
  <w15:docId w15:val="{DA74E90C-3F00-488E-B4AA-B26E4FD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6-08-12/html/2016-19239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po.gov/fdsys/pkg/FR-2018-09-13/html/2018-19951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po.gov/fdsys/pkg/FR-2018-09-13/html/2018-19951.ht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8</cp:revision>
  <cp:lastPrinted>2018-09-20T10:57:00Z</cp:lastPrinted>
  <dcterms:created xsi:type="dcterms:W3CDTF">2018-09-20T10:42:00Z</dcterms:created>
  <dcterms:modified xsi:type="dcterms:W3CDTF">2018-09-20T13:41:00Z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G/SPS/N/USA/3023</vt:lpwstr>
  </property>
</Properties>
</file>