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5B08C7"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461A1" w:rsidTr="00F3021D">
        <w:tc>
          <w:tcPr>
            <w:tcW w:w="707" w:type="dxa"/>
            <w:tcBorders>
              <w:bottom w:val="single" w:sz="6" w:space="0" w:color="auto"/>
            </w:tcBorders>
            <w:shd w:val="clear" w:color="auto" w:fill="auto"/>
          </w:tcPr>
          <w:p w:rsidR="00EA4725" w:rsidRPr="00441372" w:rsidRDefault="005B08C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5B08C7" w:rsidP="00441372">
            <w:pPr>
              <w:spacing w:before="120" w:after="120"/>
            </w:pPr>
            <w:r w:rsidRPr="00441372">
              <w:rPr>
                <w:b/>
              </w:rPr>
              <w:t xml:space="preserve">Notifying Member: </w:t>
            </w:r>
            <w:bookmarkStart w:id="0" w:name="sps1a"/>
            <w:r w:rsidRPr="00A52B02">
              <w:rPr>
                <w:caps/>
                <w:u w:val="single"/>
              </w:rPr>
              <w:t>South Africa</w:t>
            </w:r>
            <w:bookmarkEnd w:id="0"/>
          </w:p>
          <w:p w:rsidR="00EA4725" w:rsidRPr="00441372" w:rsidRDefault="005B08C7" w:rsidP="00441372">
            <w:pPr>
              <w:spacing w:after="120"/>
            </w:pPr>
            <w:r w:rsidRPr="00441372">
              <w:rPr>
                <w:b/>
                <w:bCs/>
              </w:rPr>
              <w:t xml:space="preserve">If applicable, name of local government involved: </w:t>
            </w:r>
            <w:bookmarkStart w:id="1" w:name="sps1b"/>
            <w:bookmarkEnd w:id="1"/>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 xml:space="preserve">Agency responsible: </w:t>
            </w:r>
            <w:r>
              <w:t xml:space="preserve">Department of Health. Directorate: Food Control </w:t>
            </w:r>
            <w:bookmarkStart w:id="2" w:name="sps2a"/>
            <w:bookmarkEnd w:id="2"/>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5B08C7" w:rsidP="00CD623C">
            <w:pPr>
              <w:spacing w:before="120" w:after="120"/>
            </w:pPr>
            <w:r w:rsidRPr="00441372">
              <w:rPr>
                <w:b/>
              </w:rPr>
              <w:t>Products covered (provide tariff item number(s) as specified in national schedules deposited with the WTO; ICS numbers should be provided in addition, where applicable</w:t>
            </w:r>
            <w:r w:rsidRPr="00CD623C">
              <w:rPr>
                <w:b/>
              </w:rPr>
              <w:t xml:space="preserve">): </w:t>
            </w:r>
            <w:r w:rsidRPr="00CD623C">
              <w:t>Preparations of Meat, of Fish or of Crustaceans, Molluscs or Other Aquatic Invertebrates (HS Code: 16), Sugars and Sugar Confectionery (HS Code: 17), Cocoa and Cocoa Preparations (HS Code: 18), Malt extract; food preparations of flour, groats, meal, starch or malt extract, not containing cocoa or containing less than 40%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 (HS Code: 1901), Pasta, whether or not cooked or stuffed (with meat or other substances) or otherwise prepared, such as spaghetti, macaroni, noodles, lasagne, gnocchi, ravioli, cannelloni; couscous, whether or not prepared. (HS Code: 1902), Tapioca and substitutes therefor prepared from starch, in the form of flakes, grains, pearls, siftings or in similar forms. (HS Code: 1903), 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 (HS Code: 1904), Bread, pastry, cakes, biscuits and other bakers' wares, whether or not containing cocoa; communion wafers, empty cachets of a kind suitable for pharmaceutical use, sealing wafers, rice paper and similar products. (HS Code: 1905), Vegetables, fruit, nuts and other edible parts of plants, prepared or preserved by vinegar or acetic acid. (HS Code: 2001), Tomatoes prepared or preserved otherwise than by vinegar or acetic acid. (HS Code: 2002), Mushrooms and truffles, prepared or preserved otherwise than by vinegar or acetic acid. (HS Code: 2003), Other vegetables prepared or preserved otherwise than by vinegar or acetic acid, frozen, other than products of heading 20.06. (HS Code: 2004), Other vegetables prepared or preserved otherwise Food Technology (ICS Code: 67), Food products in general (ICS Code: 67.040)</w:t>
            </w:r>
            <w:bookmarkStart w:id="3" w:name="sps3a"/>
            <w:bookmarkEnd w:id="3"/>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5B08C7"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5B08C7"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 xml:space="preserve">Title of the notified document: </w:t>
            </w:r>
            <w:r>
              <w:t>Regulations relating to Maximum Levels of Metals in Foodstuffs: amendment</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10</w:t>
            </w:r>
            <w:bookmarkEnd w:id="10"/>
          </w:p>
          <w:p w:rsidR="00EA4725" w:rsidRPr="00441372" w:rsidRDefault="00827F30" w:rsidP="00441372">
            <w:pPr>
              <w:spacing w:after="120"/>
            </w:pPr>
            <w:hyperlink r:id="rId8" w:tgtFrame="_blank" w:history="1">
              <w:r w:rsidR="005B08C7">
                <w:rPr>
                  <w:color w:val="0000FF"/>
                  <w:u w:val="single"/>
                </w:rPr>
                <w:t>https://members.wto.org/crnattachments/2018/SPS/ZAF/18_3297_00_e.pdf</w:t>
              </w:r>
            </w:hyperlink>
            <w:bookmarkStart w:id="11" w:name="sps5d"/>
            <w:bookmarkEnd w:id="11"/>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 xml:space="preserve">Description of content: </w:t>
            </w:r>
            <w:r>
              <w:t>The proposed Regulation makes provision for the maximum levels of metals in foodstuffs under the control of the Department of Health, in terms of the Foodstuffs, Cosmetics and Disinfectants Act, 1972 (Act 54 of 1972).</w:t>
            </w:r>
            <w:bookmarkStart w:id="12" w:name="sps6a"/>
            <w:bookmarkEnd w:id="12"/>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7308D6">
            <w:pPr>
              <w:keepNext/>
              <w:keepLines/>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rsidR="00EA4725" w:rsidRPr="00441372" w:rsidRDefault="005B08C7" w:rsidP="007308D6">
            <w:pPr>
              <w:keepNext/>
              <w:keepLines/>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Is there a relevant international standard? If so, identify the standard:</w:t>
            </w:r>
          </w:p>
          <w:p w:rsidR="007308D6" w:rsidRDefault="005B08C7" w:rsidP="007308D6">
            <w:pPr>
              <w:ind w:left="720" w:hanging="720"/>
              <w:rPr>
                <w:b/>
                <w:i/>
              </w:rPr>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p>
          <w:p w:rsidR="00EA4725" w:rsidRPr="00441372" w:rsidRDefault="007308D6" w:rsidP="00441372">
            <w:pPr>
              <w:spacing w:after="120"/>
              <w:ind w:left="720" w:hanging="720"/>
            </w:pPr>
            <w:r>
              <w:tab/>
            </w:r>
            <w:r w:rsidR="005B08C7" w:rsidRPr="00441372">
              <w:t>Codex Stan 193:1995 General standard for contaminants and toxins in food and feed.</w:t>
            </w:r>
            <w:bookmarkEnd w:id="20"/>
          </w:p>
          <w:p w:rsidR="00EA4725" w:rsidRPr="00441372" w:rsidRDefault="005B08C7"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5B08C7"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5B08C7"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5B08C7" w:rsidP="00441372">
            <w:pPr>
              <w:spacing w:after="120"/>
              <w:rPr>
                <w:b/>
              </w:rPr>
            </w:pPr>
            <w:r w:rsidRPr="00441372">
              <w:rPr>
                <w:b/>
              </w:rPr>
              <w:t xml:space="preserve">Does this proposed regulation conform to the relevant international standard? </w:t>
            </w:r>
          </w:p>
          <w:p w:rsidR="00EA4725" w:rsidRPr="00441372" w:rsidRDefault="005B08C7"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5B08C7" w:rsidP="00441372">
            <w:pPr>
              <w:spacing w:after="120"/>
            </w:pPr>
            <w:r w:rsidRPr="00441372">
              <w:rPr>
                <w:b/>
              </w:rPr>
              <w:t xml:space="preserve">If no, describe, whenever possible, how and why it deviates from the international standard: </w:t>
            </w:r>
            <w:bookmarkStart w:id="28" w:name="sps8e"/>
            <w:bookmarkEnd w:id="28"/>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7308D6" w:rsidRDefault="005B08C7" w:rsidP="00441372">
            <w:pPr>
              <w:spacing w:before="120" w:after="120"/>
              <w:rPr>
                <w:b/>
              </w:rPr>
            </w:pPr>
            <w:r w:rsidRPr="00441372">
              <w:rPr>
                <w:b/>
              </w:rPr>
              <w:t xml:space="preserve">Other relevant documents and language(s) in which these are available: </w:t>
            </w:r>
          </w:p>
          <w:p w:rsidR="00EA4725" w:rsidRPr="00441372" w:rsidRDefault="005B08C7" w:rsidP="007308D6">
            <w:pPr>
              <w:numPr>
                <w:ilvl w:val="0"/>
                <w:numId w:val="16"/>
              </w:numPr>
              <w:spacing w:before="120"/>
              <w:ind w:left="272" w:hanging="238"/>
            </w:pPr>
            <w:r>
              <w:t>Codex general standards for contaminants and tox</w:t>
            </w:r>
            <w:r w:rsidR="007308D6">
              <w:t>ins in food and feed, STAN 193</w:t>
            </w:r>
            <w:r w:rsidR="007308D6">
              <w:noBreakHyphen/>
            </w:r>
            <w:r>
              <w:t>1995;</w:t>
            </w:r>
          </w:p>
          <w:p w:rsidR="004461A1" w:rsidRDefault="005B08C7" w:rsidP="007308D6">
            <w:pPr>
              <w:numPr>
                <w:ilvl w:val="0"/>
                <w:numId w:val="16"/>
              </w:numPr>
              <w:ind w:left="272" w:hanging="238"/>
            </w:pPr>
            <w:r>
              <w:t xml:space="preserve">Codex commodity standards relating to packaged water, STAN </w:t>
            </w:r>
            <w:r w:rsidR="007308D6">
              <w:t>227-2001 &amp; STAN 108</w:t>
            </w:r>
            <w:r w:rsidR="007308D6">
              <w:noBreakHyphen/>
            </w:r>
            <w:r>
              <w:t>1981;</w:t>
            </w:r>
          </w:p>
          <w:p w:rsidR="004461A1" w:rsidRDefault="005B08C7" w:rsidP="007308D6">
            <w:pPr>
              <w:numPr>
                <w:ilvl w:val="0"/>
                <w:numId w:val="16"/>
              </w:numPr>
              <w:spacing w:after="120"/>
              <w:ind w:left="269" w:hanging="237"/>
            </w:pPr>
            <w:r>
              <w:t>- Codex standard for infant formula and formulas for special medical purposed intended for infants, STAN 72- 1981.</w:t>
            </w:r>
            <w:bookmarkStart w:id="29" w:name="sps9a"/>
            <w:bookmarkEnd w:id="29"/>
            <w:r w:rsidRPr="00441372">
              <w:rPr>
                <w:bCs/>
              </w:rPr>
              <w:t xml:space="preserve"> </w:t>
            </w:r>
            <w:r>
              <w:t>(available in English)</w:t>
            </w:r>
            <w:bookmarkStart w:id="30" w:name="sps9b"/>
            <w:bookmarkEnd w:id="30"/>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15 June 2018</w:t>
            </w:r>
            <w:r w:rsidR="007308D6">
              <w:t>.</w:t>
            </w:r>
            <w:r>
              <w:t xml:space="preserve"> After publication of the final regulations in the Government Gazette.</w:t>
            </w:r>
            <w:bookmarkStart w:id="31" w:name="sps10a"/>
            <w:bookmarkEnd w:id="31"/>
          </w:p>
          <w:p w:rsidR="00EA4725" w:rsidRPr="00441372" w:rsidRDefault="005B08C7" w:rsidP="00441372">
            <w:pPr>
              <w:spacing w:after="120"/>
            </w:pPr>
            <w:r w:rsidRPr="00441372">
              <w:rPr>
                <w:b/>
              </w:rPr>
              <w:t xml:space="preserve">Proposed date of publication </w:t>
            </w:r>
            <w:r w:rsidRPr="00441372">
              <w:rPr>
                <w:b/>
                <w:i/>
              </w:rPr>
              <w:t>(dd/mm/yy)</w:t>
            </w:r>
            <w:r w:rsidRPr="00441372">
              <w:rPr>
                <w:b/>
              </w:rPr>
              <w:t xml:space="preserve">: </w:t>
            </w:r>
            <w:r>
              <w:t>15 June 2018</w:t>
            </w:r>
            <w:bookmarkStart w:id="32" w:name="sps10bisa"/>
            <w:bookmarkEnd w:id="32"/>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15 September 2018</w:t>
            </w:r>
            <w:r w:rsidR="007308D6">
              <w:t>.</w:t>
            </w:r>
            <w:r>
              <w:t xml:space="preserve"> After publication of the final regulations.</w:t>
            </w:r>
            <w:bookmarkStart w:id="34" w:name="sps11a"/>
            <w:bookmarkEnd w:id="34"/>
          </w:p>
          <w:p w:rsidR="00EA4725" w:rsidRPr="00441372" w:rsidRDefault="005B08C7"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4461A1" w:rsidTr="00F3021D">
        <w:tc>
          <w:tcPr>
            <w:tcW w:w="707" w:type="dxa"/>
            <w:tcBorders>
              <w:top w:val="single" w:sz="6" w:space="0" w:color="auto"/>
              <w:bottom w:val="single" w:sz="6" w:space="0" w:color="auto"/>
            </w:tcBorders>
            <w:shd w:val="clear" w:color="auto" w:fill="auto"/>
          </w:tcPr>
          <w:p w:rsidR="00EA4725" w:rsidRPr="00441372" w:rsidRDefault="005B08C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5B08C7"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005F572D">
              <w:t>26</w:t>
            </w:r>
            <w:r w:rsidRPr="00441372">
              <w:t xml:space="preserve"> August 2018</w:t>
            </w:r>
            <w:bookmarkEnd w:id="38"/>
          </w:p>
          <w:p w:rsidR="00EA4725" w:rsidRPr="00441372" w:rsidRDefault="005B08C7"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4461A1" w:rsidRDefault="005B08C7">
            <w:r>
              <w:t>Department of Health</w:t>
            </w:r>
          </w:p>
          <w:p w:rsidR="004461A1" w:rsidRDefault="005B08C7">
            <w:r>
              <w:t>Directorate: Food Control</w:t>
            </w:r>
          </w:p>
          <w:p w:rsidR="004461A1" w:rsidRDefault="005B08C7">
            <w:r>
              <w:t>Private Bag X828</w:t>
            </w:r>
          </w:p>
          <w:p w:rsidR="004461A1" w:rsidRDefault="005B08C7">
            <w:r>
              <w:t>Pretoria 0001</w:t>
            </w:r>
          </w:p>
          <w:p w:rsidR="004461A1" w:rsidRDefault="005B08C7">
            <w:r>
              <w:t>Tel: +(27 12) 395 8789</w:t>
            </w:r>
          </w:p>
          <w:p w:rsidR="004461A1" w:rsidRDefault="005B08C7">
            <w:r>
              <w:t>Fax: +(27 12) 395 8854</w:t>
            </w:r>
          </w:p>
          <w:p w:rsidR="004461A1" w:rsidRDefault="005B08C7">
            <w:pPr>
              <w:spacing w:after="120"/>
            </w:pPr>
            <w:r>
              <w:t>E-mail: Yvonne.Tsiane@health.gov.za and copy CACPSA@health.gov.za</w:t>
            </w:r>
            <w:bookmarkStart w:id="41" w:name="sps12d"/>
            <w:bookmarkEnd w:id="41"/>
          </w:p>
        </w:tc>
      </w:tr>
      <w:tr w:rsidR="004461A1" w:rsidTr="00F3021D">
        <w:tc>
          <w:tcPr>
            <w:tcW w:w="707" w:type="dxa"/>
            <w:tcBorders>
              <w:top w:val="single" w:sz="6" w:space="0" w:color="auto"/>
            </w:tcBorders>
            <w:shd w:val="clear" w:color="auto" w:fill="auto"/>
          </w:tcPr>
          <w:p w:rsidR="00EA4725" w:rsidRPr="00441372" w:rsidRDefault="005B08C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5B08C7"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4461A1" w:rsidRDefault="005B08C7">
            <w:r>
              <w:t>Department of Health</w:t>
            </w:r>
          </w:p>
          <w:p w:rsidR="004461A1" w:rsidRDefault="005B08C7">
            <w:r>
              <w:t>Directorate: Food Control</w:t>
            </w:r>
          </w:p>
          <w:p w:rsidR="004461A1" w:rsidRDefault="005B08C7">
            <w:r>
              <w:t>Private Bag X828</w:t>
            </w:r>
          </w:p>
          <w:p w:rsidR="004461A1" w:rsidRDefault="005B08C7">
            <w:r>
              <w:t>Pretoria 0001</w:t>
            </w:r>
          </w:p>
          <w:p w:rsidR="004461A1" w:rsidRDefault="005B08C7">
            <w:r>
              <w:t>Tel: +(27 12) 395 8789</w:t>
            </w:r>
          </w:p>
          <w:p w:rsidR="004461A1" w:rsidRDefault="005B08C7">
            <w:r>
              <w:t>Fax: +(27 12) 395 8854</w:t>
            </w:r>
          </w:p>
          <w:p w:rsidR="004461A1" w:rsidRDefault="005B08C7">
            <w:r>
              <w:t>Website: </w:t>
            </w:r>
            <w:r>
              <w:rPr>
                <w:color w:val="0000FF"/>
                <w:u w:val="single"/>
              </w:rPr>
              <w:t>http://www.h</w:t>
            </w:r>
            <w:bookmarkStart w:id="44" w:name="_GoBack"/>
            <w:bookmarkEnd w:id="44"/>
            <w:r>
              <w:rPr>
                <w:color w:val="0000FF"/>
                <w:u w:val="single"/>
              </w:rPr>
              <w:t>ealth.gov.za/fl.php</w:t>
            </w:r>
          </w:p>
          <w:p w:rsidR="004461A1" w:rsidRDefault="005B08C7">
            <w:pPr>
              <w:spacing w:after="120"/>
            </w:pPr>
            <w:r>
              <w:t>E-mail: Yvonne.Tsiane@health.gov.za and copy CACPSA@health.gov.za</w:t>
            </w:r>
            <w:bookmarkStart w:id="45" w:name="sps13c"/>
            <w:bookmarkEnd w:id="45"/>
          </w:p>
        </w:tc>
      </w:tr>
    </w:tbl>
    <w:p w:rsidR="007141CF" w:rsidRPr="00441372" w:rsidRDefault="00827F30" w:rsidP="00441372"/>
    <w:sectPr w:rsidR="007141CF" w:rsidRPr="00441372" w:rsidSect="005B08C7">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02" w:rsidRDefault="005B08C7">
      <w:r>
        <w:separator/>
      </w:r>
    </w:p>
  </w:endnote>
  <w:endnote w:type="continuationSeparator" w:id="0">
    <w:p w:rsidR="00343C02" w:rsidRDefault="005B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B08C7" w:rsidRDefault="005B08C7" w:rsidP="005B08C7">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5B08C7" w:rsidRDefault="005B08C7" w:rsidP="005B08C7">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5B08C7"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02" w:rsidRDefault="005B08C7">
      <w:r>
        <w:separator/>
      </w:r>
    </w:p>
  </w:footnote>
  <w:footnote w:type="continuationSeparator" w:id="0">
    <w:p w:rsidR="00343C02" w:rsidRDefault="005B0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C7" w:rsidRPr="005B08C7" w:rsidRDefault="005B08C7" w:rsidP="005B08C7">
    <w:pPr>
      <w:pStyle w:val="Header"/>
      <w:pBdr>
        <w:bottom w:val="single" w:sz="4" w:space="1" w:color="auto"/>
      </w:pBdr>
      <w:tabs>
        <w:tab w:val="clear" w:pos="4513"/>
        <w:tab w:val="clear" w:pos="9027"/>
      </w:tabs>
      <w:jc w:val="center"/>
    </w:pPr>
    <w:r w:rsidRPr="005B08C7">
      <w:t>G/SPS/N/ZAF/59</w:t>
    </w:r>
  </w:p>
  <w:p w:rsidR="005B08C7" w:rsidRPr="005B08C7" w:rsidRDefault="005B08C7" w:rsidP="005B08C7">
    <w:pPr>
      <w:pStyle w:val="Header"/>
      <w:pBdr>
        <w:bottom w:val="single" w:sz="4" w:space="1" w:color="auto"/>
      </w:pBdr>
      <w:tabs>
        <w:tab w:val="clear" w:pos="4513"/>
        <w:tab w:val="clear" w:pos="9027"/>
      </w:tabs>
      <w:jc w:val="center"/>
    </w:pPr>
  </w:p>
  <w:p w:rsidR="005B08C7" w:rsidRPr="005B08C7" w:rsidRDefault="005B08C7" w:rsidP="005B08C7">
    <w:pPr>
      <w:pStyle w:val="Header"/>
      <w:pBdr>
        <w:bottom w:val="single" w:sz="4" w:space="1" w:color="auto"/>
      </w:pBdr>
      <w:tabs>
        <w:tab w:val="clear" w:pos="4513"/>
        <w:tab w:val="clear" w:pos="9027"/>
      </w:tabs>
      <w:jc w:val="center"/>
    </w:pPr>
    <w:r w:rsidRPr="005B08C7">
      <w:t xml:space="preserve">- </w:t>
    </w:r>
    <w:r w:rsidRPr="005B08C7">
      <w:fldChar w:fldCharType="begin"/>
    </w:r>
    <w:r w:rsidRPr="005B08C7">
      <w:instrText xml:space="preserve"> PAGE </w:instrText>
    </w:r>
    <w:r w:rsidRPr="005B08C7">
      <w:fldChar w:fldCharType="separate"/>
    </w:r>
    <w:r w:rsidR="00827F30">
      <w:rPr>
        <w:noProof/>
      </w:rPr>
      <w:t>2</w:t>
    </w:r>
    <w:r w:rsidRPr="005B08C7">
      <w:fldChar w:fldCharType="end"/>
    </w:r>
    <w:r w:rsidRPr="005B08C7">
      <w:t xml:space="preserve"> -</w:t>
    </w:r>
  </w:p>
  <w:p w:rsidR="00EA4725" w:rsidRPr="005B08C7" w:rsidRDefault="00827F30" w:rsidP="005B08C7">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C7" w:rsidRPr="005B08C7" w:rsidRDefault="005B08C7" w:rsidP="005B08C7">
    <w:pPr>
      <w:pStyle w:val="Header"/>
      <w:pBdr>
        <w:bottom w:val="single" w:sz="4" w:space="1" w:color="auto"/>
      </w:pBdr>
      <w:tabs>
        <w:tab w:val="clear" w:pos="4513"/>
        <w:tab w:val="clear" w:pos="9027"/>
      </w:tabs>
      <w:jc w:val="center"/>
    </w:pPr>
    <w:r w:rsidRPr="005B08C7">
      <w:t>G/SPS/N/ZAF/59</w:t>
    </w:r>
  </w:p>
  <w:p w:rsidR="005B08C7" w:rsidRPr="005B08C7" w:rsidRDefault="005B08C7" w:rsidP="005B08C7">
    <w:pPr>
      <w:pStyle w:val="Header"/>
      <w:pBdr>
        <w:bottom w:val="single" w:sz="4" w:space="1" w:color="auto"/>
      </w:pBdr>
      <w:tabs>
        <w:tab w:val="clear" w:pos="4513"/>
        <w:tab w:val="clear" w:pos="9027"/>
      </w:tabs>
      <w:jc w:val="center"/>
    </w:pPr>
  </w:p>
  <w:p w:rsidR="005B08C7" w:rsidRPr="005B08C7" w:rsidRDefault="005B08C7" w:rsidP="005B08C7">
    <w:pPr>
      <w:pStyle w:val="Header"/>
      <w:pBdr>
        <w:bottom w:val="single" w:sz="4" w:space="1" w:color="auto"/>
      </w:pBdr>
      <w:tabs>
        <w:tab w:val="clear" w:pos="4513"/>
        <w:tab w:val="clear" w:pos="9027"/>
      </w:tabs>
      <w:jc w:val="center"/>
    </w:pPr>
    <w:r w:rsidRPr="005B08C7">
      <w:t xml:space="preserve">- </w:t>
    </w:r>
    <w:r w:rsidRPr="005B08C7">
      <w:fldChar w:fldCharType="begin"/>
    </w:r>
    <w:r w:rsidRPr="005B08C7">
      <w:instrText xml:space="preserve"> PAGE </w:instrText>
    </w:r>
    <w:r w:rsidRPr="005B08C7">
      <w:fldChar w:fldCharType="separate"/>
    </w:r>
    <w:r w:rsidR="00827F30">
      <w:rPr>
        <w:noProof/>
      </w:rPr>
      <w:t>3</w:t>
    </w:r>
    <w:r w:rsidRPr="005B08C7">
      <w:fldChar w:fldCharType="end"/>
    </w:r>
    <w:r w:rsidRPr="005B08C7">
      <w:t xml:space="preserve"> -</w:t>
    </w:r>
  </w:p>
  <w:p w:rsidR="00EA4725" w:rsidRPr="005B08C7" w:rsidRDefault="00827F30" w:rsidP="005B08C7">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461A1" w:rsidTr="00EE3CAF">
      <w:trPr>
        <w:trHeight w:val="240"/>
        <w:jc w:val="center"/>
      </w:trPr>
      <w:tc>
        <w:tcPr>
          <w:tcW w:w="3794" w:type="dxa"/>
          <w:shd w:val="clear" w:color="auto" w:fill="FFFFFF"/>
          <w:tcMar>
            <w:left w:w="108" w:type="dxa"/>
            <w:right w:w="108" w:type="dxa"/>
          </w:tcMar>
          <w:vAlign w:val="center"/>
        </w:tcPr>
        <w:p w:rsidR="00ED54E0" w:rsidRPr="00EA4725" w:rsidRDefault="00827F30"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5B08C7" w:rsidP="00422B6F">
          <w:pPr>
            <w:jc w:val="right"/>
            <w:rPr>
              <w:b/>
              <w:color w:val="FF0000"/>
              <w:szCs w:val="16"/>
            </w:rPr>
          </w:pPr>
          <w:r>
            <w:rPr>
              <w:b/>
              <w:color w:val="FF0000"/>
              <w:szCs w:val="16"/>
            </w:rPr>
            <w:t xml:space="preserve"> </w:t>
          </w:r>
        </w:p>
      </w:tc>
    </w:tr>
    <w:bookmarkEnd w:id="46"/>
    <w:tr w:rsidR="004461A1" w:rsidTr="00EE3CAF">
      <w:trPr>
        <w:trHeight w:val="213"/>
        <w:jc w:val="center"/>
      </w:trPr>
      <w:tc>
        <w:tcPr>
          <w:tcW w:w="3794" w:type="dxa"/>
          <w:vMerge w:val="restart"/>
          <w:shd w:val="clear" w:color="auto" w:fill="FFFFFF"/>
          <w:tcMar>
            <w:left w:w="0" w:type="dxa"/>
            <w:right w:w="0" w:type="dxa"/>
          </w:tcMar>
        </w:tcPr>
        <w:p w:rsidR="00ED54E0" w:rsidRPr="00EA4725" w:rsidRDefault="007308D6" w:rsidP="00422B6F">
          <w:pPr>
            <w:jc w:val="left"/>
          </w:pPr>
          <w:r>
            <w:rPr>
              <w:noProof/>
              <w:lang w:eastAsia="en-GB"/>
            </w:rPr>
            <w:drawing>
              <wp:inline distT="0" distB="0" distL="0" distR="0" wp14:anchorId="65E3A1B1" wp14:editId="68BEDF5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27F30" w:rsidP="00422B6F">
          <w:pPr>
            <w:jc w:val="right"/>
            <w:rPr>
              <w:b/>
              <w:szCs w:val="16"/>
            </w:rPr>
          </w:pPr>
        </w:p>
      </w:tc>
    </w:tr>
    <w:tr w:rsidR="004461A1" w:rsidTr="00EE3CAF">
      <w:trPr>
        <w:trHeight w:val="868"/>
        <w:jc w:val="center"/>
      </w:trPr>
      <w:tc>
        <w:tcPr>
          <w:tcW w:w="3794" w:type="dxa"/>
          <w:vMerge/>
          <w:shd w:val="clear" w:color="auto" w:fill="FFFFFF"/>
          <w:tcMar>
            <w:left w:w="108" w:type="dxa"/>
            <w:right w:w="108" w:type="dxa"/>
          </w:tcMar>
        </w:tcPr>
        <w:p w:rsidR="00ED54E0" w:rsidRPr="00EA4725" w:rsidRDefault="00827F30" w:rsidP="00422B6F">
          <w:pPr>
            <w:jc w:val="left"/>
            <w:rPr>
              <w:noProof/>
              <w:lang w:eastAsia="en-GB"/>
            </w:rPr>
          </w:pPr>
        </w:p>
      </w:tc>
      <w:tc>
        <w:tcPr>
          <w:tcW w:w="5448" w:type="dxa"/>
          <w:gridSpan w:val="2"/>
          <w:shd w:val="clear" w:color="auto" w:fill="FFFFFF"/>
          <w:tcMar>
            <w:left w:w="108" w:type="dxa"/>
            <w:right w:w="108" w:type="dxa"/>
          </w:tcMar>
        </w:tcPr>
        <w:p w:rsidR="005B08C7" w:rsidRDefault="005B08C7" w:rsidP="00656ABC">
          <w:pPr>
            <w:jc w:val="right"/>
            <w:rPr>
              <w:b/>
              <w:szCs w:val="16"/>
            </w:rPr>
          </w:pPr>
          <w:bookmarkStart w:id="47" w:name="bmkSymbols"/>
          <w:r>
            <w:rPr>
              <w:b/>
              <w:szCs w:val="16"/>
            </w:rPr>
            <w:t>G/SPS/N/ZAF/59</w:t>
          </w:r>
        </w:p>
        <w:bookmarkEnd w:id="47"/>
        <w:p w:rsidR="00656ABC" w:rsidRPr="00EA4725" w:rsidRDefault="00827F30" w:rsidP="00656ABC">
          <w:pPr>
            <w:jc w:val="right"/>
            <w:rPr>
              <w:b/>
              <w:szCs w:val="16"/>
            </w:rPr>
          </w:pPr>
        </w:p>
      </w:tc>
    </w:tr>
    <w:tr w:rsidR="004461A1" w:rsidTr="00EE3CAF">
      <w:trPr>
        <w:trHeight w:val="240"/>
        <w:jc w:val="center"/>
      </w:trPr>
      <w:tc>
        <w:tcPr>
          <w:tcW w:w="3794" w:type="dxa"/>
          <w:vMerge/>
          <w:shd w:val="clear" w:color="auto" w:fill="FFFFFF"/>
          <w:tcMar>
            <w:left w:w="108" w:type="dxa"/>
            <w:right w:w="108" w:type="dxa"/>
          </w:tcMar>
          <w:vAlign w:val="center"/>
        </w:tcPr>
        <w:p w:rsidR="00ED54E0" w:rsidRPr="00EA4725" w:rsidRDefault="00827F30" w:rsidP="00422B6F"/>
      </w:tc>
      <w:tc>
        <w:tcPr>
          <w:tcW w:w="5448" w:type="dxa"/>
          <w:gridSpan w:val="2"/>
          <w:shd w:val="clear" w:color="auto" w:fill="FFFFFF"/>
          <w:tcMar>
            <w:left w:w="108" w:type="dxa"/>
            <w:right w:w="108" w:type="dxa"/>
          </w:tcMar>
          <w:vAlign w:val="center"/>
        </w:tcPr>
        <w:p w:rsidR="00ED54E0" w:rsidRPr="00EA4725" w:rsidRDefault="00891995" w:rsidP="00422B6F">
          <w:pPr>
            <w:jc w:val="right"/>
            <w:rPr>
              <w:szCs w:val="16"/>
            </w:rPr>
          </w:pPr>
          <w:bookmarkStart w:id="48" w:name="spsDateDistribution"/>
          <w:bookmarkStart w:id="49" w:name="bmkDate"/>
          <w:bookmarkEnd w:id="48"/>
          <w:r>
            <w:rPr>
              <w:szCs w:val="16"/>
            </w:rPr>
            <w:t>27</w:t>
          </w:r>
          <w:r w:rsidR="005B08C7" w:rsidRPr="00EA4725">
            <w:rPr>
              <w:szCs w:val="16"/>
            </w:rPr>
            <w:t xml:space="preserve"> June 2018</w:t>
          </w:r>
          <w:bookmarkEnd w:id="49"/>
        </w:p>
      </w:tc>
    </w:tr>
    <w:tr w:rsidR="004461A1"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5B08C7" w:rsidP="00422B6F">
          <w:pPr>
            <w:jc w:val="left"/>
            <w:rPr>
              <w:b/>
            </w:rPr>
          </w:pPr>
          <w:bookmarkStart w:id="50" w:name="bmkSerial"/>
          <w:r w:rsidRPr="00441372">
            <w:rPr>
              <w:color w:val="FF0000"/>
              <w:szCs w:val="16"/>
            </w:rPr>
            <w:t>(</w:t>
          </w:r>
          <w:bookmarkStart w:id="51" w:name="spsSerialNumber"/>
          <w:bookmarkEnd w:id="51"/>
          <w:r w:rsidR="00891995">
            <w:rPr>
              <w:color w:val="FF0000"/>
              <w:szCs w:val="16"/>
            </w:rPr>
            <w:t>18-4050</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5B08C7"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27F3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27F30">
            <w:rPr>
              <w:bCs/>
              <w:noProof/>
              <w:szCs w:val="16"/>
            </w:rPr>
            <w:t>3</w:t>
          </w:r>
          <w:r w:rsidRPr="00441372">
            <w:rPr>
              <w:bCs/>
              <w:szCs w:val="16"/>
            </w:rPr>
            <w:fldChar w:fldCharType="end"/>
          </w:r>
          <w:bookmarkEnd w:id="52"/>
        </w:p>
      </w:tc>
    </w:tr>
    <w:tr w:rsidR="004461A1"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5B08C7"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5B08C7" w:rsidP="00EC687E">
          <w:pPr>
            <w:jc w:val="right"/>
            <w:rPr>
              <w:bCs/>
              <w:szCs w:val="18"/>
            </w:rPr>
          </w:pPr>
          <w:bookmarkStart w:id="54" w:name="bmkLanguage"/>
          <w:r>
            <w:rPr>
              <w:bCs/>
              <w:szCs w:val="18"/>
            </w:rPr>
            <w:t>Original: English</w:t>
          </w:r>
          <w:bookmarkEnd w:id="54"/>
        </w:p>
      </w:tc>
    </w:tr>
  </w:tbl>
  <w:p w:rsidR="00ED54E0" w:rsidRPr="00441372" w:rsidRDefault="00827F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7254472"/>
    <w:multiLevelType w:val="hybridMultilevel"/>
    <w:tmpl w:val="0388E53C"/>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F361606"/>
    <w:multiLevelType w:val="hybridMultilevel"/>
    <w:tmpl w:val="C08A174A"/>
    <w:lvl w:ilvl="0" w:tplc="ECC022E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7B945462">
      <w:start w:val="1"/>
      <w:numFmt w:val="decimal"/>
      <w:pStyle w:val="SummaryText"/>
      <w:lvlText w:val="%1."/>
      <w:lvlJc w:val="left"/>
      <w:pPr>
        <w:ind w:left="360" w:hanging="360"/>
      </w:pPr>
    </w:lvl>
    <w:lvl w:ilvl="1" w:tplc="A65491B2" w:tentative="1">
      <w:start w:val="1"/>
      <w:numFmt w:val="lowerLetter"/>
      <w:lvlText w:val="%2."/>
      <w:lvlJc w:val="left"/>
      <w:pPr>
        <w:ind w:left="1080" w:hanging="360"/>
      </w:pPr>
    </w:lvl>
    <w:lvl w:ilvl="2" w:tplc="F634F3A4" w:tentative="1">
      <w:start w:val="1"/>
      <w:numFmt w:val="lowerRoman"/>
      <w:lvlText w:val="%3."/>
      <w:lvlJc w:val="right"/>
      <w:pPr>
        <w:ind w:left="1800" w:hanging="180"/>
      </w:pPr>
    </w:lvl>
    <w:lvl w:ilvl="3" w:tplc="A1EC50BC" w:tentative="1">
      <w:start w:val="1"/>
      <w:numFmt w:val="decimal"/>
      <w:lvlText w:val="%4."/>
      <w:lvlJc w:val="left"/>
      <w:pPr>
        <w:ind w:left="2520" w:hanging="360"/>
      </w:pPr>
    </w:lvl>
    <w:lvl w:ilvl="4" w:tplc="A7D8B23E" w:tentative="1">
      <w:start w:val="1"/>
      <w:numFmt w:val="lowerLetter"/>
      <w:lvlText w:val="%5."/>
      <w:lvlJc w:val="left"/>
      <w:pPr>
        <w:ind w:left="3240" w:hanging="360"/>
      </w:pPr>
    </w:lvl>
    <w:lvl w:ilvl="5" w:tplc="80DE5BAE" w:tentative="1">
      <w:start w:val="1"/>
      <w:numFmt w:val="lowerRoman"/>
      <w:lvlText w:val="%6."/>
      <w:lvlJc w:val="right"/>
      <w:pPr>
        <w:ind w:left="3960" w:hanging="180"/>
      </w:pPr>
    </w:lvl>
    <w:lvl w:ilvl="6" w:tplc="82207522" w:tentative="1">
      <w:start w:val="1"/>
      <w:numFmt w:val="decimal"/>
      <w:lvlText w:val="%7."/>
      <w:lvlJc w:val="left"/>
      <w:pPr>
        <w:ind w:left="4680" w:hanging="360"/>
      </w:pPr>
    </w:lvl>
    <w:lvl w:ilvl="7" w:tplc="15FE1A32" w:tentative="1">
      <w:start w:val="1"/>
      <w:numFmt w:val="lowerLetter"/>
      <w:lvlText w:val="%8."/>
      <w:lvlJc w:val="left"/>
      <w:pPr>
        <w:ind w:left="5400" w:hanging="360"/>
      </w:pPr>
    </w:lvl>
    <w:lvl w:ilvl="8" w:tplc="3FCE199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1A1"/>
    <w:rsid w:val="00343C02"/>
    <w:rsid w:val="004461A1"/>
    <w:rsid w:val="005B08C7"/>
    <w:rsid w:val="005F572D"/>
    <w:rsid w:val="007308D6"/>
    <w:rsid w:val="00827F30"/>
    <w:rsid w:val="00891995"/>
    <w:rsid w:val="00CD623C"/>
    <w:rsid w:val="00F8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ZAF/18_3297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838</Words>
  <Characters>4742</Characters>
  <Application>Microsoft Office Word</Application>
  <DocSecurity>0</DocSecurity>
  <Lines>104</Lines>
  <Paragraphs>60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cp:lastPrinted>2018-06-26T12:14:00Z</cp:lastPrinted>
  <dcterms:created xsi:type="dcterms:W3CDTF">2018-06-26T12:13:00Z</dcterms:created>
  <dcterms:modified xsi:type="dcterms:W3CDTF">2018-06-27T07:14:00Z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G/SPS/N/ZAF/59</vt:lpwstr>
  </property>
</Properties>
</file>