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7561B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3204DB" w:rsidTr="00F3021D">
        <w:tc>
          <w:tcPr>
            <w:tcW w:w="707" w:type="dxa"/>
            <w:tcBorders>
              <w:bottom w:val="single" w:sz="6" w:space="0" w:color="auto"/>
            </w:tcBorders>
            <w:shd w:val="clear" w:color="auto" w:fill="auto"/>
          </w:tcPr>
          <w:p w:rsidR="00EA4725" w:rsidRPr="00441372" w:rsidRDefault="007561B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561B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7561B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204DB" w:rsidTr="00F3021D">
        <w:tc>
          <w:tcPr>
            <w:tcW w:w="707" w:type="dxa"/>
            <w:tcBorders>
              <w:top w:val="single" w:sz="6" w:space="0" w:color="auto"/>
              <w:bottom w:val="single" w:sz="6" w:space="0" w:color="auto"/>
            </w:tcBorders>
            <w:shd w:val="clear" w:color="auto" w:fill="auto"/>
          </w:tcPr>
          <w:p w:rsidR="00EA4725" w:rsidRPr="00441372" w:rsidRDefault="007561B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561BE"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w:t>
            </w:r>
            <w:r>
              <w:noBreakHyphen/>
            </w:r>
            <w:r w:rsidRPr="0065690F">
              <w:t>General</w:t>
            </w:r>
            <w:bookmarkStart w:id="5" w:name="sps2a"/>
            <w:bookmarkEnd w:id="5"/>
          </w:p>
        </w:tc>
      </w:tr>
      <w:tr w:rsidR="003204DB" w:rsidTr="00F3021D">
        <w:tc>
          <w:tcPr>
            <w:tcW w:w="707" w:type="dxa"/>
            <w:tcBorders>
              <w:top w:val="single" w:sz="6" w:space="0" w:color="auto"/>
              <w:bottom w:val="single" w:sz="6" w:space="0" w:color="auto"/>
            </w:tcBorders>
            <w:shd w:val="clear" w:color="auto" w:fill="auto"/>
          </w:tcPr>
          <w:p w:rsidR="00EA4725" w:rsidRPr="00441372" w:rsidRDefault="007561B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561B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All food</w:t>
            </w:r>
            <w:bookmarkStart w:id="7" w:name="sps3a"/>
            <w:bookmarkEnd w:id="7"/>
          </w:p>
        </w:tc>
      </w:tr>
      <w:tr w:rsidR="003204DB" w:rsidTr="00F3021D">
        <w:tc>
          <w:tcPr>
            <w:tcW w:w="707" w:type="dxa"/>
            <w:tcBorders>
              <w:top w:val="single" w:sz="6" w:space="0" w:color="auto"/>
              <w:bottom w:val="single" w:sz="6" w:space="0" w:color="auto"/>
            </w:tcBorders>
            <w:shd w:val="clear" w:color="auto" w:fill="auto"/>
          </w:tcPr>
          <w:p w:rsidR="00EA4725" w:rsidRPr="00441372" w:rsidRDefault="007561B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561B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561B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561B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204DB" w:rsidTr="00F3021D">
        <w:tc>
          <w:tcPr>
            <w:tcW w:w="707" w:type="dxa"/>
            <w:tcBorders>
              <w:top w:val="single" w:sz="6" w:space="0" w:color="auto"/>
              <w:bottom w:val="single" w:sz="6" w:space="0" w:color="auto"/>
            </w:tcBorders>
            <w:shd w:val="clear" w:color="auto" w:fill="auto"/>
          </w:tcPr>
          <w:p w:rsidR="00EA4725" w:rsidRPr="00441372" w:rsidRDefault="007561B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561BE"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Implementing Regulation (EU) on uniform practical arrangements for the performance of official controls as regards contaminants in food, on specific additional content of multi-annual national control plans  and specific additional arrangements for their preparation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8+6</w:t>
            </w:r>
            <w:bookmarkEnd w:id="20"/>
          </w:p>
          <w:p w:rsidR="00EA4725" w:rsidRPr="00441372" w:rsidRDefault="008500B1" w:rsidP="00441372">
            <w:hyperlink r:id="rId7" w:tgtFrame="_blank" w:history="1">
              <w:r w:rsidR="007561BE" w:rsidRPr="00441372">
                <w:rPr>
                  <w:color w:val="0000FF"/>
                  <w:u w:val="single"/>
                </w:rPr>
                <w:t>https://members.wto.org/crnattachments/2022/SPS/EU/22_1374_00_e.pdf</w:t>
              </w:r>
            </w:hyperlink>
          </w:p>
          <w:p w:rsidR="003204DB" w:rsidRPr="00441372" w:rsidRDefault="008500B1" w:rsidP="00441372">
            <w:pPr>
              <w:spacing w:after="120"/>
            </w:pPr>
            <w:hyperlink r:id="rId8" w:tgtFrame="_blank" w:history="1">
              <w:r w:rsidR="007561BE" w:rsidRPr="00441372">
                <w:rPr>
                  <w:color w:val="0000FF"/>
                  <w:u w:val="single"/>
                </w:rPr>
                <w:t>https://members.wto.org/crnattachments/2022/SPS/EU/22_1374_01_e.pdf</w:t>
              </w:r>
            </w:hyperlink>
            <w:bookmarkStart w:id="21" w:name="sps5d"/>
            <w:bookmarkEnd w:id="21"/>
          </w:p>
        </w:tc>
      </w:tr>
      <w:tr w:rsidR="003204DB" w:rsidTr="00F3021D">
        <w:tc>
          <w:tcPr>
            <w:tcW w:w="707" w:type="dxa"/>
            <w:tcBorders>
              <w:top w:val="single" w:sz="6" w:space="0" w:color="auto"/>
              <w:bottom w:val="single" w:sz="6" w:space="0" w:color="auto"/>
            </w:tcBorders>
            <w:shd w:val="clear" w:color="auto" w:fill="auto"/>
          </w:tcPr>
          <w:p w:rsidR="00EA4725" w:rsidRPr="00441372" w:rsidRDefault="007561B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561BE" w:rsidP="00441372">
            <w:pPr>
              <w:spacing w:before="120" w:after="120"/>
            </w:pPr>
            <w:bookmarkStart w:id="22" w:name="X_SPS_Reg_6A"/>
            <w:r w:rsidRPr="00441372">
              <w:rPr>
                <w:b/>
              </w:rPr>
              <w:t>Description of content</w:t>
            </w:r>
            <w:bookmarkEnd w:id="22"/>
            <w:r w:rsidRPr="00441372">
              <w:rPr>
                <w:b/>
              </w:rPr>
              <w:t>:</w:t>
            </w:r>
            <w:r w:rsidRPr="0065690F">
              <w:t xml:space="preserve"> Official controls must be performed by the competent authorities regularly, on a risk basis and with appropriate frequency. Therefore, this implementing act sets out the general requirements of content of the national control plans for contaminants, while leaving the risk-based design up to the Member States in line with the general approach of Regulation (EU) 2017/625. These plans substitute the control plans according to repealed Council Directive 96/23/EC. This Regulation is interlinked with the Commission Delegated Regulation which sets out specific requirements such as sampling frequency, range of samples and stage of production, processing and distribution where the samples are to be taken and criteria to be taken into account for the design of the control plans</w:t>
            </w:r>
            <w:bookmarkStart w:id="23" w:name="sps6a"/>
            <w:bookmarkEnd w:id="23"/>
          </w:p>
        </w:tc>
      </w:tr>
      <w:tr w:rsidR="003204DB" w:rsidTr="00F3021D">
        <w:tc>
          <w:tcPr>
            <w:tcW w:w="707" w:type="dxa"/>
            <w:tcBorders>
              <w:top w:val="single" w:sz="6" w:space="0" w:color="auto"/>
              <w:bottom w:val="single" w:sz="6" w:space="0" w:color="auto"/>
            </w:tcBorders>
            <w:shd w:val="clear" w:color="auto" w:fill="auto"/>
          </w:tcPr>
          <w:p w:rsidR="00EA4725" w:rsidRPr="00441372" w:rsidRDefault="007561B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561B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204DB" w:rsidTr="00F3021D">
        <w:tc>
          <w:tcPr>
            <w:tcW w:w="707" w:type="dxa"/>
            <w:tcBorders>
              <w:top w:val="single" w:sz="6" w:space="0" w:color="auto"/>
              <w:bottom w:val="single" w:sz="6" w:space="0" w:color="auto"/>
            </w:tcBorders>
            <w:shd w:val="clear" w:color="auto" w:fill="auto"/>
          </w:tcPr>
          <w:p w:rsidR="00EA4725" w:rsidRPr="00441372" w:rsidRDefault="007561B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561B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7561B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7561BE" w:rsidP="007561BE">
            <w:pPr>
              <w:spacing w:after="48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561BE" w:rsidP="007561BE">
            <w:pPr>
              <w:spacing w:before="600"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561BE" w:rsidP="00441372">
            <w:pPr>
              <w:spacing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7561B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561B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7561B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204DB" w:rsidTr="00F3021D">
        <w:tc>
          <w:tcPr>
            <w:tcW w:w="707" w:type="dxa"/>
            <w:tcBorders>
              <w:top w:val="single" w:sz="6" w:space="0" w:color="auto"/>
              <w:bottom w:val="single" w:sz="6" w:space="0" w:color="auto"/>
            </w:tcBorders>
            <w:shd w:val="clear" w:color="auto" w:fill="auto"/>
          </w:tcPr>
          <w:p w:rsidR="00EA4725" w:rsidRPr="00441372" w:rsidRDefault="007561B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561B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Commission Delegated Regulation (EU) supplementing Regulation (EU) 2017/625 of the European Parliament and of the Council by laying down rules for the performance of official controls as regards contaminants in food</w:t>
            </w:r>
            <w:bookmarkStart w:id="56" w:name="sps9a"/>
            <w:bookmarkEnd w:id="56"/>
            <w:r w:rsidRPr="0065690F">
              <w:rPr>
                <w:bCs/>
              </w:rPr>
              <w:t xml:space="preserve"> (available in English)</w:t>
            </w:r>
            <w:bookmarkStart w:id="57" w:name="sps9b"/>
            <w:bookmarkEnd w:id="57"/>
          </w:p>
        </w:tc>
      </w:tr>
      <w:tr w:rsidR="003204DB" w:rsidTr="00F3021D">
        <w:tc>
          <w:tcPr>
            <w:tcW w:w="707" w:type="dxa"/>
            <w:tcBorders>
              <w:top w:val="single" w:sz="6" w:space="0" w:color="auto"/>
              <w:bottom w:val="single" w:sz="6" w:space="0" w:color="auto"/>
            </w:tcBorders>
            <w:shd w:val="clear" w:color="auto" w:fill="auto"/>
          </w:tcPr>
          <w:p w:rsidR="00EA4725" w:rsidRPr="00441372" w:rsidRDefault="007561B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561B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Estimated June 2022.</w:t>
            </w:r>
            <w:bookmarkStart w:id="59" w:name="sps10a"/>
            <w:bookmarkEnd w:id="59"/>
          </w:p>
          <w:p w:rsidR="00EA4725" w:rsidRPr="00441372" w:rsidRDefault="007561B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Estimated June 2022.</w:t>
            </w:r>
            <w:bookmarkStart w:id="61" w:name="sps10bisa"/>
            <w:bookmarkEnd w:id="61"/>
          </w:p>
        </w:tc>
      </w:tr>
      <w:tr w:rsidR="003204DB" w:rsidTr="00F3021D">
        <w:tc>
          <w:tcPr>
            <w:tcW w:w="707" w:type="dxa"/>
            <w:tcBorders>
              <w:top w:val="single" w:sz="6" w:space="0" w:color="auto"/>
              <w:bottom w:val="single" w:sz="6" w:space="0" w:color="auto"/>
            </w:tcBorders>
            <w:shd w:val="clear" w:color="auto" w:fill="auto"/>
          </w:tcPr>
          <w:p w:rsidR="00EA4725" w:rsidRPr="00441372" w:rsidRDefault="007561B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561B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January 2023</w:t>
            </w:r>
            <w:bookmarkStart w:id="65" w:name="sps11a"/>
            <w:bookmarkEnd w:id="65"/>
          </w:p>
          <w:p w:rsidR="00EA4725" w:rsidRPr="00441372" w:rsidRDefault="007561B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204DB" w:rsidRPr="00852B02" w:rsidTr="00F3021D">
        <w:tc>
          <w:tcPr>
            <w:tcW w:w="707" w:type="dxa"/>
            <w:tcBorders>
              <w:top w:val="single" w:sz="6" w:space="0" w:color="auto"/>
              <w:bottom w:val="single" w:sz="6" w:space="0" w:color="auto"/>
            </w:tcBorders>
            <w:shd w:val="clear" w:color="auto" w:fill="auto"/>
          </w:tcPr>
          <w:p w:rsidR="00EA4725" w:rsidRPr="00441372" w:rsidRDefault="007561B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561B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8 April 2022</w:t>
            </w:r>
            <w:bookmarkEnd w:id="72"/>
          </w:p>
          <w:p w:rsidR="00EA4725" w:rsidRPr="00441372" w:rsidRDefault="007561B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204DB" w:rsidRPr="0065690F" w:rsidRDefault="007561BE" w:rsidP="00441372">
            <w:r w:rsidRPr="0065690F">
              <w:t>European Commission</w:t>
            </w:r>
          </w:p>
          <w:p w:rsidR="003204DB" w:rsidRPr="0065690F" w:rsidRDefault="007561BE" w:rsidP="00441372">
            <w:r w:rsidRPr="0065690F">
              <w:t>DG Health and Food Safety, Unit D2-Multilateral International Relations</w:t>
            </w:r>
          </w:p>
          <w:p w:rsidR="003204DB" w:rsidRPr="00EA3311" w:rsidRDefault="007561BE" w:rsidP="00441372">
            <w:pPr>
              <w:rPr>
                <w:lang w:val="fr-CH"/>
              </w:rPr>
            </w:pPr>
            <w:r w:rsidRPr="00EA3311">
              <w:rPr>
                <w:lang w:val="fr-CH"/>
              </w:rPr>
              <w:t>Rue Froissart 101</w:t>
            </w:r>
          </w:p>
          <w:p w:rsidR="003204DB" w:rsidRPr="00EA3311" w:rsidRDefault="007561BE" w:rsidP="00441372">
            <w:pPr>
              <w:rPr>
                <w:lang w:val="fr-CH"/>
              </w:rPr>
            </w:pPr>
            <w:r w:rsidRPr="00EA3311">
              <w:rPr>
                <w:lang w:val="fr-CH"/>
              </w:rPr>
              <w:t>B-1049 Brussels</w:t>
            </w:r>
          </w:p>
          <w:p w:rsidR="003204DB" w:rsidRPr="00EA3311" w:rsidRDefault="007561BE" w:rsidP="00441372">
            <w:pPr>
              <w:rPr>
                <w:lang w:val="fr-CH"/>
              </w:rPr>
            </w:pPr>
            <w:r w:rsidRPr="00EA3311">
              <w:rPr>
                <w:lang w:val="fr-CH"/>
              </w:rPr>
              <w:t>Tel: +(32 2) 295 4263</w:t>
            </w:r>
          </w:p>
          <w:p w:rsidR="003204DB" w:rsidRPr="00EA3311" w:rsidRDefault="007561BE" w:rsidP="00441372">
            <w:pPr>
              <w:rPr>
                <w:lang w:val="fr-CH"/>
              </w:rPr>
            </w:pPr>
            <w:r w:rsidRPr="00EA3311">
              <w:rPr>
                <w:lang w:val="fr-CH"/>
              </w:rPr>
              <w:t>Fax: +(32 2) 299 8090</w:t>
            </w:r>
          </w:p>
          <w:p w:rsidR="003204DB" w:rsidRPr="00EA3311" w:rsidRDefault="007561BE" w:rsidP="00441372">
            <w:pPr>
              <w:spacing w:after="120"/>
              <w:rPr>
                <w:lang w:val="fr-CH"/>
              </w:rPr>
            </w:pPr>
            <w:r w:rsidRPr="00EA3311">
              <w:rPr>
                <w:lang w:val="fr-CH"/>
              </w:rPr>
              <w:t>E-mail: sps@ec.europa.eu</w:t>
            </w:r>
            <w:bookmarkStart w:id="79" w:name="sps12d"/>
            <w:bookmarkEnd w:id="79"/>
          </w:p>
        </w:tc>
      </w:tr>
      <w:tr w:rsidR="003204DB" w:rsidRPr="00852B02" w:rsidTr="00F3021D">
        <w:tc>
          <w:tcPr>
            <w:tcW w:w="707" w:type="dxa"/>
            <w:tcBorders>
              <w:top w:val="single" w:sz="6" w:space="0" w:color="auto"/>
            </w:tcBorders>
            <w:shd w:val="clear" w:color="auto" w:fill="auto"/>
          </w:tcPr>
          <w:p w:rsidR="00EA4725" w:rsidRPr="00441372" w:rsidRDefault="007561B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561B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7561BE" w:rsidP="00F3021D">
            <w:pPr>
              <w:keepNext/>
              <w:keepLines/>
              <w:rPr>
                <w:bCs/>
              </w:rPr>
            </w:pPr>
            <w:r w:rsidRPr="0065690F">
              <w:rPr>
                <w:bCs/>
              </w:rPr>
              <w:t>European Commission</w:t>
            </w:r>
          </w:p>
          <w:p w:rsidR="00EA4725" w:rsidRPr="0065690F" w:rsidRDefault="007561BE" w:rsidP="00F3021D">
            <w:pPr>
              <w:keepNext/>
              <w:keepLines/>
              <w:rPr>
                <w:bCs/>
              </w:rPr>
            </w:pPr>
            <w:r w:rsidRPr="0065690F">
              <w:rPr>
                <w:bCs/>
              </w:rPr>
              <w:t>DG Health and Food Safety, Unit D2-Multilateral International Relations</w:t>
            </w:r>
          </w:p>
          <w:p w:rsidR="00EA4725" w:rsidRPr="00EA3311" w:rsidRDefault="007561BE" w:rsidP="00F3021D">
            <w:pPr>
              <w:keepNext/>
              <w:keepLines/>
              <w:rPr>
                <w:bCs/>
                <w:lang w:val="fr-CH"/>
              </w:rPr>
            </w:pPr>
            <w:r w:rsidRPr="00EA3311">
              <w:rPr>
                <w:bCs/>
                <w:lang w:val="fr-CH"/>
              </w:rPr>
              <w:t>Rue Froissart 101</w:t>
            </w:r>
          </w:p>
          <w:p w:rsidR="00EA4725" w:rsidRPr="00EA3311" w:rsidRDefault="007561BE" w:rsidP="00F3021D">
            <w:pPr>
              <w:keepNext/>
              <w:keepLines/>
              <w:rPr>
                <w:bCs/>
                <w:lang w:val="fr-CH"/>
              </w:rPr>
            </w:pPr>
            <w:r w:rsidRPr="00EA3311">
              <w:rPr>
                <w:bCs/>
                <w:lang w:val="fr-CH"/>
              </w:rPr>
              <w:t>B-1049 Brussels</w:t>
            </w:r>
          </w:p>
          <w:p w:rsidR="00EA4725" w:rsidRPr="00EA3311" w:rsidRDefault="007561BE" w:rsidP="00F3021D">
            <w:pPr>
              <w:keepNext/>
              <w:keepLines/>
              <w:rPr>
                <w:bCs/>
                <w:lang w:val="fr-CH"/>
              </w:rPr>
            </w:pPr>
            <w:r w:rsidRPr="00EA3311">
              <w:rPr>
                <w:bCs/>
                <w:lang w:val="fr-CH"/>
              </w:rPr>
              <w:t>Tel: +(32 2) 295 4263</w:t>
            </w:r>
          </w:p>
          <w:p w:rsidR="00EA4725" w:rsidRPr="00EA3311" w:rsidRDefault="007561BE" w:rsidP="00F3021D">
            <w:pPr>
              <w:keepNext/>
              <w:keepLines/>
              <w:rPr>
                <w:bCs/>
                <w:lang w:val="fr-CH"/>
              </w:rPr>
            </w:pPr>
            <w:r w:rsidRPr="00EA3311">
              <w:rPr>
                <w:bCs/>
                <w:lang w:val="fr-CH"/>
              </w:rPr>
              <w:t>Fax: +(32 2) 299 8090</w:t>
            </w:r>
          </w:p>
          <w:p w:rsidR="00EA4725" w:rsidRPr="00EA3311" w:rsidRDefault="007561BE" w:rsidP="00F3021D">
            <w:pPr>
              <w:keepNext/>
              <w:keepLines/>
              <w:spacing w:after="120"/>
              <w:rPr>
                <w:bCs/>
                <w:lang w:val="fr-CH"/>
              </w:rPr>
            </w:pPr>
            <w:r w:rsidRPr="00EA3311">
              <w:rPr>
                <w:bCs/>
                <w:lang w:val="fr-CH"/>
              </w:rPr>
              <w:t>E-mail: sps@ec.europa.eu</w:t>
            </w:r>
            <w:bookmarkStart w:id="86" w:name="sps13c"/>
            <w:bookmarkEnd w:id="86"/>
          </w:p>
        </w:tc>
      </w:tr>
    </w:tbl>
    <w:p w:rsidR="007141CF" w:rsidRPr="00EA3311" w:rsidRDefault="007141CF" w:rsidP="00441372">
      <w:pPr>
        <w:rPr>
          <w:lang w:val="fr-CH"/>
        </w:rPr>
      </w:pPr>
    </w:p>
    <w:sectPr w:rsidR="007141CF" w:rsidRPr="00EA3311" w:rsidSect="00EA331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73" w:rsidRDefault="007561BE">
      <w:r>
        <w:separator/>
      </w:r>
    </w:p>
  </w:endnote>
  <w:endnote w:type="continuationSeparator" w:id="0">
    <w:p w:rsidR="000A4373" w:rsidRDefault="00756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A3311" w:rsidRDefault="00EA3311" w:rsidP="00EA3311">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A3311" w:rsidRDefault="00EA3311" w:rsidP="00EA3311">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7561BE"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73" w:rsidRDefault="007561BE">
      <w:r>
        <w:separator/>
      </w:r>
    </w:p>
  </w:footnote>
  <w:footnote w:type="continuationSeparator" w:id="0">
    <w:p w:rsidR="000A4373" w:rsidRDefault="00756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11" w:rsidRPr="00EA3311" w:rsidRDefault="00EA3311" w:rsidP="00EA3311">
    <w:pPr>
      <w:pStyle w:val="Header"/>
      <w:pBdr>
        <w:bottom w:val="single" w:sz="4" w:space="1" w:color="auto"/>
      </w:pBdr>
      <w:tabs>
        <w:tab w:val="clear" w:pos="4513"/>
        <w:tab w:val="clear" w:pos="9027"/>
      </w:tabs>
      <w:jc w:val="center"/>
    </w:pPr>
    <w:r w:rsidRPr="00EA3311">
      <w:t>G/SPS/N/EU/544</w:t>
    </w:r>
  </w:p>
  <w:p w:rsidR="00EA3311" w:rsidRPr="00EA3311" w:rsidRDefault="00EA3311" w:rsidP="00EA3311">
    <w:pPr>
      <w:pStyle w:val="Header"/>
      <w:pBdr>
        <w:bottom w:val="single" w:sz="4" w:space="1" w:color="auto"/>
      </w:pBdr>
      <w:tabs>
        <w:tab w:val="clear" w:pos="4513"/>
        <w:tab w:val="clear" w:pos="9027"/>
      </w:tabs>
      <w:jc w:val="center"/>
    </w:pPr>
  </w:p>
  <w:p w:rsidR="00EA3311" w:rsidRPr="00EA3311" w:rsidRDefault="00EA3311" w:rsidP="00EA3311">
    <w:pPr>
      <w:pStyle w:val="Header"/>
      <w:pBdr>
        <w:bottom w:val="single" w:sz="4" w:space="1" w:color="auto"/>
      </w:pBdr>
      <w:tabs>
        <w:tab w:val="clear" w:pos="4513"/>
        <w:tab w:val="clear" w:pos="9027"/>
      </w:tabs>
      <w:jc w:val="center"/>
    </w:pPr>
    <w:r w:rsidRPr="00EA3311">
      <w:t xml:space="preserve">- </w:t>
    </w:r>
    <w:r w:rsidR="008500B1" w:rsidRPr="00EA3311">
      <w:fldChar w:fldCharType="begin"/>
    </w:r>
    <w:r w:rsidRPr="00EA3311">
      <w:instrText xml:space="preserve"> PAGE </w:instrText>
    </w:r>
    <w:r w:rsidR="008500B1" w:rsidRPr="00EA3311">
      <w:fldChar w:fldCharType="separate"/>
    </w:r>
    <w:r w:rsidR="009A1F83">
      <w:rPr>
        <w:noProof/>
      </w:rPr>
      <w:t>2</w:t>
    </w:r>
    <w:r w:rsidR="008500B1" w:rsidRPr="00EA3311">
      <w:fldChar w:fldCharType="end"/>
    </w:r>
    <w:r w:rsidRPr="00EA3311">
      <w:t xml:space="preserve"> -</w:t>
    </w:r>
  </w:p>
  <w:p w:rsidR="00EA4725" w:rsidRPr="00EA3311" w:rsidRDefault="00EA4725" w:rsidP="00EA3311">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11" w:rsidRPr="00EA3311" w:rsidRDefault="00EA3311" w:rsidP="00EA3311">
    <w:pPr>
      <w:pStyle w:val="Header"/>
      <w:pBdr>
        <w:bottom w:val="single" w:sz="4" w:space="1" w:color="auto"/>
      </w:pBdr>
      <w:tabs>
        <w:tab w:val="clear" w:pos="4513"/>
        <w:tab w:val="clear" w:pos="9027"/>
      </w:tabs>
      <w:jc w:val="center"/>
    </w:pPr>
    <w:r w:rsidRPr="00EA3311">
      <w:t>G/SPS/N/EU/544</w:t>
    </w:r>
  </w:p>
  <w:p w:rsidR="00EA3311" w:rsidRPr="00EA3311" w:rsidRDefault="00EA3311" w:rsidP="00EA3311">
    <w:pPr>
      <w:pStyle w:val="Header"/>
      <w:pBdr>
        <w:bottom w:val="single" w:sz="4" w:space="1" w:color="auto"/>
      </w:pBdr>
      <w:tabs>
        <w:tab w:val="clear" w:pos="4513"/>
        <w:tab w:val="clear" w:pos="9027"/>
      </w:tabs>
      <w:jc w:val="center"/>
    </w:pPr>
  </w:p>
  <w:p w:rsidR="00EA3311" w:rsidRPr="00EA3311" w:rsidRDefault="00EA3311" w:rsidP="00EA3311">
    <w:pPr>
      <w:pStyle w:val="Header"/>
      <w:pBdr>
        <w:bottom w:val="single" w:sz="4" w:space="1" w:color="auto"/>
      </w:pBdr>
      <w:tabs>
        <w:tab w:val="clear" w:pos="4513"/>
        <w:tab w:val="clear" w:pos="9027"/>
      </w:tabs>
      <w:jc w:val="center"/>
    </w:pPr>
    <w:r w:rsidRPr="00EA3311">
      <w:t xml:space="preserve">- </w:t>
    </w:r>
    <w:r w:rsidR="008500B1" w:rsidRPr="00EA3311">
      <w:fldChar w:fldCharType="begin"/>
    </w:r>
    <w:r w:rsidRPr="00EA3311">
      <w:instrText xml:space="preserve"> PAGE </w:instrText>
    </w:r>
    <w:r w:rsidR="008500B1" w:rsidRPr="00EA3311">
      <w:fldChar w:fldCharType="separate"/>
    </w:r>
    <w:r w:rsidRPr="00EA3311">
      <w:rPr>
        <w:noProof/>
      </w:rPr>
      <w:t>2</w:t>
    </w:r>
    <w:r w:rsidR="008500B1" w:rsidRPr="00EA3311">
      <w:fldChar w:fldCharType="end"/>
    </w:r>
    <w:r w:rsidRPr="00EA3311">
      <w:t xml:space="preserve"> -</w:t>
    </w:r>
  </w:p>
  <w:p w:rsidR="00EA4725" w:rsidRPr="00EA3311" w:rsidRDefault="00EA4725" w:rsidP="00EA3311">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3204D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A3311" w:rsidP="00422B6F">
          <w:pPr>
            <w:jc w:val="right"/>
            <w:rPr>
              <w:b/>
              <w:color w:val="FF0000"/>
              <w:szCs w:val="16"/>
            </w:rPr>
          </w:pPr>
          <w:r>
            <w:rPr>
              <w:b/>
              <w:color w:val="FF0000"/>
              <w:szCs w:val="16"/>
            </w:rPr>
            <w:t xml:space="preserve"> </w:t>
          </w:r>
        </w:p>
      </w:tc>
    </w:tr>
    <w:bookmarkEnd w:id="87"/>
    <w:tr w:rsidR="003204DB" w:rsidTr="00EE3CAF">
      <w:trPr>
        <w:trHeight w:val="213"/>
        <w:jc w:val="center"/>
      </w:trPr>
      <w:tc>
        <w:tcPr>
          <w:tcW w:w="3794" w:type="dxa"/>
          <w:vMerge w:val="restart"/>
          <w:shd w:val="clear" w:color="auto" w:fill="FFFFFF"/>
          <w:tcMar>
            <w:left w:w="0" w:type="dxa"/>
            <w:right w:w="0" w:type="dxa"/>
          </w:tcMar>
        </w:tcPr>
        <w:p w:rsidR="00ED54E0" w:rsidRPr="00EA4725" w:rsidRDefault="000B5558" w:rsidP="00422B6F">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204D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A3311" w:rsidRDefault="00EA3311" w:rsidP="00656ABC">
          <w:pPr>
            <w:jc w:val="right"/>
            <w:rPr>
              <w:b/>
              <w:szCs w:val="16"/>
            </w:rPr>
          </w:pPr>
          <w:bookmarkStart w:id="88" w:name="bmkSymbols"/>
          <w:r>
            <w:rPr>
              <w:b/>
              <w:szCs w:val="16"/>
            </w:rPr>
            <w:t>G/SPS/N/EU/544</w:t>
          </w:r>
        </w:p>
        <w:bookmarkEnd w:id="88"/>
        <w:p w:rsidR="00656ABC" w:rsidRPr="00EA4725" w:rsidRDefault="00656ABC" w:rsidP="00656ABC">
          <w:pPr>
            <w:jc w:val="right"/>
            <w:rPr>
              <w:b/>
              <w:szCs w:val="16"/>
            </w:rPr>
          </w:pPr>
        </w:p>
      </w:tc>
    </w:tr>
    <w:tr w:rsidR="003204D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561BE" w:rsidP="00422B6F">
          <w:pPr>
            <w:jc w:val="right"/>
            <w:rPr>
              <w:szCs w:val="16"/>
            </w:rPr>
          </w:pPr>
          <w:bookmarkStart w:id="89" w:name="spsDateDistribution"/>
          <w:r w:rsidRPr="00EA4725">
            <w:rPr>
              <w:szCs w:val="16"/>
            </w:rPr>
            <w:t>7 February 2022</w:t>
          </w:r>
          <w:bookmarkStart w:id="90" w:name="bmkDate"/>
          <w:bookmarkEnd w:id="89"/>
          <w:bookmarkEnd w:id="90"/>
        </w:p>
      </w:tc>
    </w:tr>
    <w:tr w:rsidR="003204D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561BE" w:rsidP="00422B6F">
          <w:pPr>
            <w:jc w:val="left"/>
            <w:rPr>
              <w:b/>
            </w:rPr>
          </w:pPr>
          <w:bookmarkStart w:id="91" w:name="bmkSerial"/>
          <w:r w:rsidRPr="00441372">
            <w:rPr>
              <w:color w:val="FF0000"/>
              <w:szCs w:val="16"/>
            </w:rPr>
            <w:t>(</w:t>
          </w:r>
          <w:bookmarkStart w:id="92" w:name="spsSerialNumber"/>
          <w:bookmarkEnd w:id="92"/>
          <w:r w:rsidR="0028692F">
            <w:rPr>
              <w:color w:val="FF0000"/>
              <w:szCs w:val="16"/>
            </w:rPr>
            <w:t>22-</w:t>
          </w:r>
          <w:r w:rsidR="00852B02">
            <w:rPr>
              <w:color w:val="FF0000"/>
              <w:szCs w:val="16"/>
            </w:rPr>
            <w:t>0878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7561BE" w:rsidP="00422B6F">
          <w:pPr>
            <w:jc w:val="right"/>
            <w:rPr>
              <w:szCs w:val="16"/>
            </w:rPr>
          </w:pPr>
          <w:bookmarkStart w:id="93" w:name="bmkTotPages"/>
          <w:r w:rsidRPr="00441372">
            <w:rPr>
              <w:bCs/>
              <w:szCs w:val="16"/>
            </w:rPr>
            <w:t xml:space="preserve">Page: </w:t>
          </w:r>
          <w:r w:rsidR="008500B1" w:rsidRPr="00441372">
            <w:rPr>
              <w:bCs/>
              <w:szCs w:val="16"/>
            </w:rPr>
            <w:fldChar w:fldCharType="begin"/>
          </w:r>
          <w:r w:rsidRPr="00441372">
            <w:rPr>
              <w:bCs/>
              <w:szCs w:val="16"/>
            </w:rPr>
            <w:instrText xml:space="preserve"> PAGE  \* Arabic  \* MERGEFORMAT </w:instrText>
          </w:r>
          <w:r w:rsidR="008500B1" w:rsidRPr="00441372">
            <w:rPr>
              <w:bCs/>
              <w:szCs w:val="16"/>
            </w:rPr>
            <w:fldChar w:fldCharType="separate"/>
          </w:r>
          <w:r w:rsidR="009A1F83">
            <w:rPr>
              <w:bCs/>
              <w:noProof/>
              <w:szCs w:val="16"/>
            </w:rPr>
            <w:t>1</w:t>
          </w:r>
          <w:r w:rsidR="008500B1" w:rsidRPr="00441372">
            <w:rPr>
              <w:bCs/>
              <w:szCs w:val="16"/>
            </w:rPr>
            <w:fldChar w:fldCharType="end"/>
          </w:r>
          <w:r w:rsidRPr="00441372">
            <w:rPr>
              <w:bCs/>
              <w:szCs w:val="16"/>
            </w:rPr>
            <w:t>/</w:t>
          </w:r>
          <w:fldSimple w:instr=" NUMPAGES  \* Arabic  \* MERGEFORMAT ">
            <w:r w:rsidR="009A1F83">
              <w:rPr>
                <w:bCs/>
                <w:noProof/>
                <w:szCs w:val="16"/>
              </w:rPr>
              <w:t>1</w:t>
            </w:r>
          </w:fldSimple>
          <w:bookmarkEnd w:id="93"/>
        </w:p>
      </w:tc>
    </w:tr>
    <w:tr w:rsidR="003204D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A331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EA3311"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C48403A">
      <w:start w:val="1"/>
      <w:numFmt w:val="decimal"/>
      <w:pStyle w:val="SummaryText"/>
      <w:lvlText w:val="%1."/>
      <w:lvlJc w:val="left"/>
      <w:pPr>
        <w:ind w:left="360" w:hanging="360"/>
      </w:pPr>
    </w:lvl>
    <w:lvl w:ilvl="1" w:tplc="84F8B2D6" w:tentative="1">
      <w:start w:val="1"/>
      <w:numFmt w:val="lowerLetter"/>
      <w:lvlText w:val="%2."/>
      <w:lvlJc w:val="left"/>
      <w:pPr>
        <w:ind w:left="1080" w:hanging="360"/>
      </w:pPr>
    </w:lvl>
    <w:lvl w:ilvl="2" w:tplc="73088644" w:tentative="1">
      <w:start w:val="1"/>
      <w:numFmt w:val="lowerRoman"/>
      <w:lvlText w:val="%3."/>
      <w:lvlJc w:val="right"/>
      <w:pPr>
        <w:ind w:left="1800" w:hanging="180"/>
      </w:pPr>
    </w:lvl>
    <w:lvl w:ilvl="3" w:tplc="5712E60C" w:tentative="1">
      <w:start w:val="1"/>
      <w:numFmt w:val="decimal"/>
      <w:lvlText w:val="%4."/>
      <w:lvlJc w:val="left"/>
      <w:pPr>
        <w:ind w:left="2520" w:hanging="360"/>
      </w:pPr>
    </w:lvl>
    <w:lvl w:ilvl="4" w:tplc="040E0FF0" w:tentative="1">
      <w:start w:val="1"/>
      <w:numFmt w:val="lowerLetter"/>
      <w:lvlText w:val="%5."/>
      <w:lvlJc w:val="left"/>
      <w:pPr>
        <w:ind w:left="3240" w:hanging="360"/>
      </w:pPr>
    </w:lvl>
    <w:lvl w:ilvl="5" w:tplc="DE6A215E" w:tentative="1">
      <w:start w:val="1"/>
      <w:numFmt w:val="lowerRoman"/>
      <w:lvlText w:val="%6."/>
      <w:lvlJc w:val="right"/>
      <w:pPr>
        <w:ind w:left="3960" w:hanging="180"/>
      </w:pPr>
    </w:lvl>
    <w:lvl w:ilvl="6" w:tplc="5BC2B03E" w:tentative="1">
      <w:start w:val="1"/>
      <w:numFmt w:val="decimal"/>
      <w:lvlText w:val="%7."/>
      <w:lvlJc w:val="left"/>
      <w:pPr>
        <w:ind w:left="4680" w:hanging="360"/>
      </w:pPr>
    </w:lvl>
    <w:lvl w:ilvl="7" w:tplc="A9084C70" w:tentative="1">
      <w:start w:val="1"/>
      <w:numFmt w:val="lowerLetter"/>
      <w:lvlText w:val="%8."/>
      <w:lvlJc w:val="left"/>
      <w:pPr>
        <w:ind w:left="5400" w:hanging="360"/>
      </w:pPr>
    </w:lvl>
    <w:lvl w:ilvl="8" w:tplc="DAA6D0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373"/>
    <w:rsid w:val="000A4945"/>
    <w:rsid w:val="000B31E1"/>
    <w:rsid w:val="000B5558"/>
    <w:rsid w:val="000F4960"/>
    <w:rsid w:val="001062CE"/>
    <w:rsid w:val="0011356B"/>
    <w:rsid w:val="001277F1"/>
    <w:rsid w:val="00127BB0"/>
    <w:rsid w:val="0013337F"/>
    <w:rsid w:val="00157B94"/>
    <w:rsid w:val="00182B84"/>
    <w:rsid w:val="001E291F"/>
    <w:rsid w:val="001E596A"/>
    <w:rsid w:val="00233408"/>
    <w:rsid w:val="0027067B"/>
    <w:rsid w:val="00272C98"/>
    <w:rsid w:val="0028692F"/>
    <w:rsid w:val="002A67C2"/>
    <w:rsid w:val="002C2634"/>
    <w:rsid w:val="003204DB"/>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61BE"/>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00B1"/>
    <w:rsid w:val="00852B02"/>
    <w:rsid w:val="008730E9"/>
    <w:rsid w:val="008739FD"/>
    <w:rsid w:val="00893E85"/>
    <w:rsid w:val="008E372C"/>
    <w:rsid w:val="00903AB0"/>
    <w:rsid w:val="009A1F8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3311"/>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U/22_1374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EU/22_137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2022-02-28T05:45:00Z</dcterms:created>
  <dcterms:modified xsi:type="dcterms:W3CDTF">2022-02-28T05:45:00Z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G/SPS/N/EU/544</vt:lpwstr>
  </property>
  <property fmtid="{D5CDD505-2E9C-101B-9397-08002B2CF9AE}" pid="3" name="TitusGUID">
    <vt:lpwstr>4c584e70-8dde-4040-866e-a27a3e3133e6</vt:lpwstr>
  </property>
  <property fmtid="{D5CDD505-2E9C-101B-9397-08002B2CF9AE}" pid="4" name="WTOCLASSIFICATION">
    <vt:lpwstr>WTO OFFICIAL</vt:lpwstr>
  </property>
</Properties>
</file>