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0D5857" w:rsidP="00934B4C">
      <w:pPr>
        <w:pStyle w:val="Title"/>
        <w:rPr>
          <w:caps w:val="0"/>
          <w:kern w:val="0"/>
        </w:rPr>
      </w:pPr>
      <w:r w:rsidRPr="00934B4C">
        <w:rPr>
          <w:caps w:val="0"/>
          <w:kern w:val="0"/>
        </w:rPr>
        <w:t>NOTIFICATION</w:t>
      </w:r>
    </w:p>
    <w:p w:rsidR="00AD0FDA" w:rsidRPr="00934B4C" w:rsidRDefault="000D5857" w:rsidP="00934B4C">
      <w:pPr>
        <w:pStyle w:val="Title3"/>
      </w:pPr>
      <w:r w:rsidRPr="00934B4C">
        <w:t>Addendum</w:t>
      </w:r>
    </w:p>
    <w:p w:rsidR="007141CF" w:rsidRPr="00934B4C" w:rsidRDefault="000D5857" w:rsidP="00934B4C">
      <w:pPr>
        <w:spacing w:after="120"/>
      </w:pPr>
      <w:r w:rsidRPr="00934B4C">
        <w:t xml:space="preserve">The following communication, received on </w:t>
      </w:r>
      <w:bookmarkStart w:id="0" w:name="spsDateReception"/>
      <w:r w:rsidRPr="00934B4C">
        <w:t>11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0D585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F31B77" w:rsidTr="00D0271D">
        <w:tc>
          <w:tcPr>
            <w:tcW w:w="9242" w:type="dxa"/>
            <w:shd w:val="clear" w:color="auto" w:fill="auto"/>
          </w:tcPr>
          <w:p w:rsidR="00AD0FDA" w:rsidRPr="00934B4C" w:rsidRDefault="000D5857" w:rsidP="00934B4C">
            <w:pPr>
              <w:spacing w:after="240"/>
              <w:rPr>
                <w:u w:val="single"/>
              </w:rPr>
            </w:pPr>
            <w:r w:rsidRPr="00934B4C">
              <w:rPr>
                <w:u w:val="single"/>
              </w:rPr>
              <w:t>Notification of Decision to Authorize the Importation of Pummelo From Thailand Into the Continental United States</w:t>
            </w:r>
            <w:bookmarkStart w:id="4" w:name="spsTitle"/>
            <w:bookmarkEnd w:id="4"/>
          </w:p>
        </w:tc>
      </w:tr>
      <w:tr w:rsidR="00F31B77" w:rsidTr="00D0271D">
        <w:tc>
          <w:tcPr>
            <w:tcW w:w="9242" w:type="dxa"/>
            <w:shd w:val="clear" w:color="auto" w:fill="auto"/>
          </w:tcPr>
          <w:p w:rsidR="00AD0FDA" w:rsidRPr="00934B4C" w:rsidRDefault="000D5857" w:rsidP="00934B4C">
            <w:pPr>
              <w:spacing w:after="240"/>
              <w:rPr>
                <w:u w:val="single"/>
              </w:rPr>
            </w:pPr>
            <w:r w:rsidRPr="00934B4C">
              <w:t>Final Rule: We are advising the public of our decision to authorize the importation into the continental United States of fresh pummelo fruit from Thailand. Based on the findings of a pest risk analysis, which we made available to the public for review and comment, we have determined that the application of one or more designated phytosanitary measures will be sufficient to mitigate the risks of introducing or disseminating plant pests or noxious weeds via the importation of fresh pummelo fruit from Thailand (Federal Register 62465/Vol. 86, No. 215/Wednesday, 10 November 2021, pp</w:t>
            </w:r>
            <w:r>
              <w:t> </w:t>
            </w:r>
            <w:r w:rsidRPr="00934B4C">
              <w:t>62465 to 62468).</w:t>
            </w:r>
            <w:bookmarkStart w:id="5" w:name="spsMeasure"/>
            <w:bookmarkEnd w:id="5"/>
          </w:p>
        </w:tc>
      </w:tr>
      <w:tr w:rsidR="00F31B77" w:rsidTr="00D0271D">
        <w:tc>
          <w:tcPr>
            <w:tcW w:w="9242" w:type="dxa"/>
            <w:shd w:val="clear" w:color="auto" w:fill="auto"/>
          </w:tcPr>
          <w:p w:rsidR="00AD0FDA" w:rsidRPr="00934B4C" w:rsidRDefault="000D5857" w:rsidP="00934B4C">
            <w:pPr>
              <w:spacing w:after="240"/>
              <w:rPr>
                <w:b/>
              </w:rPr>
            </w:pPr>
            <w:r w:rsidRPr="00934B4C">
              <w:rPr>
                <w:b/>
              </w:rPr>
              <w:t>This addendum concerns a:</w:t>
            </w:r>
          </w:p>
        </w:tc>
      </w:tr>
      <w:tr w:rsidR="00F31B77" w:rsidTr="00D0271D">
        <w:tc>
          <w:tcPr>
            <w:tcW w:w="9242" w:type="dxa"/>
            <w:shd w:val="clear" w:color="auto" w:fill="auto"/>
          </w:tcPr>
          <w:p w:rsidR="00AD0FDA" w:rsidRPr="00934B4C" w:rsidRDefault="000D585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31B77" w:rsidTr="00D0271D">
        <w:tc>
          <w:tcPr>
            <w:tcW w:w="9242" w:type="dxa"/>
            <w:shd w:val="clear" w:color="auto" w:fill="auto"/>
          </w:tcPr>
          <w:p w:rsidR="00AD0FDA" w:rsidRPr="00934B4C" w:rsidRDefault="000D585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31B77" w:rsidTr="00D0271D">
        <w:tc>
          <w:tcPr>
            <w:tcW w:w="9242" w:type="dxa"/>
            <w:shd w:val="clear" w:color="auto" w:fill="auto"/>
          </w:tcPr>
          <w:p w:rsidR="00AD0FDA" w:rsidRPr="00934B4C" w:rsidRDefault="000D585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31B77" w:rsidTr="00D0271D">
        <w:tc>
          <w:tcPr>
            <w:tcW w:w="9242" w:type="dxa"/>
            <w:shd w:val="clear" w:color="auto" w:fill="auto"/>
          </w:tcPr>
          <w:p w:rsidR="00AD0FDA" w:rsidRPr="00934B4C" w:rsidRDefault="000D5857" w:rsidP="00934B4C">
            <w:pPr>
              <w:ind w:left="1440" w:hanging="873"/>
            </w:pPr>
            <w:r w:rsidRPr="00934B4C">
              <w:t>[ ]</w:t>
            </w:r>
            <w:bookmarkStart w:id="9" w:name="spsWithdraw"/>
            <w:bookmarkEnd w:id="9"/>
            <w:r w:rsidRPr="00934B4C">
              <w:tab/>
              <w:t>Withdrawal of proposed regulation</w:t>
            </w:r>
          </w:p>
        </w:tc>
      </w:tr>
      <w:tr w:rsidR="00F31B77" w:rsidTr="00D0271D">
        <w:tc>
          <w:tcPr>
            <w:tcW w:w="9242" w:type="dxa"/>
            <w:shd w:val="clear" w:color="auto" w:fill="auto"/>
          </w:tcPr>
          <w:p w:rsidR="00AD0FDA" w:rsidRPr="00934B4C" w:rsidRDefault="000D5857" w:rsidP="00934B4C">
            <w:pPr>
              <w:ind w:left="1440" w:hanging="873"/>
            </w:pPr>
            <w:r w:rsidRPr="00934B4C">
              <w:t>[ ]</w:t>
            </w:r>
            <w:bookmarkStart w:id="10" w:name="spsModificationDate"/>
            <w:bookmarkEnd w:id="10"/>
            <w:r w:rsidRPr="00934B4C">
              <w:tab/>
              <w:t>Change in proposed date of adoption, publication or date of entry into force</w:t>
            </w:r>
          </w:p>
        </w:tc>
      </w:tr>
      <w:tr w:rsidR="00F31B77" w:rsidTr="00D0271D">
        <w:tc>
          <w:tcPr>
            <w:tcW w:w="9242" w:type="dxa"/>
            <w:shd w:val="clear" w:color="auto" w:fill="auto"/>
          </w:tcPr>
          <w:p w:rsidR="00AD0FDA" w:rsidRPr="00934B4C" w:rsidRDefault="000D585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31B77" w:rsidTr="00D0271D">
        <w:tc>
          <w:tcPr>
            <w:tcW w:w="9242" w:type="dxa"/>
            <w:shd w:val="clear" w:color="auto" w:fill="auto"/>
          </w:tcPr>
          <w:p w:rsidR="00AD0FDA" w:rsidRPr="00934B4C" w:rsidRDefault="000D585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31B77" w:rsidTr="00D0271D">
        <w:tc>
          <w:tcPr>
            <w:tcW w:w="9242" w:type="dxa"/>
            <w:shd w:val="clear" w:color="auto" w:fill="auto"/>
          </w:tcPr>
          <w:p w:rsidR="00AD0FDA" w:rsidRPr="00934B4C" w:rsidRDefault="000D585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31B77" w:rsidTr="00D0271D">
        <w:tc>
          <w:tcPr>
            <w:tcW w:w="9242" w:type="dxa"/>
            <w:shd w:val="clear" w:color="auto" w:fill="auto"/>
          </w:tcPr>
          <w:p w:rsidR="00AD0FDA" w:rsidRPr="00934B4C" w:rsidRDefault="000D5857"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31B77" w:rsidTr="00D0271D">
        <w:tc>
          <w:tcPr>
            <w:tcW w:w="9242" w:type="dxa"/>
            <w:shd w:val="clear" w:color="auto" w:fill="auto"/>
          </w:tcPr>
          <w:p w:rsidR="00AD0FDA" w:rsidRPr="00934B4C" w:rsidRDefault="000D5857" w:rsidP="00934B4C">
            <w:pPr>
              <w:spacing w:after="240"/>
            </w:pPr>
            <w:r w:rsidRPr="00934B4C">
              <w:t>Ms. Claudia A. Ferguson, M.S., Senior Regulatory Policy Coordinator, Imports, Regulations, and Manuals, Regulatory Coordination and Compliance, PPQ, APHIS, 4700 River Road Unit 133, Riverdale, MD 20737-1236; +(301) 851 2352</w:t>
            </w:r>
            <w:bookmarkStart w:id="18" w:name="spsCommentAddress"/>
            <w:bookmarkEnd w:id="18"/>
            <w:r w:rsidRPr="00934B4C">
              <w:t xml:space="preserve"> </w:t>
            </w:r>
          </w:p>
        </w:tc>
      </w:tr>
      <w:tr w:rsidR="00F31B77" w:rsidTr="00D0271D">
        <w:tc>
          <w:tcPr>
            <w:tcW w:w="9242" w:type="dxa"/>
            <w:shd w:val="clear" w:color="auto" w:fill="auto"/>
          </w:tcPr>
          <w:p w:rsidR="00AD0FDA" w:rsidRPr="00934B4C" w:rsidRDefault="000D5857" w:rsidP="000D5857">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F31B77" w:rsidTr="00D0271D">
        <w:tc>
          <w:tcPr>
            <w:tcW w:w="9242" w:type="dxa"/>
            <w:shd w:val="clear" w:color="auto" w:fill="auto"/>
          </w:tcPr>
          <w:p w:rsidR="00AD0FDA" w:rsidRPr="00934B4C" w:rsidRDefault="00DA2A2A" w:rsidP="000D5857">
            <w:pPr>
              <w:keepNext/>
              <w:spacing w:after="240"/>
            </w:pPr>
            <w:hyperlink r:id="rId7" w:history="1">
              <w:r w:rsidR="000D5857" w:rsidRPr="00934B4C">
                <w:rPr>
                  <w:color w:val="0000FF"/>
                  <w:u w:val="single"/>
                </w:rPr>
                <w:t>https://www.regulations.gov/document/APHIS-2016-0034-0013</w:t>
              </w:r>
            </w:hyperlink>
            <w:bookmarkStart w:id="21" w:name="spsTextSupplierAddress"/>
            <w:bookmarkEnd w:id="21"/>
            <w:r w:rsidR="000D5857" w:rsidRPr="00934B4C">
              <w:t xml:space="preserve"> </w:t>
            </w:r>
          </w:p>
        </w:tc>
      </w:tr>
    </w:tbl>
    <w:p w:rsidR="00AD0FDA" w:rsidRPr="00934B4C" w:rsidRDefault="00AD0FDA" w:rsidP="00934B4C"/>
    <w:p w:rsidR="00AD0FDA" w:rsidRPr="00934B4C" w:rsidRDefault="000D5857" w:rsidP="00934B4C">
      <w:pPr>
        <w:jc w:val="center"/>
        <w:rPr>
          <w:b/>
        </w:rPr>
      </w:pPr>
      <w:r w:rsidRPr="00934B4C">
        <w:rPr>
          <w:b/>
        </w:rPr>
        <w:t>__________</w:t>
      </w:r>
    </w:p>
    <w:sectPr w:rsidR="00AD0FDA" w:rsidRPr="00934B4C" w:rsidSect="000D585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FF" w:rsidRDefault="000D5857">
      <w:r>
        <w:separator/>
      </w:r>
    </w:p>
  </w:endnote>
  <w:endnote w:type="continuationSeparator" w:id="0">
    <w:p w:rsidR="00C840FF" w:rsidRDefault="000D5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D5857" w:rsidRDefault="000D5857" w:rsidP="000D585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D5857" w:rsidRDefault="000D5857" w:rsidP="000D585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0D5857">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FF" w:rsidRDefault="000D5857">
      <w:r>
        <w:separator/>
      </w:r>
    </w:p>
  </w:footnote>
  <w:footnote w:type="continuationSeparator" w:id="0">
    <w:p w:rsidR="00C840FF" w:rsidRDefault="000D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57" w:rsidRPr="000D5857" w:rsidRDefault="000D5857" w:rsidP="000D5857">
    <w:pPr>
      <w:pStyle w:val="Header"/>
      <w:pBdr>
        <w:bottom w:val="single" w:sz="4" w:space="1" w:color="auto"/>
      </w:pBdr>
      <w:tabs>
        <w:tab w:val="clear" w:pos="4513"/>
        <w:tab w:val="clear" w:pos="9027"/>
      </w:tabs>
      <w:jc w:val="center"/>
      <w:rPr>
        <w:lang w:val="es-ES"/>
      </w:rPr>
    </w:pPr>
    <w:r w:rsidRPr="000D5857">
      <w:rPr>
        <w:lang w:val="es-ES"/>
      </w:rPr>
      <w:t>G/SPS/N/USA/2994/Add.1</w:t>
    </w:r>
  </w:p>
  <w:p w:rsidR="000D5857" w:rsidRPr="000D5857" w:rsidRDefault="000D5857" w:rsidP="000D5857">
    <w:pPr>
      <w:pStyle w:val="Header"/>
      <w:pBdr>
        <w:bottom w:val="single" w:sz="4" w:space="1" w:color="auto"/>
      </w:pBdr>
      <w:tabs>
        <w:tab w:val="clear" w:pos="4513"/>
        <w:tab w:val="clear" w:pos="9027"/>
      </w:tabs>
      <w:jc w:val="center"/>
      <w:rPr>
        <w:lang w:val="es-ES"/>
      </w:rPr>
    </w:pPr>
  </w:p>
  <w:p w:rsidR="000D5857" w:rsidRPr="000D5857" w:rsidRDefault="000D5857" w:rsidP="000D5857">
    <w:pPr>
      <w:pStyle w:val="Header"/>
      <w:pBdr>
        <w:bottom w:val="single" w:sz="4" w:space="1" w:color="auto"/>
      </w:pBdr>
      <w:tabs>
        <w:tab w:val="clear" w:pos="4513"/>
        <w:tab w:val="clear" w:pos="9027"/>
      </w:tabs>
      <w:jc w:val="center"/>
    </w:pPr>
    <w:r w:rsidRPr="000D5857">
      <w:t xml:space="preserve">- </w:t>
    </w:r>
    <w:r w:rsidR="00DA2A2A" w:rsidRPr="000D5857">
      <w:fldChar w:fldCharType="begin"/>
    </w:r>
    <w:r w:rsidRPr="000D5857">
      <w:instrText xml:space="preserve"> PAGE </w:instrText>
    </w:r>
    <w:r w:rsidR="00DA2A2A" w:rsidRPr="000D5857">
      <w:fldChar w:fldCharType="separate"/>
    </w:r>
    <w:r w:rsidR="008A2D76">
      <w:rPr>
        <w:noProof/>
      </w:rPr>
      <w:t>2</w:t>
    </w:r>
    <w:r w:rsidR="00DA2A2A" w:rsidRPr="000D5857">
      <w:fldChar w:fldCharType="end"/>
    </w:r>
    <w:r w:rsidRPr="000D5857">
      <w:t xml:space="preserve"> -</w:t>
    </w:r>
  </w:p>
  <w:p w:rsidR="00AD0FDA" w:rsidRPr="000D5857" w:rsidRDefault="00AD0FDA" w:rsidP="000D585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57" w:rsidRPr="000D5857" w:rsidRDefault="000D5857" w:rsidP="000D5857">
    <w:pPr>
      <w:pStyle w:val="Header"/>
      <w:pBdr>
        <w:bottom w:val="single" w:sz="4" w:space="1" w:color="auto"/>
      </w:pBdr>
      <w:tabs>
        <w:tab w:val="clear" w:pos="4513"/>
        <w:tab w:val="clear" w:pos="9027"/>
      </w:tabs>
      <w:jc w:val="center"/>
      <w:rPr>
        <w:lang w:val="es-ES"/>
      </w:rPr>
    </w:pPr>
    <w:r w:rsidRPr="000D5857">
      <w:rPr>
        <w:lang w:val="es-ES"/>
      </w:rPr>
      <w:t>G/SPS/N/USA/2994/Add.1</w:t>
    </w:r>
  </w:p>
  <w:p w:rsidR="000D5857" w:rsidRPr="000D5857" w:rsidRDefault="000D5857" w:rsidP="000D5857">
    <w:pPr>
      <w:pStyle w:val="Header"/>
      <w:pBdr>
        <w:bottom w:val="single" w:sz="4" w:space="1" w:color="auto"/>
      </w:pBdr>
      <w:tabs>
        <w:tab w:val="clear" w:pos="4513"/>
        <w:tab w:val="clear" w:pos="9027"/>
      </w:tabs>
      <w:jc w:val="center"/>
      <w:rPr>
        <w:lang w:val="es-ES"/>
      </w:rPr>
    </w:pPr>
  </w:p>
  <w:p w:rsidR="000D5857" w:rsidRPr="000D5857" w:rsidRDefault="000D5857" w:rsidP="000D5857">
    <w:pPr>
      <w:pStyle w:val="Header"/>
      <w:pBdr>
        <w:bottom w:val="single" w:sz="4" w:space="1" w:color="auto"/>
      </w:pBdr>
      <w:tabs>
        <w:tab w:val="clear" w:pos="4513"/>
        <w:tab w:val="clear" w:pos="9027"/>
      </w:tabs>
      <w:jc w:val="center"/>
    </w:pPr>
    <w:r w:rsidRPr="000D5857">
      <w:t xml:space="preserve">- </w:t>
    </w:r>
    <w:r w:rsidR="00DA2A2A" w:rsidRPr="000D5857">
      <w:fldChar w:fldCharType="begin"/>
    </w:r>
    <w:r w:rsidRPr="000D5857">
      <w:instrText xml:space="preserve"> PAGE </w:instrText>
    </w:r>
    <w:r w:rsidR="00DA2A2A" w:rsidRPr="000D5857">
      <w:fldChar w:fldCharType="separate"/>
    </w:r>
    <w:r w:rsidRPr="000D5857">
      <w:rPr>
        <w:noProof/>
      </w:rPr>
      <w:t>2</w:t>
    </w:r>
    <w:r w:rsidR="00DA2A2A" w:rsidRPr="000D5857">
      <w:fldChar w:fldCharType="end"/>
    </w:r>
    <w:r w:rsidRPr="000D5857">
      <w:t xml:space="preserve"> -</w:t>
    </w:r>
  </w:p>
  <w:p w:rsidR="00AD0FDA" w:rsidRPr="000D5857" w:rsidRDefault="00AD0FDA" w:rsidP="000D585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31B7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D5857" w:rsidP="0081481D">
          <w:pPr>
            <w:jc w:val="right"/>
            <w:rPr>
              <w:b/>
              <w:color w:val="FF0000"/>
              <w:szCs w:val="16"/>
            </w:rPr>
          </w:pPr>
          <w:r>
            <w:rPr>
              <w:b/>
              <w:color w:val="FF0000"/>
              <w:szCs w:val="16"/>
            </w:rPr>
            <w:t xml:space="preserve"> </w:t>
          </w:r>
        </w:p>
      </w:tc>
    </w:tr>
    <w:bookmarkEnd w:id="22"/>
    <w:tr w:rsidR="00F31B77" w:rsidTr="00B13A58">
      <w:trPr>
        <w:trHeight w:val="213"/>
        <w:jc w:val="center"/>
      </w:trPr>
      <w:tc>
        <w:tcPr>
          <w:tcW w:w="3794" w:type="dxa"/>
          <w:vMerge w:val="restart"/>
          <w:shd w:val="clear" w:color="auto" w:fill="FFFFFF"/>
          <w:tcMar>
            <w:left w:w="0" w:type="dxa"/>
            <w:right w:w="0" w:type="dxa"/>
          </w:tcMar>
        </w:tcPr>
        <w:p w:rsidR="00ED54E0" w:rsidRPr="00AD0FDA" w:rsidRDefault="000D5857"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53296"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31B77" w:rsidRPr="000D585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D5857" w:rsidRPr="000D5857" w:rsidRDefault="000D5857" w:rsidP="0081481D">
          <w:pPr>
            <w:jc w:val="right"/>
            <w:rPr>
              <w:b/>
              <w:szCs w:val="16"/>
              <w:lang w:val="es-ES"/>
            </w:rPr>
          </w:pPr>
          <w:bookmarkStart w:id="23" w:name="bmkSymbols"/>
          <w:r w:rsidRPr="000D5857">
            <w:rPr>
              <w:b/>
              <w:szCs w:val="16"/>
              <w:lang w:val="es-ES"/>
            </w:rPr>
            <w:t>G/SPS/N/USA/2994/Add.1</w:t>
          </w:r>
        </w:p>
        <w:bookmarkEnd w:id="23"/>
        <w:p w:rsidR="00AD0FDA" w:rsidRPr="000D5857" w:rsidRDefault="00AD0FDA" w:rsidP="0081481D">
          <w:pPr>
            <w:jc w:val="right"/>
            <w:rPr>
              <w:b/>
              <w:szCs w:val="16"/>
              <w:lang w:val="es-ES"/>
            </w:rPr>
          </w:pPr>
        </w:p>
      </w:tc>
    </w:tr>
    <w:tr w:rsidR="00F31B77" w:rsidRPr="000D5857" w:rsidTr="00B13A58">
      <w:trPr>
        <w:trHeight w:val="240"/>
        <w:jc w:val="center"/>
      </w:trPr>
      <w:tc>
        <w:tcPr>
          <w:tcW w:w="3794" w:type="dxa"/>
          <w:vMerge/>
          <w:shd w:val="clear" w:color="auto" w:fill="FFFFFF"/>
          <w:tcMar>
            <w:left w:w="108" w:type="dxa"/>
            <w:right w:w="108" w:type="dxa"/>
          </w:tcMar>
          <w:vAlign w:val="center"/>
        </w:tcPr>
        <w:p w:rsidR="00ED54E0" w:rsidRPr="000D5857" w:rsidRDefault="00ED54E0" w:rsidP="0081481D">
          <w:pPr>
            <w:rPr>
              <w:lang w:val="es-ES"/>
            </w:rPr>
          </w:pPr>
        </w:p>
      </w:tc>
      <w:tc>
        <w:tcPr>
          <w:tcW w:w="5448" w:type="dxa"/>
          <w:gridSpan w:val="2"/>
          <w:shd w:val="clear" w:color="auto" w:fill="FFFFFF"/>
          <w:tcMar>
            <w:left w:w="108" w:type="dxa"/>
            <w:right w:w="108" w:type="dxa"/>
          </w:tcMar>
          <w:vAlign w:val="center"/>
        </w:tcPr>
        <w:p w:rsidR="00ED54E0" w:rsidRPr="000D5857" w:rsidRDefault="00565E0A" w:rsidP="0081481D">
          <w:pPr>
            <w:jc w:val="right"/>
            <w:rPr>
              <w:szCs w:val="16"/>
              <w:lang w:val="es-ES"/>
            </w:rPr>
          </w:pPr>
          <w:bookmarkStart w:id="24" w:name="bmkDate"/>
          <w:bookmarkStart w:id="25" w:name="spsDateDistribution"/>
          <w:bookmarkEnd w:id="24"/>
          <w:bookmarkEnd w:id="25"/>
          <w:r w:rsidRPr="00565E0A">
            <w:rPr>
              <w:szCs w:val="16"/>
              <w:lang w:val="es-ES"/>
            </w:rPr>
            <w:t xml:space="preserve">11 </w:t>
          </w:r>
          <w:proofErr w:type="spellStart"/>
          <w:r w:rsidRPr="00565E0A">
            <w:rPr>
              <w:szCs w:val="16"/>
              <w:lang w:val="es-ES"/>
            </w:rPr>
            <w:t>November</w:t>
          </w:r>
          <w:proofErr w:type="spellEnd"/>
          <w:r w:rsidRPr="00565E0A">
            <w:rPr>
              <w:szCs w:val="16"/>
              <w:lang w:val="es-ES"/>
            </w:rPr>
            <w:t xml:space="preserve"> 2021</w:t>
          </w:r>
        </w:p>
      </w:tc>
    </w:tr>
    <w:tr w:rsidR="00F31B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D5857" w:rsidP="0081481D">
          <w:pPr>
            <w:jc w:val="left"/>
            <w:rPr>
              <w:b/>
            </w:rPr>
          </w:pPr>
          <w:bookmarkStart w:id="26" w:name="bmkSerial"/>
          <w:r w:rsidRPr="00934B4C">
            <w:rPr>
              <w:color w:val="FF0000"/>
              <w:szCs w:val="16"/>
            </w:rPr>
            <w:t>(</w:t>
          </w:r>
          <w:bookmarkStart w:id="27" w:name="spsSerialNumber"/>
          <w:bookmarkEnd w:id="27"/>
          <w:r w:rsidR="00565E0A">
            <w:rPr>
              <w:color w:val="FF0000"/>
              <w:szCs w:val="16"/>
            </w:rPr>
            <w:t>21-</w:t>
          </w:r>
          <w:r w:rsidR="00EE60DF">
            <w:rPr>
              <w:color w:val="FF0000"/>
              <w:szCs w:val="16"/>
            </w:rPr>
            <w:t>8536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D5857" w:rsidP="0081481D">
          <w:pPr>
            <w:jc w:val="right"/>
            <w:rPr>
              <w:szCs w:val="16"/>
            </w:rPr>
          </w:pPr>
          <w:bookmarkStart w:id="28" w:name="bmkTotPages"/>
          <w:r w:rsidRPr="00934B4C">
            <w:rPr>
              <w:bCs/>
              <w:szCs w:val="16"/>
            </w:rPr>
            <w:t xml:space="preserve">Page: </w:t>
          </w:r>
          <w:r w:rsidR="00DA2A2A" w:rsidRPr="00934B4C">
            <w:rPr>
              <w:bCs/>
              <w:szCs w:val="16"/>
            </w:rPr>
            <w:fldChar w:fldCharType="begin"/>
          </w:r>
          <w:r w:rsidRPr="00934B4C">
            <w:rPr>
              <w:bCs/>
              <w:szCs w:val="16"/>
            </w:rPr>
            <w:instrText xml:space="preserve"> PAGE  \* Arabic  \* MERGEFORMAT </w:instrText>
          </w:r>
          <w:r w:rsidR="00DA2A2A" w:rsidRPr="00934B4C">
            <w:rPr>
              <w:bCs/>
              <w:szCs w:val="16"/>
            </w:rPr>
            <w:fldChar w:fldCharType="separate"/>
          </w:r>
          <w:r w:rsidR="008A2D76">
            <w:rPr>
              <w:bCs/>
              <w:noProof/>
              <w:szCs w:val="16"/>
            </w:rPr>
            <w:t>1</w:t>
          </w:r>
          <w:r w:rsidR="00DA2A2A" w:rsidRPr="00934B4C">
            <w:rPr>
              <w:bCs/>
              <w:szCs w:val="16"/>
            </w:rPr>
            <w:fldChar w:fldCharType="end"/>
          </w:r>
          <w:r w:rsidRPr="00934B4C">
            <w:rPr>
              <w:bCs/>
              <w:szCs w:val="16"/>
            </w:rPr>
            <w:t>/</w:t>
          </w:r>
          <w:fldSimple w:instr=" NUMPAGES  \* Arabic  \* MERGEFORMAT ">
            <w:r w:rsidR="008A2D76">
              <w:rPr>
                <w:bCs/>
                <w:noProof/>
                <w:szCs w:val="16"/>
              </w:rPr>
              <w:t>1</w:t>
            </w:r>
          </w:fldSimple>
          <w:bookmarkEnd w:id="28"/>
        </w:p>
      </w:tc>
    </w:tr>
    <w:tr w:rsidR="00F31B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D585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D5857"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FC26F2C">
      <w:start w:val="1"/>
      <w:numFmt w:val="decimal"/>
      <w:pStyle w:val="SummaryText"/>
      <w:lvlText w:val="%1."/>
      <w:lvlJc w:val="left"/>
      <w:pPr>
        <w:ind w:left="360" w:hanging="360"/>
      </w:pPr>
    </w:lvl>
    <w:lvl w:ilvl="1" w:tplc="47F4C6D8" w:tentative="1">
      <w:start w:val="1"/>
      <w:numFmt w:val="lowerLetter"/>
      <w:lvlText w:val="%2."/>
      <w:lvlJc w:val="left"/>
      <w:pPr>
        <w:ind w:left="1080" w:hanging="360"/>
      </w:pPr>
    </w:lvl>
    <w:lvl w:ilvl="2" w:tplc="CCB82682" w:tentative="1">
      <w:start w:val="1"/>
      <w:numFmt w:val="lowerRoman"/>
      <w:lvlText w:val="%3."/>
      <w:lvlJc w:val="right"/>
      <w:pPr>
        <w:ind w:left="1800" w:hanging="180"/>
      </w:pPr>
    </w:lvl>
    <w:lvl w:ilvl="3" w:tplc="BFE06C4E" w:tentative="1">
      <w:start w:val="1"/>
      <w:numFmt w:val="decimal"/>
      <w:lvlText w:val="%4."/>
      <w:lvlJc w:val="left"/>
      <w:pPr>
        <w:ind w:left="2520" w:hanging="360"/>
      </w:pPr>
    </w:lvl>
    <w:lvl w:ilvl="4" w:tplc="6264145C" w:tentative="1">
      <w:start w:val="1"/>
      <w:numFmt w:val="lowerLetter"/>
      <w:lvlText w:val="%5."/>
      <w:lvlJc w:val="left"/>
      <w:pPr>
        <w:ind w:left="3240" w:hanging="360"/>
      </w:pPr>
    </w:lvl>
    <w:lvl w:ilvl="5" w:tplc="733E9836" w:tentative="1">
      <w:start w:val="1"/>
      <w:numFmt w:val="lowerRoman"/>
      <w:lvlText w:val="%6."/>
      <w:lvlJc w:val="right"/>
      <w:pPr>
        <w:ind w:left="3960" w:hanging="180"/>
      </w:pPr>
    </w:lvl>
    <w:lvl w:ilvl="6" w:tplc="C2C0CA18" w:tentative="1">
      <w:start w:val="1"/>
      <w:numFmt w:val="decimal"/>
      <w:lvlText w:val="%7."/>
      <w:lvlJc w:val="left"/>
      <w:pPr>
        <w:ind w:left="4680" w:hanging="360"/>
      </w:pPr>
    </w:lvl>
    <w:lvl w:ilvl="7" w:tplc="99B66546" w:tentative="1">
      <w:start w:val="1"/>
      <w:numFmt w:val="lowerLetter"/>
      <w:lvlText w:val="%8."/>
      <w:lvlJc w:val="left"/>
      <w:pPr>
        <w:ind w:left="5400" w:hanging="360"/>
      </w:pPr>
    </w:lvl>
    <w:lvl w:ilvl="8" w:tplc="CEB0CB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D585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5E0A"/>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2D76"/>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40FF"/>
    <w:rsid w:val="00CD7D97"/>
    <w:rsid w:val="00CE3EE6"/>
    <w:rsid w:val="00CE4BA1"/>
    <w:rsid w:val="00D000C7"/>
    <w:rsid w:val="00D0271D"/>
    <w:rsid w:val="00D06EF3"/>
    <w:rsid w:val="00D24998"/>
    <w:rsid w:val="00D52A9D"/>
    <w:rsid w:val="00D55AAD"/>
    <w:rsid w:val="00D747AE"/>
    <w:rsid w:val="00D9226C"/>
    <w:rsid w:val="00DA20BD"/>
    <w:rsid w:val="00DA2A2A"/>
    <w:rsid w:val="00DE50DB"/>
    <w:rsid w:val="00DF6AE1"/>
    <w:rsid w:val="00E34FE3"/>
    <w:rsid w:val="00E46FD5"/>
    <w:rsid w:val="00E544BB"/>
    <w:rsid w:val="00E56545"/>
    <w:rsid w:val="00EA5D4F"/>
    <w:rsid w:val="00EB6C56"/>
    <w:rsid w:val="00ED54E0"/>
    <w:rsid w:val="00EE60DF"/>
    <w:rsid w:val="00EF29E8"/>
    <w:rsid w:val="00F31B77"/>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cc02.safelinks.protection.outlook.com/?url=https%3A%2F%2Fwww.regulations.gov%2Fdocument%2FAPHIS-2016-0034-0013&amp;data=04%7C01%7C%7Cd48e2fed96f14ac5096908d9a47bf037%7Ced5b36e701ee4ebc867ee03cfa0d4697%7C0%7C0%7C637721674480869410%7CUnknown%7CTWFpbGZsb3d8eyJWIjoiMC4wLjAwMDAiLCJQIjoiV2luMzIiLCJBTiI6Ik1haWwiLCJXVCI6Mn0%3D%7C1000&amp;sdata=LGgvBiINn8o6ET7TuOv3C%2BWhChpZ%2FpPutU4FwhDe0EU%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2021-11-26T09:16:00Z</dcterms:created>
  <dcterms:modified xsi:type="dcterms:W3CDTF">2021-11-26T09:16:00Z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96d98064-121d-4c16-8e49-69bdf4a2f7aa</vt:lpwstr>
  </property>
  <property fmtid="{D5CDD505-2E9C-101B-9397-08002B2CF9AE}" pid="3" name="Symbol1">
    <vt:lpwstr>G/SPS/N/USA/2994/Add.1</vt:lpwstr>
  </property>
  <property fmtid="{D5CDD505-2E9C-101B-9397-08002B2CF9AE}" pid="4" name="WTOCLASSIFICATION">
    <vt:lpwstr>WTO OFFICIAL</vt:lpwstr>
  </property>
</Properties>
</file>