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725" w:rsidRPr="00441372" w:rsidRDefault="00B051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85D7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:rsidR="00EA4725" w:rsidRPr="00441372" w:rsidRDefault="00B051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Groundnut seed, for sowing (HS code(s): 120230); Plant growing (ICS code(s): 65.020.20)</w:t>
            </w:r>
            <w:bookmarkEnd w:id="7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051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051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825: 2024, Groundnut seed — Requirements for certification,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:rsidR="00EA4725" w:rsidRPr="00441372" w:rsidRDefault="00B0515F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"https://members.wto.org/crnattachments/2024/SPS/UGA/24_03072_00_e.pdf"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https://members.wto.org/crnattachments/2024/SPS/UGA/24_03072_00_e.pdf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certification requirements for the production of pre-basic, basic and certified seed of groundnut (</w:t>
            </w:r>
            <w:r w:rsidRPr="0065690F">
              <w:rPr>
                <w:i/>
                <w:iCs/>
              </w:rPr>
              <w:t xml:space="preserve">Arachis </w:t>
            </w:r>
            <w:proofErr w:type="spellStart"/>
            <w:r w:rsidRPr="0065690F">
              <w:rPr>
                <w:i/>
                <w:iCs/>
              </w:rPr>
              <w:t>hypogaea</w:t>
            </w:r>
            <w:proofErr w:type="spellEnd"/>
            <w:r w:rsidRPr="0065690F">
              <w:t xml:space="preserve"> L.). It includes requirements for eligible varieties, field standards, field inspections, seed sampling, laboratory standards, certificates, packaging, labelling, and post-control tests.</w:t>
            </w:r>
          </w:p>
          <w:p w:rsidR="00EE689C" w:rsidRPr="0065690F" w:rsidRDefault="00B0515F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051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051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051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051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0515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051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0515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B0515F" w:rsidP="00441372">
            <w:pPr>
              <w:spacing w:before="120" w:after="120"/>
              <w:rPr>
                <w:bCs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International Seed Testing Association (</w:t>
            </w:r>
            <w:proofErr w:type="spellStart"/>
            <w:r w:rsidRPr="0065690F">
              <w:t>ISTA</w:t>
            </w:r>
            <w:proofErr w:type="spellEnd"/>
            <w:r w:rsidRPr="0065690F">
              <w:t>) Rules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OECD Seed Schemes: Guidelines for Control Plot Tests and Field Inspection of Seed Crops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OECD Schemes for the Varietal Certification or the Control of Seed Moving in International Trade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UPOV</w:t>
            </w:r>
            <w:proofErr w:type="spellEnd"/>
            <w:r w:rsidRPr="0065690F">
              <w:t xml:space="preserve"> Test guidelines for groundnut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Kenya Gazette Supplement 217, Acts N 53, 2012, the Seeds and Plant Varieties Act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Seed Regulations 2007, Seed Act N18, 2003 United Republic of Tanzania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Seed and Plant Act of Uganda, 2006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Rwanda Seed Law # 14/2003</w:t>
            </w:r>
          </w:p>
          <w:p w:rsidR="00000E66" w:rsidRPr="0065690F" w:rsidRDefault="00B0515F" w:rsidP="00F31F5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ASARECA</w:t>
            </w:r>
            <w:proofErr w:type="spellEnd"/>
            <w:r w:rsidRPr="0065690F">
              <w:t>, July 2007. Seed Certification Standards for ten crops of the Major Economic Importance in</w:t>
            </w:r>
            <w:r w:rsidR="00F31F55" w:rsidRPr="00F31F55">
              <w:t xml:space="preserve"> </w:t>
            </w:r>
            <w:r w:rsidRPr="0065690F">
              <w:t xml:space="preserve">EAST Africa and Rwanda, </w:t>
            </w:r>
            <w:proofErr w:type="spellStart"/>
            <w:r w:rsidRPr="0065690F">
              <w:t>Obongo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Nyachae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STAK</w:t>
            </w:r>
            <w:proofErr w:type="spellEnd"/>
          </w:p>
          <w:p w:rsidR="00000E66" w:rsidRPr="0065690F" w:rsidRDefault="00B0515F" w:rsidP="00F31F5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ECAPAPA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ASARECA</w:t>
            </w:r>
            <w:proofErr w:type="spellEnd"/>
            <w:r w:rsidRPr="0065690F">
              <w:t xml:space="preserve"> September, 2002. Harmonization of Seed Policies and Regulations in Eastern</w:t>
            </w:r>
            <w:r w:rsidR="00F31F55" w:rsidRPr="00F31F55">
              <w:t xml:space="preserve"> </w:t>
            </w:r>
            <w:r w:rsidRPr="0065690F">
              <w:t xml:space="preserve">Africa: Results and Agreements: </w:t>
            </w:r>
            <w:proofErr w:type="spellStart"/>
            <w:r w:rsidRPr="0065690F">
              <w:t>ECAPA</w:t>
            </w:r>
            <w:proofErr w:type="spellEnd"/>
            <w:r w:rsidRPr="0065690F">
              <w:t xml:space="preserve"> Monograph Series 4, September 2012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Kenya Seed Sector Baseline Study, by Evans </w:t>
            </w:r>
            <w:proofErr w:type="spellStart"/>
            <w:r w:rsidRPr="0065690F">
              <w:t>Olonyi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Sikinyi</w:t>
            </w:r>
            <w:proofErr w:type="spellEnd"/>
            <w:r w:rsidRPr="0065690F">
              <w:t xml:space="preserve">, Seed Trade Association of Kenya, </w:t>
            </w:r>
            <w:proofErr w:type="spellStart"/>
            <w:r w:rsidRPr="0065690F">
              <w:t>STAK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AFSTA</w:t>
            </w:r>
            <w:proofErr w:type="spellEnd"/>
            <w:r w:rsidRPr="0065690F">
              <w:t xml:space="preserve"> 2010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Rwanda Seed Sector Baseline Study, </w:t>
            </w:r>
            <w:proofErr w:type="spellStart"/>
            <w:r w:rsidRPr="0065690F">
              <w:t>AFSTA</w:t>
            </w:r>
            <w:proofErr w:type="spellEnd"/>
            <w:r w:rsidRPr="0065690F">
              <w:t xml:space="preserve"> 2010</w:t>
            </w:r>
          </w:p>
          <w:p w:rsidR="00000E66" w:rsidRPr="0065690F" w:rsidRDefault="00B0515F" w:rsidP="00F31F5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Uganda Seed Sector Baseline Study, Ruth N. </w:t>
            </w:r>
            <w:proofErr w:type="spellStart"/>
            <w:r w:rsidRPr="0065690F">
              <w:t>Ssebuliba</w:t>
            </w:r>
            <w:proofErr w:type="spellEnd"/>
            <w:r w:rsidRPr="0065690F">
              <w:t>, Uganda Seed Trade Association</w:t>
            </w:r>
            <w:r w:rsidR="00F31F55" w:rsidRPr="00F31F55">
              <w:t xml:space="preserve"> </w:t>
            </w:r>
            <w:r w:rsidRPr="0065690F">
              <w:t>(</w:t>
            </w:r>
            <w:proofErr w:type="spellStart"/>
            <w:r w:rsidRPr="0065690F">
              <w:t>USTA</w:t>
            </w:r>
            <w:proofErr w:type="spellEnd"/>
            <w:r w:rsidRPr="0065690F">
              <w:t>).</w:t>
            </w:r>
            <w:r w:rsidR="00F31F55">
              <w:t xml:space="preserve"> </w:t>
            </w:r>
            <w:proofErr w:type="spellStart"/>
            <w:r w:rsidRPr="0065690F">
              <w:t>AFSTA</w:t>
            </w:r>
            <w:proofErr w:type="spellEnd"/>
            <w:r w:rsidRPr="0065690F">
              <w:t xml:space="preserve"> 2010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Burundi Seed Sector Baseline Study, Mr </w:t>
            </w:r>
            <w:proofErr w:type="spellStart"/>
            <w:r w:rsidRPr="0065690F">
              <w:t>Juvent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Baramburiye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AFSTA</w:t>
            </w:r>
            <w:proofErr w:type="spellEnd"/>
            <w:r w:rsidRPr="0065690F">
              <w:t xml:space="preserve"> 2010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CABI, 2013. Crop Protection Compendium. Wallingford, U</w:t>
            </w:r>
            <w:r w:rsidR="00F31F55">
              <w:t xml:space="preserve">nited </w:t>
            </w:r>
            <w:r w:rsidRPr="0065690F">
              <w:t>K</w:t>
            </w:r>
            <w:r w:rsidR="00F31F55">
              <w:t>ingdom</w:t>
            </w:r>
            <w:r w:rsidRPr="0065690F">
              <w:t>: CAB</w:t>
            </w:r>
            <w:r w:rsidR="00F31F55">
              <w:t> </w:t>
            </w:r>
            <w:r w:rsidRPr="0065690F">
              <w:t xml:space="preserve">International. </w:t>
            </w:r>
            <w:hyperlink r:id="rId8" w:history="1">
              <w:r w:rsidR="00F31F55" w:rsidRPr="00CD2991">
                <w:rPr>
                  <w:rStyle w:val="Hyperlink"/>
                </w:rPr>
                <w:t>http://www.cabi.org/cpc</w:t>
              </w:r>
            </w:hyperlink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UPOV</w:t>
            </w:r>
            <w:proofErr w:type="spellEnd"/>
            <w:r w:rsidRPr="0065690F">
              <w:t xml:space="preserve"> Convention Act 1991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Groundnut Seed Production Manual. Natalee, Diallo, </w:t>
            </w:r>
            <w:proofErr w:type="spellStart"/>
            <w:r w:rsidRPr="0065690F">
              <w:t>Ndjeunga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Walifar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ICRISAT</w:t>
            </w:r>
            <w:proofErr w:type="spellEnd"/>
            <w:r w:rsidRPr="0065690F">
              <w:t>, FAO CFC</w:t>
            </w:r>
          </w:p>
          <w:p w:rsidR="00000E66" w:rsidRPr="0065690F" w:rsidRDefault="00B0515F" w:rsidP="00000E66">
            <w:pPr>
              <w:numPr>
                <w:ilvl w:val="0"/>
                <w:numId w:val="16"/>
              </w:numPr>
              <w:ind w:left="358"/>
            </w:pPr>
            <w:r w:rsidRPr="0065690F">
              <w:t>COMESA Seed Trade Harmonization Regulations, 201</w:t>
            </w:r>
            <w:r w:rsidR="00CC477D">
              <w:t>3</w:t>
            </w:r>
          </w:p>
          <w:p w:rsidR="00000E66" w:rsidRPr="00441372" w:rsidRDefault="00B0515F" w:rsidP="00000E66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:rsidR="00EA4725" w:rsidRPr="00441372" w:rsidRDefault="00B0515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:rsidR="00EA4725" w:rsidRPr="00441372" w:rsidRDefault="00B051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5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1C63C2">
              <w:t>12</w:t>
            </w:r>
            <w:r w:rsidRPr="0065690F">
              <w:t xml:space="preserve"> July 2024</w:t>
            </w:r>
            <w:bookmarkEnd w:id="72"/>
          </w:p>
          <w:p w:rsidR="00EA4725" w:rsidRPr="00441372" w:rsidRDefault="00B0515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:rsidR="00EE689C" w:rsidRPr="0065690F" w:rsidRDefault="00B0515F" w:rsidP="00441372">
            <w:r w:rsidRPr="0065690F">
              <w:t>Uganda National Bureau of Standards</w:t>
            </w:r>
          </w:p>
          <w:p w:rsidR="00EE689C" w:rsidRPr="0065690F" w:rsidRDefault="00B0515F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:rsidR="00EE689C" w:rsidRPr="00B0515F" w:rsidRDefault="00B0515F" w:rsidP="00441372">
            <w:pPr>
              <w:rPr>
                <w:lang w:val="pt-BR"/>
              </w:rPr>
            </w:pPr>
            <w:proofErr w:type="spellStart"/>
            <w:r w:rsidRPr="00B0515F">
              <w:rPr>
                <w:lang w:val="pt-BR"/>
              </w:rPr>
              <w:t>P.O</w:t>
            </w:r>
            <w:proofErr w:type="spellEnd"/>
            <w:r w:rsidRPr="00B0515F">
              <w:rPr>
                <w:lang w:val="pt-BR"/>
              </w:rPr>
              <w:t>. Box 6329</w:t>
            </w:r>
          </w:p>
          <w:p w:rsidR="00EE689C" w:rsidRPr="00B0515F" w:rsidRDefault="00B0515F" w:rsidP="00441372">
            <w:pPr>
              <w:rPr>
                <w:lang w:val="pt-BR"/>
              </w:rPr>
            </w:pPr>
            <w:r w:rsidRPr="00B0515F">
              <w:rPr>
                <w:lang w:val="pt-BR"/>
              </w:rPr>
              <w:t>Kampala, Uganda</w:t>
            </w:r>
          </w:p>
          <w:p w:rsidR="00EE689C" w:rsidRPr="00B0515F" w:rsidRDefault="00B0515F" w:rsidP="00441372">
            <w:pPr>
              <w:rPr>
                <w:lang w:val="pt-BR"/>
              </w:rPr>
            </w:pPr>
            <w:proofErr w:type="spellStart"/>
            <w:r w:rsidRPr="00B0515F">
              <w:rPr>
                <w:lang w:val="pt-BR"/>
              </w:rPr>
              <w:t>Tel</w:t>
            </w:r>
            <w:proofErr w:type="spellEnd"/>
            <w:r w:rsidRPr="00B0515F">
              <w:rPr>
                <w:lang w:val="pt-BR"/>
              </w:rPr>
              <w:t>: +(256) 4 1733 3250/1/2</w:t>
            </w:r>
          </w:p>
          <w:p w:rsidR="00EE689C" w:rsidRPr="00B0515F" w:rsidRDefault="00B0515F" w:rsidP="00441372">
            <w:pPr>
              <w:rPr>
                <w:lang w:val="pt-BR"/>
              </w:rPr>
            </w:pPr>
            <w:r w:rsidRPr="00B0515F">
              <w:rPr>
                <w:lang w:val="pt-BR"/>
              </w:rPr>
              <w:t>Fax: +(256) 4 1428 6123</w:t>
            </w:r>
          </w:p>
          <w:p w:rsidR="00EE689C" w:rsidRPr="00B0515F" w:rsidRDefault="00B0515F" w:rsidP="00441372">
            <w:pPr>
              <w:rPr>
                <w:lang w:val="pt-BR"/>
              </w:rPr>
            </w:pPr>
            <w:r w:rsidRPr="00B0515F">
              <w:rPr>
                <w:lang w:val="pt-BR"/>
              </w:rPr>
              <w:t xml:space="preserve">E-mail: </w:t>
            </w:r>
            <w:hyperlink r:id="rId9" w:history="1">
              <w:r w:rsidRPr="00B0515F">
                <w:rPr>
                  <w:color w:val="0000FF"/>
                  <w:u w:val="single"/>
                  <w:lang w:val="pt-BR"/>
                </w:rPr>
                <w:t>info@unbs.go.ug</w:t>
              </w:r>
            </w:hyperlink>
          </w:p>
          <w:p w:rsidR="00EE689C" w:rsidRPr="0065690F" w:rsidRDefault="00B0515F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485D7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51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51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:rsidR="00EA4725" w:rsidRPr="0065690F" w:rsidRDefault="00B051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B051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:rsidR="00EA4725" w:rsidRPr="00B0515F" w:rsidRDefault="00B0515F" w:rsidP="00F3021D">
            <w:pPr>
              <w:keepNext/>
              <w:keepLines/>
              <w:rPr>
                <w:bCs/>
                <w:lang w:val="pt-BR"/>
              </w:rPr>
            </w:pPr>
            <w:proofErr w:type="spellStart"/>
            <w:r w:rsidRPr="00B0515F">
              <w:rPr>
                <w:bCs/>
                <w:lang w:val="pt-BR"/>
              </w:rPr>
              <w:t>P.O</w:t>
            </w:r>
            <w:proofErr w:type="spellEnd"/>
            <w:r w:rsidRPr="00B0515F">
              <w:rPr>
                <w:bCs/>
                <w:lang w:val="pt-BR"/>
              </w:rPr>
              <w:t>. Box 6329</w:t>
            </w:r>
          </w:p>
          <w:p w:rsidR="00EA4725" w:rsidRPr="00B0515F" w:rsidRDefault="00B0515F" w:rsidP="00F3021D">
            <w:pPr>
              <w:keepNext/>
              <w:keepLines/>
              <w:rPr>
                <w:bCs/>
                <w:lang w:val="pt-BR"/>
              </w:rPr>
            </w:pPr>
            <w:r w:rsidRPr="00B0515F">
              <w:rPr>
                <w:bCs/>
                <w:lang w:val="pt-BR"/>
              </w:rPr>
              <w:t>Kampala, Uganda</w:t>
            </w:r>
          </w:p>
          <w:p w:rsidR="00EA4725" w:rsidRPr="00B0515F" w:rsidRDefault="00B0515F" w:rsidP="00F3021D">
            <w:pPr>
              <w:keepNext/>
              <w:keepLines/>
              <w:rPr>
                <w:bCs/>
                <w:lang w:val="pt-BR"/>
              </w:rPr>
            </w:pPr>
            <w:proofErr w:type="spellStart"/>
            <w:r w:rsidRPr="00B0515F">
              <w:rPr>
                <w:bCs/>
                <w:lang w:val="pt-BR"/>
              </w:rPr>
              <w:t>Tel</w:t>
            </w:r>
            <w:proofErr w:type="spellEnd"/>
            <w:r w:rsidRPr="00B0515F">
              <w:rPr>
                <w:bCs/>
                <w:lang w:val="pt-BR"/>
              </w:rPr>
              <w:t>: +(256) 4 1733 3250/1/2</w:t>
            </w:r>
          </w:p>
          <w:p w:rsidR="00EA4725" w:rsidRPr="00B0515F" w:rsidRDefault="00B0515F" w:rsidP="00F3021D">
            <w:pPr>
              <w:keepNext/>
              <w:keepLines/>
              <w:rPr>
                <w:bCs/>
                <w:lang w:val="pt-BR"/>
              </w:rPr>
            </w:pPr>
            <w:r w:rsidRPr="00B0515F">
              <w:rPr>
                <w:bCs/>
                <w:lang w:val="pt-BR"/>
              </w:rPr>
              <w:t>Fax: +(256) 4 1428 6123</w:t>
            </w:r>
          </w:p>
          <w:p w:rsidR="00EA4725" w:rsidRPr="00B0515F" w:rsidRDefault="00B0515F" w:rsidP="00F3021D">
            <w:pPr>
              <w:keepNext/>
              <w:keepLines/>
              <w:rPr>
                <w:bCs/>
                <w:lang w:val="pt-BR"/>
              </w:rPr>
            </w:pPr>
            <w:r w:rsidRPr="00B0515F">
              <w:rPr>
                <w:bCs/>
                <w:lang w:val="pt-BR"/>
              </w:rPr>
              <w:t xml:space="preserve">E-mail: </w:t>
            </w:r>
            <w:hyperlink r:id="rId11" w:history="1">
              <w:r w:rsidRPr="00B0515F">
                <w:rPr>
                  <w:bCs/>
                  <w:color w:val="0000FF"/>
                  <w:u w:val="single"/>
                  <w:lang w:val="pt-BR"/>
                </w:rPr>
                <w:t>info@unbs.go.ug</w:t>
              </w:r>
            </w:hyperlink>
          </w:p>
          <w:p w:rsidR="00EA4725" w:rsidRPr="0065690F" w:rsidRDefault="00B0515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:rsidR="007141CF" w:rsidRPr="00441372" w:rsidRDefault="007141CF" w:rsidP="00441372"/>
    <w:sectPr w:rsidR="007141CF" w:rsidRPr="00441372" w:rsidSect="00B051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15F" w:rsidRDefault="00B0515F">
      <w:r>
        <w:separator/>
      </w:r>
    </w:p>
  </w:endnote>
  <w:endnote w:type="continuationSeparator" w:id="0">
    <w:p w:rsidR="00B0515F" w:rsidRDefault="00B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25" w:rsidRPr="00B0515F" w:rsidRDefault="00B0515F" w:rsidP="00B051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25" w:rsidRPr="00B0515F" w:rsidRDefault="00B0515F" w:rsidP="00B051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3EB" w:rsidRPr="00441372" w:rsidRDefault="00B051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15F" w:rsidRDefault="00B0515F">
      <w:r>
        <w:separator/>
      </w:r>
    </w:p>
  </w:footnote>
  <w:footnote w:type="continuationSeparator" w:id="0">
    <w:p w:rsidR="00B0515F" w:rsidRDefault="00B0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15F" w:rsidRPr="00B0515F" w:rsidRDefault="00B0515F" w:rsidP="00B051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5F">
      <w:t>G/SPS/N/</w:t>
    </w:r>
    <w:proofErr w:type="spellStart"/>
    <w:r w:rsidRPr="00B0515F">
      <w:t>BDI</w:t>
    </w:r>
    <w:proofErr w:type="spellEnd"/>
    <w:r w:rsidRPr="00B0515F">
      <w:t>/106 • G/SPS/N/KEN/282 • G/SPS/N/RWA/99 • G/SPS/N/</w:t>
    </w:r>
    <w:proofErr w:type="spellStart"/>
    <w:r w:rsidRPr="00B0515F">
      <w:t>TZA</w:t>
    </w:r>
    <w:proofErr w:type="spellEnd"/>
    <w:r w:rsidRPr="00B0515F">
      <w:t>/355 • G/SPS/N/</w:t>
    </w:r>
    <w:proofErr w:type="spellStart"/>
    <w:r w:rsidRPr="00B0515F">
      <w:t>UGA</w:t>
    </w:r>
    <w:proofErr w:type="spellEnd"/>
    <w:r w:rsidRPr="00B0515F">
      <w:t>/333</w:t>
    </w:r>
  </w:p>
  <w:p w:rsidR="00B0515F" w:rsidRPr="00B0515F" w:rsidRDefault="00B0515F" w:rsidP="00B051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515F" w:rsidRPr="00B0515F" w:rsidRDefault="00B0515F" w:rsidP="00B051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5F">
      <w:t xml:space="preserve">- </w:t>
    </w:r>
    <w:r w:rsidRPr="00B0515F">
      <w:fldChar w:fldCharType="begin"/>
    </w:r>
    <w:r w:rsidRPr="00B0515F">
      <w:instrText xml:space="preserve"> PAGE </w:instrText>
    </w:r>
    <w:r w:rsidRPr="00B0515F">
      <w:fldChar w:fldCharType="separate"/>
    </w:r>
    <w:r w:rsidRPr="00B0515F">
      <w:rPr>
        <w:noProof/>
      </w:rPr>
      <w:t>2</w:t>
    </w:r>
    <w:r w:rsidRPr="00B0515F">
      <w:fldChar w:fldCharType="end"/>
    </w:r>
    <w:r w:rsidRPr="00B0515F">
      <w:t xml:space="preserve"> -</w:t>
    </w:r>
  </w:p>
  <w:p w:rsidR="00EA4725" w:rsidRPr="00B0515F" w:rsidRDefault="00EA4725" w:rsidP="00B051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15F" w:rsidRPr="00B0515F" w:rsidRDefault="00B0515F" w:rsidP="00B051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5F">
      <w:t>G/SPS/N/</w:t>
    </w:r>
    <w:proofErr w:type="spellStart"/>
    <w:r w:rsidRPr="00B0515F">
      <w:t>BDI</w:t>
    </w:r>
    <w:proofErr w:type="spellEnd"/>
    <w:r w:rsidRPr="00B0515F">
      <w:t>/106 • G/SPS/N/KEN/282 • G/SPS/N/RWA/99 • G/SPS/N/</w:t>
    </w:r>
    <w:proofErr w:type="spellStart"/>
    <w:r w:rsidRPr="00B0515F">
      <w:t>TZA</w:t>
    </w:r>
    <w:proofErr w:type="spellEnd"/>
    <w:r w:rsidRPr="00B0515F">
      <w:t>/355 • G/SPS/N/</w:t>
    </w:r>
    <w:proofErr w:type="spellStart"/>
    <w:r w:rsidRPr="00B0515F">
      <w:t>UGA</w:t>
    </w:r>
    <w:proofErr w:type="spellEnd"/>
    <w:r w:rsidRPr="00B0515F">
      <w:t>/333</w:t>
    </w:r>
  </w:p>
  <w:p w:rsidR="00B0515F" w:rsidRPr="00B0515F" w:rsidRDefault="00B0515F" w:rsidP="00B051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515F" w:rsidRPr="00B0515F" w:rsidRDefault="00B0515F" w:rsidP="00B051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5F">
      <w:t xml:space="preserve">- </w:t>
    </w:r>
    <w:r w:rsidRPr="00B0515F">
      <w:fldChar w:fldCharType="begin"/>
    </w:r>
    <w:r w:rsidRPr="00B0515F">
      <w:instrText xml:space="preserve"> PAGE </w:instrText>
    </w:r>
    <w:r w:rsidRPr="00B0515F">
      <w:fldChar w:fldCharType="separate"/>
    </w:r>
    <w:r w:rsidRPr="00B0515F">
      <w:rPr>
        <w:noProof/>
      </w:rPr>
      <w:t>3</w:t>
    </w:r>
    <w:r w:rsidRPr="00B0515F">
      <w:fldChar w:fldCharType="end"/>
    </w:r>
    <w:r w:rsidRPr="00B0515F">
      <w:t xml:space="preserve"> -</w:t>
    </w:r>
  </w:p>
  <w:p w:rsidR="00EA4725" w:rsidRPr="00B0515F" w:rsidRDefault="00EA4725" w:rsidP="00B051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5D7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51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85D7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0F92" w:rsidP="00422B6F">
          <w:pPr>
            <w:jc w:val="left"/>
          </w:pPr>
          <w:r>
            <w:rPr>
              <w:lang w:eastAsia="en-GB"/>
            </w:rPr>
            <w:pict w14:anchorId="193C64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85D7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0515F" w:rsidRDefault="00B0515F" w:rsidP="00656ABC">
          <w:pPr>
            <w:jc w:val="right"/>
            <w:rPr>
              <w:b/>
              <w:szCs w:val="16"/>
              <w:lang w:val="pt-BR"/>
            </w:rPr>
          </w:pPr>
          <w:bookmarkStart w:id="88" w:name="bmkSymbols"/>
          <w:r>
            <w:rPr>
              <w:b/>
              <w:szCs w:val="16"/>
              <w:lang w:val="pt-BR"/>
            </w:rPr>
            <w:t>G/</w:t>
          </w:r>
          <w:proofErr w:type="spellStart"/>
          <w:r>
            <w:rPr>
              <w:b/>
              <w:szCs w:val="16"/>
              <w:lang w:val="pt-BR"/>
            </w:rPr>
            <w:t>SPS</w:t>
          </w:r>
          <w:proofErr w:type="spellEnd"/>
          <w:r>
            <w:rPr>
              <w:b/>
              <w:szCs w:val="16"/>
              <w:lang w:val="pt-BR"/>
            </w:rPr>
            <w:t>/N/BDI/106, G/</w:t>
          </w:r>
          <w:proofErr w:type="spellStart"/>
          <w:r>
            <w:rPr>
              <w:b/>
              <w:szCs w:val="16"/>
              <w:lang w:val="pt-BR"/>
            </w:rPr>
            <w:t>SPS</w:t>
          </w:r>
          <w:proofErr w:type="spellEnd"/>
          <w:r>
            <w:rPr>
              <w:b/>
              <w:szCs w:val="16"/>
              <w:lang w:val="pt-BR"/>
            </w:rPr>
            <w:t>/N/KEN/282</w:t>
          </w:r>
        </w:p>
        <w:p w:rsidR="00B0515F" w:rsidRDefault="00B0515F" w:rsidP="00656ABC">
          <w:pPr>
            <w:jc w:val="right"/>
            <w:rPr>
              <w:b/>
              <w:szCs w:val="16"/>
              <w:lang w:val="pt-BR"/>
            </w:rPr>
          </w:pPr>
          <w:r>
            <w:rPr>
              <w:b/>
              <w:szCs w:val="16"/>
              <w:lang w:val="pt-BR"/>
            </w:rPr>
            <w:t>G/</w:t>
          </w:r>
          <w:proofErr w:type="spellStart"/>
          <w:r>
            <w:rPr>
              <w:b/>
              <w:szCs w:val="16"/>
              <w:lang w:val="pt-BR"/>
            </w:rPr>
            <w:t>SPS</w:t>
          </w:r>
          <w:proofErr w:type="spellEnd"/>
          <w:r>
            <w:rPr>
              <w:b/>
              <w:szCs w:val="16"/>
              <w:lang w:val="pt-BR"/>
            </w:rPr>
            <w:t>/N/</w:t>
          </w:r>
          <w:proofErr w:type="spellStart"/>
          <w:r>
            <w:rPr>
              <w:b/>
              <w:szCs w:val="16"/>
              <w:lang w:val="pt-BR"/>
            </w:rPr>
            <w:t>RWA</w:t>
          </w:r>
          <w:proofErr w:type="spellEnd"/>
          <w:r>
            <w:rPr>
              <w:b/>
              <w:szCs w:val="16"/>
              <w:lang w:val="pt-BR"/>
            </w:rPr>
            <w:t>/99, G/</w:t>
          </w:r>
          <w:proofErr w:type="spellStart"/>
          <w:r>
            <w:rPr>
              <w:b/>
              <w:szCs w:val="16"/>
              <w:lang w:val="pt-BR"/>
            </w:rPr>
            <w:t>SPS</w:t>
          </w:r>
          <w:proofErr w:type="spellEnd"/>
          <w:r>
            <w:rPr>
              <w:b/>
              <w:szCs w:val="16"/>
              <w:lang w:val="pt-BR"/>
            </w:rPr>
            <w:t>/N/</w:t>
          </w:r>
          <w:proofErr w:type="spellStart"/>
          <w:r>
            <w:rPr>
              <w:b/>
              <w:szCs w:val="16"/>
              <w:lang w:val="pt-BR"/>
            </w:rPr>
            <w:t>TZA</w:t>
          </w:r>
          <w:proofErr w:type="spellEnd"/>
          <w:r>
            <w:rPr>
              <w:b/>
              <w:szCs w:val="16"/>
              <w:lang w:val="pt-BR"/>
            </w:rPr>
            <w:t>/355</w:t>
          </w:r>
        </w:p>
        <w:p w:rsidR="00485D7D" w:rsidRDefault="00B0515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  <w:lang w:val="pt-BR"/>
            </w:rPr>
            <w:t>G/</w:t>
          </w:r>
          <w:proofErr w:type="spellStart"/>
          <w:r>
            <w:rPr>
              <w:b/>
              <w:szCs w:val="16"/>
              <w:lang w:val="pt-BR"/>
            </w:rPr>
            <w:t>SPS</w:t>
          </w:r>
          <w:proofErr w:type="spellEnd"/>
          <w:r>
            <w:rPr>
              <w:b/>
              <w:szCs w:val="16"/>
              <w:lang w:val="pt-BR"/>
            </w:rPr>
            <w:t>/N/UGA/333</w:t>
          </w:r>
          <w:bookmarkEnd w:id="88"/>
        </w:p>
      </w:tc>
    </w:tr>
    <w:tr w:rsidR="00485D7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515F" w:rsidP="00B0515F">
          <w:pPr>
            <w:spacing w:before="120"/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13</w:t>
          </w:r>
          <w:r w:rsidR="00CC1D15" w:rsidRPr="00EA4725">
            <w:rPr>
              <w:szCs w:val="16"/>
            </w:rPr>
            <w:t xml:space="preserve"> May 2024</w:t>
          </w:r>
          <w:bookmarkEnd w:id="90"/>
        </w:p>
      </w:tc>
    </w:tr>
    <w:tr w:rsidR="00485D7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515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DB0F92">
            <w:rPr>
              <w:color w:val="FF0000"/>
              <w:szCs w:val="16"/>
            </w:rPr>
            <w:t>3682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515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85D7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0515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0515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A099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CC1DCE" w:tentative="1">
      <w:start w:val="1"/>
      <w:numFmt w:val="lowerLetter"/>
      <w:lvlText w:val="%2."/>
      <w:lvlJc w:val="left"/>
      <w:pPr>
        <w:ind w:left="1080" w:hanging="360"/>
      </w:pPr>
    </w:lvl>
    <w:lvl w:ilvl="2" w:tplc="AE8CD73E" w:tentative="1">
      <w:start w:val="1"/>
      <w:numFmt w:val="lowerRoman"/>
      <w:lvlText w:val="%3."/>
      <w:lvlJc w:val="right"/>
      <w:pPr>
        <w:ind w:left="1800" w:hanging="180"/>
      </w:pPr>
    </w:lvl>
    <w:lvl w:ilvl="3" w:tplc="04CC6B90" w:tentative="1">
      <w:start w:val="1"/>
      <w:numFmt w:val="decimal"/>
      <w:lvlText w:val="%4."/>
      <w:lvlJc w:val="left"/>
      <w:pPr>
        <w:ind w:left="2520" w:hanging="360"/>
      </w:pPr>
    </w:lvl>
    <w:lvl w:ilvl="4" w:tplc="DF08C428" w:tentative="1">
      <w:start w:val="1"/>
      <w:numFmt w:val="lowerLetter"/>
      <w:lvlText w:val="%5."/>
      <w:lvlJc w:val="left"/>
      <w:pPr>
        <w:ind w:left="3240" w:hanging="360"/>
      </w:pPr>
    </w:lvl>
    <w:lvl w:ilvl="5" w:tplc="A8FC58B8" w:tentative="1">
      <w:start w:val="1"/>
      <w:numFmt w:val="lowerRoman"/>
      <w:lvlText w:val="%6."/>
      <w:lvlJc w:val="right"/>
      <w:pPr>
        <w:ind w:left="3960" w:hanging="180"/>
      </w:pPr>
    </w:lvl>
    <w:lvl w:ilvl="6" w:tplc="17B01CAC" w:tentative="1">
      <w:start w:val="1"/>
      <w:numFmt w:val="decimal"/>
      <w:lvlText w:val="%7."/>
      <w:lvlJc w:val="left"/>
      <w:pPr>
        <w:ind w:left="4680" w:hanging="360"/>
      </w:pPr>
    </w:lvl>
    <w:lvl w:ilvl="7" w:tplc="348071B8" w:tentative="1">
      <w:start w:val="1"/>
      <w:numFmt w:val="lowerLetter"/>
      <w:lvlText w:val="%8."/>
      <w:lvlJc w:val="left"/>
      <w:pPr>
        <w:ind w:left="5400" w:hanging="360"/>
      </w:pPr>
    </w:lvl>
    <w:lvl w:ilvl="8" w:tplc="FFC009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909284">
    <w:abstractNumId w:val="9"/>
  </w:num>
  <w:num w:numId="2" w16cid:durableId="449863213">
    <w:abstractNumId w:val="7"/>
  </w:num>
  <w:num w:numId="3" w16cid:durableId="118963453">
    <w:abstractNumId w:val="6"/>
  </w:num>
  <w:num w:numId="4" w16cid:durableId="453402688">
    <w:abstractNumId w:val="5"/>
  </w:num>
  <w:num w:numId="5" w16cid:durableId="1915700954">
    <w:abstractNumId w:val="4"/>
  </w:num>
  <w:num w:numId="6" w16cid:durableId="662510616">
    <w:abstractNumId w:val="12"/>
  </w:num>
  <w:num w:numId="7" w16cid:durableId="747459150">
    <w:abstractNumId w:val="11"/>
  </w:num>
  <w:num w:numId="8" w16cid:durableId="118959168">
    <w:abstractNumId w:val="10"/>
  </w:num>
  <w:num w:numId="9" w16cid:durableId="1132136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3276725">
    <w:abstractNumId w:val="13"/>
  </w:num>
  <w:num w:numId="11" w16cid:durableId="324364953">
    <w:abstractNumId w:val="8"/>
  </w:num>
  <w:num w:numId="12" w16cid:durableId="2123765392">
    <w:abstractNumId w:val="3"/>
  </w:num>
  <w:num w:numId="13" w16cid:durableId="981616346">
    <w:abstractNumId w:val="2"/>
  </w:num>
  <w:num w:numId="14" w16cid:durableId="1879513452">
    <w:abstractNumId w:val="1"/>
  </w:num>
  <w:num w:numId="15" w16cid:durableId="1629824323">
    <w:abstractNumId w:val="0"/>
  </w:num>
  <w:num w:numId="16" w16cid:durableId="804469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0E6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63C2"/>
    <w:rsid w:val="001E291F"/>
    <w:rsid w:val="001E596A"/>
    <w:rsid w:val="001E5B6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5D7D"/>
    <w:rsid w:val="004930C2"/>
    <w:rsid w:val="004B39D5"/>
    <w:rsid w:val="004E4B52"/>
    <w:rsid w:val="004E6598"/>
    <w:rsid w:val="004F203A"/>
    <w:rsid w:val="005336B8"/>
    <w:rsid w:val="00547B5F"/>
    <w:rsid w:val="00566CA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74E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3680E"/>
    <w:rsid w:val="00840C2B"/>
    <w:rsid w:val="008474E2"/>
    <w:rsid w:val="008500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515F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1D15"/>
    <w:rsid w:val="00CC477D"/>
    <w:rsid w:val="00CD2991"/>
    <w:rsid w:val="00CD66E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1B30"/>
    <w:rsid w:val="00D9226C"/>
    <w:rsid w:val="00DA20BD"/>
    <w:rsid w:val="00DB0F92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689C"/>
    <w:rsid w:val="00EF2394"/>
    <w:rsid w:val="00F17777"/>
    <w:rsid w:val="00F3021D"/>
    <w:rsid w:val="00F31F55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2F7F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000E66"/>
    <w:rPr>
      <w:rFonts w:ascii="Verdana" w:hAnsi="Verdana"/>
      <w:sz w:val="1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F3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i.org/cp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c5a593df-331d-4b21-8be3-4efec8dc8edd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16BE56A-72D7-4773-A192-B3B9BCAD2E6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739</Words>
  <Characters>4309</Characters>
  <Application>Microsoft Office Word</Application>
  <DocSecurity>0</DocSecurity>
  <Lines>110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35</cp:revision>
  <dcterms:created xsi:type="dcterms:W3CDTF">2017-07-03T11:19:00Z</dcterms:created>
  <dcterms:modified xsi:type="dcterms:W3CDTF">2024-05-13T07:11:00Z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c5a593df-331d-4b21-8be3-4efec8dc8edd</vt:lpwstr>
  </property>
  <property fmtid="{D5CDD505-2E9C-101B-9397-08002B2CF9AE}" pid="3" name="Symbol1">
    <vt:lpwstr>G/SPS/N/BDI/106</vt:lpwstr>
  </property>
  <property fmtid="{D5CDD505-2E9C-101B-9397-08002B2CF9AE}" pid="4" name="Symbol2">
    <vt:lpwstr>G/SPS/N/KEN/282</vt:lpwstr>
  </property>
  <property fmtid="{D5CDD505-2E9C-101B-9397-08002B2CF9AE}" pid="5" name="Symbol3">
    <vt:lpwstr>G/SPS/N/RWA/99</vt:lpwstr>
  </property>
  <property fmtid="{D5CDD505-2E9C-101B-9397-08002B2CF9AE}" pid="6" name="Symbol4">
    <vt:lpwstr>G/SPS/N/TZA/355</vt:lpwstr>
  </property>
  <property fmtid="{D5CDD505-2E9C-101B-9397-08002B2CF9AE}" pid="7" name="Symbol5">
    <vt:lpwstr>G/SPS/N/UGA/333</vt:lpwstr>
  </property>
  <property fmtid="{D5CDD505-2E9C-101B-9397-08002B2CF9AE}" pid="8" name="WTOCLASSIFICATION">
    <vt:lpwstr>WTO OFFICIAL</vt:lpwstr>
  </property>
</Properties>
</file>