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125D8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A1E5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Kingdom of Bahrain</w:t>
            </w:r>
            <w:bookmarkEnd w:id="1"/>
          </w:p>
          <w:p w:rsidR="00EA4725" w:rsidRPr="00441372" w:rsidRDefault="009125D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A1E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Plant Wealth Directorate – Agriculture and Marine Resources Affairs- Ministry of Works, Municipalities Affairs and Urban Planning</w:t>
            </w:r>
            <w:bookmarkStart w:id="3" w:name="sps2a"/>
            <w:bookmarkEnd w:id="3"/>
          </w:p>
        </w:tc>
      </w:tr>
      <w:tr w:rsidR="003A1E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002878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Plant </w:t>
            </w:r>
            <w:r w:rsidR="00002878">
              <w:t>p</w:t>
            </w:r>
            <w:r>
              <w:t>roducts</w:t>
            </w:r>
            <w:bookmarkStart w:id="4" w:name="sps3a"/>
            <w:bookmarkEnd w:id="4"/>
          </w:p>
        </w:tc>
      </w:tr>
      <w:tr w:rsidR="003A1E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125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125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A1E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Prohibited items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bookmarkEnd w:id="11"/>
          </w:p>
        </w:tc>
      </w:tr>
      <w:tr w:rsidR="003A1E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All imported consignments of raw grains and seeds for human consumption or for animal feed (including bird's seeds mixtures) should be free from </w:t>
            </w:r>
            <w:r w:rsidR="004F3013">
              <w:t xml:space="preserve">hemp seeds </w:t>
            </w:r>
            <w:r>
              <w:t>(</w:t>
            </w:r>
            <w:r>
              <w:rPr>
                <w:i/>
                <w:iCs/>
              </w:rPr>
              <w:t>Cannabis</w:t>
            </w:r>
            <w:r>
              <w:t xml:space="preserve"> sp.) and </w:t>
            </w:r>
            <w:r w:rsidR="004F3013">
              <w:t xml:space="preserve">poppy seeds </w:t>
            </w:r>
            <w:r>
              <w:t>(</w:t>
            </w:r>
            <w:r>
              <w:rPr>
                <w:i/>
                <w:iCs/>
              </w:rPr>
              <w:t>Papaver</w:t>
            </w:r>
            <w:r>
              <w:t xml:space="preserve"> spp.).</w:t>
            </w:r>
          </w:p>
          <w:p w:rsidR="003A1E57" w:rsidRDefault="009125D8">
            <w:pPr>
              <w:spacing w:after="120"/>
            </w:pPr>
            <w:r>
              <w:t xml:space="preserve">Import of Hemp Seeds and Poppy Seeds are prohibited (single or mixed with other ingredients) according to HS Tariff Codes of </w:t>
            </w:r>
            <w:r w:rsidR="001E4C68">
              <w:t xml:space="preserve">the </w:t>
            </w:r>
            <w:r>
              <w:t>Kingdom of Bahrain and law No. 15 of year</w:t>
            </w:r>
            <w:r w:rsidR="00293E6B">
              <w:t> </w:t>
            </w:r>
            <w:r>
              <w:t>2007 regarding narcotic substances and psychotropic substances and its amendments.</w:t>
            </w:r>
          </w:p>
          <w:p w:rsidR="006B4211" w:rsidRDefault="009125D8">
            <w:pPr>
              <w:spacing w:after="120"/>
            </w:pPr>
            <w:r>
              <w:t>Phytosanitary certificates should include additio</w:t>
            </w:r>
            <w:r w:rsidR="009471DB">
              <w:t xml:space="preserve">nal declaration confirming that </w:t>
            </w:r>
            <w:r>
              <w:t>"The consignment is free from hemp and poppy seeds"</w:t>
            </w:r>
            <w:bookmarkStart w:id="12" w:name="sps6a"/>
            <w:bookmarkEnd w:id="12"/>
            <w:r w:rsidR="006B4211">
              <w:t>.</w:t>
            </w:r>
          </w:p>
        </w:tc>
      </w:tr>
      <w:tr w:rsidR="003A1E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</w:t>
            </w:r>
            <w:bookmarkStart w:id="17" w:name="sps7e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3A1E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125D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9125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125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proofErr w:type="spellStart"/>
            <w:r w:rsidR="00711566">
              <w:t>ISPM</w:t>
            </w:r>
            <w:proofErr w:type="spellEnd"/>
            <w:r w:rsidRPr="00441372">
              <w:t xml:space="preserve"> No. 20</w:t>
            </w:r>
            <w:bookmarkEnd w:id="24"/>
          </w:p>
          <w:p w:rsidR="00EA4725" w:rsidRPr="00441372" w:rsidRDefault="009125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9125D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125D8" w:rsidP="00B33F4E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r w:rsidR="00711566">
              <w:rPr>
                <w:b/>
              </w:rPr>
              <w:t>X</w:t>
            </w:r>
            <w:r w:rsidRPr="00441372">
              <w:rPr>
                <w:b/>
              </w:rPr>
              <w:t>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r w:rsidR="00711566">
              <w:rPr>
                <w:b/>
              </w:rPr>
              <w:t> </w:t>
            </w:r>
            <w:r w:rsidRPr="00441372">
              <w:rPr>
                <w:b/>
              </w:rPr>
              <w:t>] No</w:t>
            </w:r>
          </w:p>
          <w:p w:rsidR="00EA4725" w:rsidRPr="00441372" w:rsidRDefault="009125D8" w:rsidP="00B33F4E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3A1E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3A1E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11 January 2018</w:t>
            </w:r>
            <w:bookmarkStart w:id="30" w:name="sps10a"/>
            <w:bookmarkEnd w:id="30"/>
          </w:p>
          <w:p w:rsidR="00EA4725" w:rsidRPr="00441372" w:rsidRDefault="009125D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 w:rsidRPr="007B1298">
              <w:t xml:space="preserve"> </w:t>
            </w:r>
            <w:bookmarkStart w:id="31" w:name="sps10bisa"/>
            <w:bookmarkEnd w:id="31"/>
            <w:r w:rsidR="007B1298" w:rsidRPr="007B1298">
              <w:t>Not applicable</w:t>
            </w:r>
          </w:p>
        </w:tc>
      </w:tr>
      <w:tr w:rsidR="003A1E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822F4" w:rsidRDefault="009125D8" w:rsidP="00441372">
            <w:pPr>
              <w:spacing w:before="120" w:after="120"/>
              <w:jc w:val="left"/>
            </w:pPr>
            <w:r w:rsidRPr="001822F4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822F4" w:rsidRDefault="009125D8" w:rsidP="00441372">
            <w:pPr>
              <w:spacing w:before="120" w:after="120"/>
            </w:pPr>
            <w:r w:rsidRPr="001822F4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1822F4">
              <w:rPr>
                <w:b/>
              </w:rPr>
              <w:t> Six months from date of publication</w:t>
            </w:r>
            <w:r w:rsidRPr="001822F4">
              <w:t xml:space="preserve">, </w:t>
            </w:r>
            <w:r w:rsidRPr="001822F4">
              <w:rPr>
                <w:b/>
              </w:rPr>
              <w:t>and/or</w:t>
            </w:r>
            <w:r w:rsidRPr="001822F4">
              <w:t xml:space="preserve"> </w:t>
            </w:r>
            <w:r w:rsidRPr="001822F4">
              <w:rPr>
                <w:b/>
                <w:i/>
              </w:rPr>
              <w:t>(</w:t>
            </w:r>
            <w:proofErr w:type="spellStart"/>
            <w:r w:rsidRPr="001822F4">
              <w:rPr>
                <w:b/>
                <w:i/>
              </w:rPr>
              <w:t>dd</w:t>
            </w:r>
            <w:proofErr w:type="spellEnd"/>
            <w:r w:rsidRPr="001822F4">
              <w:rPr>
                <w:b/>
                <w:i/>
              </w:rPr>
              <w:t>/mm/</w:t>
            </w:r>
            <w:proofErr w:type="spellStart"/>
            <w:r w:rsidRPr="001822F4">
              <w:rPr>
                <w:b/>
                <w:i/>
              </w:rPr>
              <w:t>yy</w:t>
            </w:r>
            <w:proofErr w:type="spellEnd"/>
            <w:r w:rsidRPr="001822F4">
              <w:rPr>
                <w:b/>
                <w:i/>
              </w:rPr>
              <w:t>)</w:t>
            </w:r>
            <w:r w:rsidRPr="001822F4">
              <w:rPr>
                <w:b/>
              </w:rPr>
              <w:t xml:space="preserve">: </w:t>
            </w:r>
            <w:r w:rsidRPr="001822F4">
              <w:t>11 January 2018</w:t>
            </w:r>
            <w:bookmarkStart w:id="33" w:name="sps11a"/>
            <w:bookmarkEnd w:id="33"/>
          </w:p>
          <w:p w:rsidR="00EA4725" w:rsidRPr="00441372" w:rsidRDefault="009125D8" w:rsidP="001822F4">
            <w:pPr>
              <w:spacing w:after="120"/>
              <w:ind w:left="607" w:hanging="607"/>
              <w:rPr>
                <w:b/>
              </w:rPr>
            </w:pPr>
            <w:r w:rsidRPr="001822F4">
              <w:rPr>
                <w:b/>
              </w:rPr>
              <w:t>[</w:t>
            </w:r>
            <w:r w:rsidR="001822F4" w:rsidRPr="001822F4">
              <w:rPr>
                <w:b/>
              </w:rPr>
              <w:t> </w:t>
            </w:r>
            <w:r w:rsidRPr="001822F4">
              <w:rPr>
                <w:b/>
              </w:rPr>
              <w:t>]</w:t>
            </w:r>
            <w:r w:rsidRPr="001822F4">
              <w:rPr>
                <w:b/>
              </w:rPr>
              <w:tab/>
              <w:t>Trade facilitating measure</w:t>
            </w:r>
            <w:r w:rsidRPr="00441372">
              <w:rPr>
                <w:b/>
              </w:rPr>
              <w:t xml:space="preserve"> </w:t>
            </w:r>
            <w:bookmarkStart w:id="34" w:name="sps11ebis"/>
            <w:bookmarkEnd w:id="34"/>
          </w:p>
        </w:tc>
      </w:tr>
      <w:tr w:rsidR="003A1E57" w:rsidRPr="000028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125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471DB" w:rsidRDefault="009125D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r w:rsidR="009471DB">
              <w:rPr>
                <w:b/>
              </w:rPr>
              <w:t>X</w:t>
            </w:r>
            <w:r w:rsidRPr="00441372">
              <w:rPr>
                <w:b/>
              </w:rPr>
              <w:t>]</w:t>
            </w:r>
            <w:bookmarkStart w:id="35" w:name="sps12e"/>
            <w:bookmarkEnd w:id="35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6" w:name="sps12a"/>
            <w:bookmarkEnd w:id="36"/>
            <w:r w:rsidR="009471DB">
              <w:t>23 March 2018</w:t>
            </w:r>
          </w:p>
          <w:p w:rsidR="00EA4725" w:rsidRPr="00441372" w:rsidRDefault="009125D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7" w:name="sps12b"/>
            <w:bookmarkEnd w:id="37"/>
            <w:r w:rsidRPr="00441372">
              <w:rPr>
                <w:b/>
              </w:rPr>
              <w:t> National Notification Authority, [</w:t>
            </w:r>
            <w:bookmarkStart w:id="38" w:name="sps12c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A1E57" w:rsidRDefault="00B81F58">
            <w:r>
              <w:t>Mr</w:t>
            </w:r>
            <w:r w:rsidR="009125D8">
              <w:t xml:space="preserve"> Hussain Jawad </w:t>
            </w:r>
            <w:proofErr w:type="spellStart"/>
            <w:r w:rsidR="009125D8">
              <w:t>Allaith</w:t>
            </w:r>
            <w:proofErr w:type="spellEnd"/>
          </w:p>
          <w:p w:rsidR="003A1E57" w:rsidRDefault="009125D8">
            <w:r>
              <w:t>Direc</w:t>
            </w:r>
            <w:r w:rsidR="009471DB">
              <w:t>tor of Plant Wealth Directorate</w:t>
            </w:r>
          </w:p>
          <w:p w:rsidR="003A1E57" w:rsidRDefault="009125D8">
            <w:r>
              <w:t>Agricultu</w:t>
            </w:r>
            <w:r w:rsidR="009471DB">
              <w:t>re and Marine Resources Affairs</w:t>
            </w:r>
          </w:p>
          <w:p w:rsidR="003A1E57" w:rsidRDefault="009125D8">
            <w:r>
              <w:t>Ministry of Works, Mu</w:t>
            </w:r>
            <w:r w:rsidR="009471DB">
              <w:t>nicipalities and Urban Planning</w:t>
            </w:r>
          </w:p>
          <w:p w:rsidR="003A1E57" w:rsidRDefault="009125D8">
            <w:r>
              <w:t>Kingdom of Bahrain</w:t>
            </w:r>
          </w:p>
          <w:p w:rsidR="003A1E57" w:rsidRDefault="009125D8">
            <w:r>
              <w:t xml:space="preserve">Postal Address: P.O. Box: 251, </w:t>
            </w:r>
            <w:proofErr w:type="spellStart"/>
            <w:r>
              <w:t>Budaiya</w:t>
            </w:r>
            <w:proofErr w:type="spellEnd"/>
            <w:r>
              <w:t>, Kingdom of Bahrain</w:t>
            </w:r>
          </w:p>
          <w:p w:rsidR="009471DB" w:rsidRDefault="009471DB" w:rsidP="009471DB">
            <w:pPr>
              <w:tabs>
                <w:tab w:val="left" w:pos="438"/>
              </w:tabs>
              <w:rPr>
                <w:lang w:val="fr-CH"/>
              </w:rPr>
            </w:pPr>
            <w:r>
              <w:rPr>
                <w:lang w:val="fr-CH"/>
              </w:rPr>
              <w:t>Tel:</w:t>
            </w:r>
            <w:r>
              <w:rPr>
                <w:lang w:val="fr-CH"/>
              </w:rPr>
              <w:tab/>
            </w:r>
            <w:r w:rsidR="009125D8" w:rsidRPr="00293E6B">
              <w:rPr>
                <w:lang w:val="fr-CH"/>
              </w:rPr>
              <w:t>+(973) 1798 7274</w:t>
            </w:r>
          </w:p>
          <w:p w:rsidR="003A1E57" w:rsidRPr="00293E6B" w:rsidRDefault="009471DB" w:rsidP="009471DB">
            <w:pPr>
              <w:tabs>
                <w:tab w:val="left" w:pos="438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9125D8" w:rsidRPr="00293E6B">
              <w:rPr>
                <w:lang w:val="fr-CH"/>
              </w:rPr>
              <w:t>+(973) 1798 7277</w:t>
            </w:r>
          </w:p>
          <w:p w:rsidR="003A1E57" w:rsidRPr="00293E6B" w:rsidRDefault="009125D8">
            <w:pPr>
              <w:rPr>
                <w:lang w:val="fr-CH"/>
              </w:rPr>
            </w:pPr>
            <w:r w:rsidRPr="00293E6B">
              <w:rPr>
                <w:lang w:val="fr-CH"/>
              </w:rPr>
              <w:t>Mobile: +(973) 3945 5415</w:t>
            </w:r>
          </w:p>
          <w:p w:rsidR="003A1E57" w:rsidRPr="00293E6B" w:rsidRDefault="009125D8">
            <w:pPr>
              <w:rPr>
                <w:lang w:val="fr-CH"/>
              </w:rPr>
            </w:pPr>
            <w:r w:rsidRPr="00293E6B">
              <w:rPr>
                <w:lang w:val="fr-CH"/>
              </w:rPr>
              <w:t>Fax: +(973) 1769 3386</w:t>
            </w:r>
          </w:p>
          <w:p w:rsidR="003A1E57" w:rsidRPr="00293E6B" w:rsidRDefault="009125D8">
            <w:pPr>
              <w:spacing w:after="120"/>
              <w:rPr>
                <w:lang w:val="fr-CH"/>
              </w:rPr>
            </w:pPr>
            <w:r w:rsidRPr="00293E6B">
              <w:rPr>
                <w:lang w:val="fr-CH"/>
              </w:rPr>
              <w:t>E-mail: hallaith@mun.gov.bh</w:t>
            </w:r>
            <w:bookmarkStart w:id="39" w:name="sps12d"/>
            <w:bookmarkEnd w:id="39"/>
          </w:p>
        </w:tc>
      </w:tr>
      <w:tr w:rsidR="003A1E57" w:rsidRPr="0000287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125D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125D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0" w:name="sps13a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3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A1E57" w:rsidRDefault="009125D8">
            <w:r>
              <w:t xml:space="preserve">Mr Hussain Jawad </w:t>
            </w:r>
            <w:proofErr w:type="spellStart"/>
            <w:r>
              <w:t>Allaith</w:t>
            </w:r>
            <w:proofErr w:type="spellEnd"/>
          </w:p>
          <w:p w:rsidR="003A1E57" w:rsidRDefault="009125D8">
            <w:r>
              <w:t>Direc</w:t>
            </w:r>
            <w:r w:rsidR="009471DB">
              <w:t>tor of Plant Wealth Directorate</w:t>
            </w:r>
          </w:p>
          <w:p w:rsidR="003A1E57" w:rsidRDefault="009125D8">
            <w:r>
              <w:t>Agricultu</w:t>
            </w:r>
            <w:r w:rsidR="009471DB">
              <w:t>re and Marine Resources Affairs</w:t>
            </w:r>
          </w:p>
          <w:p w:rsidR="003A1E57" w:rsidRDefault="009125D8">
            <w:r>
              <w:t>Ministry of Works, Mu</w:t>
            </w:r>
            <w:r w:rsidR="009471DB">
              <w:t>nicipalities and Urban Planning</w:t>
            </w:r>
          </w:p>
          <w:p w:rsidR="003A1E57" w:rsidRDefault="009125D8">
            <w:r>
              <w:t>Kingdom of Bahrain</w:t>
            </w:r>
          </w:p>
          <w:p w:rsidR="003A1E57" w:rsidRDefault="009125D8">
            <w:r>
              <w:t xml:space="preserve">Postal Address: P.O. Box: 251, </w:t>
            </w:r>
            <w:proofErr w:type="spellStart"/>
            <w:r>
              <w:t>Budaiya</w:t>
            </w:r>
            <w:proofErr w:type="spellEnd"/>
            <w:r>
              <w:t>, Kingdom of Bahrain</w:t>
            </w:r>
          </w:p>
          <w:p w:rsidR="009471DB" w:rsidRDefault="009471DB" w:rsidP="009471DB">
            <w:pPr>
              <w:tabs>
                <w:tab w:val="left" w:pos="438"/>
              </w:tabs>
              <w:rPr>
                <w:lang w:val="fr-CH"/>
              </w:rPr>
            </w:pPr>
            <w:r>
              <w:rPr>
                <w:lang w:val="fr-CH"/>
              </w:rPr>
              <w:t>Tel:</w:t>
            </w:r>
            <w:r>
              <w:rPr>
                <w:lang w:val="fr-CH"/>
              </w:rPr>
              <w:tab/>
              <w:t>+(973) 1798 7274</w:t>
            </w:r>
          </w:p>
          <w:p w:rsidR="003A1E57" w:rsidRPr="00293E6B" w:rsidRDefault="009471DB" w:rsidP="009471DB">
            <w:pPr>
              <w:tabs>
                <w:tab w:val="left" w:pos="438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9125D8" w:rsidRPr="00293E6B">
              <w:rPr>
                <w:lang w:val="fr-CH"/>
              </w:rPr>
              <w:t>+(973) 1798 7277</w:t>
            </w:r>
          </w:p>
          <w:p w:rsidR="003A1E57" w:rsidRPr="00293E6B" w:rsidRDefault="009125D8">
            <w:pPr>
              <w:rPr>
                <w:lang w:val="fr-CH"/>
              </w:rPr>
            </w:pPr>
            <w:r w:rsidRPr="00293E6B">
              <w:rPr>
                <w:lang w:val="fr-CH"/>
              </w:rPr>
              <w:t>Mobile: +(973) 3945 5415</w:t>
            </w:r>
          </w:p>
          <w:p w:rsidR="003A1E57" w:rsidRPr="00293E6B" w:rsidRDefault="009125D8">
            <w:pPr>
              <w:rPr>
                <w:lang w:val="fr-CH"/>
              </w:rPr>
            </w:pPr>
            <w:r w:rsidRPr="00293E6B">
              <w:rPr>
                <w:lang w:val="fr-CH"/>
              </w:rPr>
              <w:t>Fax: +(973) 1769 3386</w:t>
            </w:r>
          </w:p>
          <w:p w:rsidR="003A1E57" w:rsidRPr="00293E6B" w:rsidRDefault="009125D8">
            <w:pPr>
              <w:spacing w:after="120"/>
              <w:rPr>
                <w:lang w:val="fr-CH"/>
              </w:rPr>
            </w:pPr>
            <w:r w:rsidRPr="00293E6B">
              <w:rPr>
                <w:lang w:val="fr-CH"/>
              </w:rPr>
              <w:t>E-mail: hallaith@mun.gov.bh</w:t>
            </w:r>
            <w:bookmarkStart w:id="42" w:name="sps13c"/>
            <w:bookmarkEnd w:id="42"/>
          </w:p>
        </w:tc>
      </w:tr>
    </w:tbl>
    <w:p w:rsidR="007141CF" w:rsidRPr="00293E6B" w:rsidRDefault="00D64F44" w:rsidP="00441372">
      <w:pPr>
        <w:rPr>
          <w:lang w:val="fr-CH"/>
        </w:rPr>
      </w:pPr>
    </w:p>
    <w:sectPr w:rsidR="007141CF" w:rsidRPr="00293E6B" w:rsidSect="00293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1A" w:rsidRDefault="009125D8">
      <w:r>
        <w:separator/>
      </w:r>
    </w:p>
  </w:endnote>
  <w:endnote w:type="continuationSeparator" w:id="0">
    <w:p w:rsidR="00D70D1A" w:rsidRDefault="0091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93E6B" w:rsidRDefault="00293E6B" w:rsidP="00293E6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93E6B" w:rsidRDefault="00293E6B" w:rsidP="00293E6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125D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1A" w:rsidRDefault="009125D8">
      <w:r>
        <w:separator/>
      </w:r>
    </w:p>
  </w:footnote>
  <w:footnote w:type="continuationSeparator" w:id="0">
    <w:p w:rsidR="00D70D1A" w:rsidRDefault="0091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6B" w:rsidRPr="00293E6B" w:rsidRDefault="00293E6B" w:rsidP="00293E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3E6B">
      <w:t>G/SPS/N/</w:t>
    </w:r>
    <w:proofErr w:type="spellStart"/>
    <w:r w:rsidRPr="00293E6B">
      <w:t>BHR</w:t>
    </w:r>
    <w:proofErr w:type="spellEnd"/>
    <w:r w:rsidRPr="00293E6B">
      <w:t>/184</w:t>
    </w:r>
  </w:p>
  <w:p w:rsidR="00293E6B" w:rsidRPr="00293E6B" w:rsidRDefault="00293E6B" w:rsidP="00293E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93E6B" w:rsidRPr="00293E6B" w:rsidRDefault="00293E6B" w:rsidP="00293E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3E6B">
      <w:t xml:space="preserve">- </w:t>
    </w:r>
    <w:r w:rsidRPr="00293E6B">
      <w:fldChar w:fldCharType="begin"/>
    </w:r>
    <w:r w:rsidRPr="00293E6B">
      <w:instrText xml:space="preserve"> PAGE </w:instrText>
    </w:r>
    <w:r w:rsidRPr="00293E6B">
      <w:fldChar w:fldCharType="separate"/>
    </w:r>
    <w:r w:rsidR="00D64F44">
      <w:rPr>
        <w:noProof/>
      </w:rPr>
      <w:t>2</w:t>
    </w:r>
    <w:r w:rsidRPr="00293E6B">
      <w:fldChar w:fldCharType="end"/>
    </w:r>
    <w:r w:rsidRPr="00293E6B">
      <w:t xml:space="preserve"> -</w:t>
    </w:r>
  </w:p>
  <w:p w:rsidR="00EA4725" w:rsidRPr="00293E6B" w:rsidRDefault="00D64F44" w:rsidP="00293E6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6B" w:rsidRPr="00293E6B" w:rsidRDefault="00293E6B" w:rsidP="00293E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3E6B">
      <w:t>G/SPS/N/</w:t>
    </w:r>
    <w:proofErr w:type="spellStart"/>
    <w:r w:rsidRPr="00293E6B">
      <w:t>BHR</w:t>
    </w:r>
    <w:proofErr w:type="spellEnd"/>
    <w:r w:rsidRPr="00293E6B">
      <w:t>/184</w:t>
    </w:r>
  </w:p>
  <w:p w:rsidR="00293E6B" w:rsidRPr="00293E6B" w:rsidRDefault="00293E6B" w:rsidP="00293E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93E6B" w:rsidRPr="00293E6B" w:rsidRDefault="00293E6B" w:rsidP="00293E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3E6B">
      <w:t xml:space="preserve">- </w:t>
    </w:r>
    <w:r w:rsidRPr="00293E6B">
      <w:fldChar w:fldCharType="begin"/>
    </w:r>
    <w:r w:rsidRPr="00293E6B">
      <w:instrText xml:space="preserve"> PAGE </w:instrText>
    </w:r>
    <w:r w:rsidRPr="00293E6B">
      <w:fldChar w:fldCharType="separate"/>
    </w:r>
    <w:r w:rsidRPr="00293E6B">
      <w:rPr>
        <w:noProof/>
      </w:rPr>
      <w:t>2</w:t>
    </w:r>
    <w:r w:rsidRPr="00293E6B">
      <w:fldChar w:fldCharType="end"/>
    </w:r>
    <w:r w:rsidRPr="00293E6B">
      <w:t xml:space="preserve"> -</w:t>
    </w:r>
  </w:p>
  <w:p w:rsidR="00EA4725" w:rsidRPr="00293E6B" w:rsidRDefault="00D64F44" w:rsidP="00293E6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A1E5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4F44" w:rsidP="00422B6F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93E6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3A1E5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255DF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119503F" wp14:editId="732874F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64F44" w:rsidP="00422B6F">
          <w:pPr>
            <w:jc w:val="right"/>
            <w:rPr>
              <w:b/>
              <w:szCs w:val="16"/>
            </w:rPr>
          </w:pPr>
        </w:p>
      </w:tc>
    </w:tr>
    <w:tr w:rsidR="003A1E5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64F4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93E6B" w:rsidRDefault="00293E6B" w:rsidP="00656ABC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BHR</w:t>
          </w:r>
          <w:proofErr w:type="spellEnd"/>
          <w:r>
            <w:rPr>
              <w:b/>
              <w:szCs w:val="16"/>
            </w:rPr>
            <w:t>/184</w:t>
          </w:r>
        </w:p>
        <w:bookmarkEnd w:id="44"/>
        <w:p w:rsidR="00656ABC" w:rsidRPr="00EA4725" w:rsidRDefault="00D64F44" w:rsidP="00656ABC">
          <w:pPr>
            <w:jc w:val="right"/>
            <w:rPr>
              <w:b/>
              <w:szCs w:val="16"/>
            </w:rPr>
          </w:pPr>
        </w:p>
      </w:tc>
    </w:tr>
    <w:tr w:rsidR="003A1E5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4F4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2878" w:rsidP="00002878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r>
            <w:rPr>
              <w:szCs w:val="16"/>
            </w:rPr>
            <w:t>22</w:t>
          </w:r>
          <w:r w:rsidR="009125D8" w:rsidRPr="00EA4725">
            <w:rPr>
              <w:szCs w:val="16"/>
            </w:rPr>
            <w:t xml:space="preserve"> January 2018</w:t>
          </w:r>
          <w:bookmarkEnd w:id="46"/>
        </w:p>
      </w:tc>
    </w:tr>
    <w:tr w:rsidR="003A1E5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125D8" w:rsidP="00422B6F">
          <w:pPr>
            <w:jc w:val="left"/>
            <w:rPr>
              <w:b/>
            </w:rPr>
          </w:pPr>
          <w:bookmarkStart w:id="47" w:name="bmkSerial"/>
          <w:r w:rsidRPr="00441372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D64F44">
            <w:rPr>
              <w:color w:val="FF0000"/>
              <w:szCs w:val="16"/>
            </w:rPr>
            <w:t>18-0545</w:t>
          </w:r>
          <w:r w:rsidRPr="00441372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125D8" w:rsidP="00422B6F">
          <w:pPr>
            <w:jc w:val="right"/>
            <w:rPr>
              <w:szCs w:val="16"/>
            </w:rPr>
          </w:pPr>
          <w:bookmarkStart w:id="49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64F4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64F4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49"/>
        </w:p>
      </w:tc>
    </w:tr>
    <w:tr w:rsidR="003A1E5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93E6B" w:rsidP="00422B6F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93E6B" w:rsidP="00EC687E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441372" w:rsidRDefault="00D64F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B78D2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966868" w:tentative="1">
      <w:start w:val="1"/>
      <w:numFmt w:val="lowerLetter"/>
      <w:lvlText w:val="%2."/>
      <w:lvlJc w:val="left"/>
      <w:pPr>
        <w:ind w:left="1080" w:hanging="360"/>
      </w:pPr>
    </w:lvl>
    <w:lvl w:ilvl="2" w:tplc="C122E862" w:tentative="1">
      <w:start w:val="1"/>
      <w:numFmt w:val="lowerRoman"/>
      <w:lvlText w:val="%3."/>
      <w:lvlJc w:val="right"/>
      <w:pPr>
        <w:ind w:left="1800" w:hanging="180"/>
      </w:pPr>
    </w:lvl>
    <w:lvl w:ilvl="3" w:tplc="8122890A" w:tentative="1">
      <w:start w:val="1"/>
      <w:numFmt w:val="decimal"/>
      <w:lvlText w:val="%4."/>
      <w:lvlJc w:val="left"/>
      <w:pPr>
        <w:ind w:left="2520" w:hanging="360"/>
      </w:pPr>
    </w:lvl>
    <w:lvl w:ilvl="4" w:tplc="A90E1D82" w:tentative="1">
      <w:start w:val="1"/>
      <w:numFmt w:val="lowerLetter"/>
      <w:lvlText w:val="%5."/>
      <w:lvlJc w:val="left"/>
      <w:pPr>
        <w:ind w:left="3240" w:hanging="360"/>
      </w:pPr>
    </w:lvl>
    <w:lvl w:ilvl="5" w:tplc="829E7168" w:tentative="1">
      <w:start w:val="1"/>
      <w:numFmt w:val="lowerRoman"/>
      <w:lvlText w:val="%6."/>
      <w:lvlJc w:val="right"/>
      <w:pPr>
        <w:ind w:left="3960" w:hanging="180"/>
      </w:pPr>
    </w:lvl>
    <w:lvl w:ilvl="6" w:tplc="22F6A784" w:tentative="1">
      <w:start w:val="1"/>
      <w:numFmt w:val="decimal"/>
      <w:lvlText w:val="%7."/>
      <w:lvlJc w:val="left"/>
      <w:pPr>
        <w:ind w:left="4680" w:hanging="360"/>
      </w:pPr>
    </w:lvl>
    <w:lvl w:ilvl="7" w:tplc="F92CAFA8" w:tentative="1">
      <w:start w:val="1"/>
      <w:numFmt w:val="lowerLetter"/>
      <w:lvlText w:val="%8."/>
      <w:lvlJc w:val="left"/>
      <w:pPr>
        <w:ind w:left="5400" w:hanging="360"/>
      </w:pPr>
    </w:lvl>
    <w:lvl w:ilvl="8" w:tplc="6668FA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57"/>
    <w:rsid w:val="00002878"/>
    <w:rsid w:val="001822F4"/>
    <w:rsid w:val="001E4C68"/>
    <w:rsid w:val="00293E6B"/>
    <w:rsid w:val="003A1E57"/>
    <w:rsid w:val="003F5738"/>
    <w:rsid w:val="004F3013"/>
    <w:rsid w:val="006111EE"/>
    <w:rsid w:val="00662AF6"/>
    <w:rsid w:val="006B4211"/>
    <w:rsid w:val="00711566"/>
    <w:rsid w:val="007B1298"/>
    <w:rsid w:val="009125D8"/>
    <w:rsid w:val="009255DF"/>
    <w:rsid w:val="0093458D"/>
    <w:rsid w:val="009471DB"/>
    <w:rsid w:val="00B33F4E"/>
    <w:rsid w:val="00B81F58"/>
    <w:rsid w:val="00BC13A2"/>
    <w:rsid w:val="00D5521F"/>
    <w:rsid w:val="00D64F44"/>
    <w:rsid w:val="00D7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48</cp:revision>
  <cp:lastPrinted>2018-01-22T14:27:00Z</cp:lastPrinted>
  <dcterms:created xsi:type="dcterms:W3CDTF">2018-01-18T13:51:00Z</dcterms:created>
  <dcterms:modified xsi:type="dcterms:W3CDTF">2018-01-22T14:31:00Z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G/SPS/N/BHR/184</vt:lpwstr>
  </property>
</Properties>
</file>