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2706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1392A" w:rsidTr="00F3021D">
        <w:tc>
          <w:tcPr>
            <w:tcW w:w="707" w:type="dxa"/>
            <w:tcBorders>
              <w:bottom w:val="single" w:sz="6" w:space="0" w:color="auto"/>
            </w:tcBorders>
            <w:shd w:val="clear" w:color="auto" w:fill="auto"/>
          </w:tcPr>
          <w:p w:rsidR="00EA4725" w:rsidRPr="00441372" w:rsidRDefault="0092706F"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92706F"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92706F" w:rsidP="00441372">
            <w:pPr>
              <w:spacing w:after="120"/>
            </w:pPr>
            <w:r w:rsidRPr="00441372">
              <w:rPr>
                <w:b/>
                <w:bCs/>
              </w:rPr>
              <w:t xml:space="preserve">If applicable, name of local government involved: </w:t>
            </w:r>
            <w:bookmarkStart w:id="2" w:name="sps1b"/>
            <w:bookmarkEnd w:id="2"/>
          </w:p>
        </w:tc>
      </w:tr>
      <w:bookmarkEnd w:id="0"/>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Agency responsible: </w:t>
            </w:r>
            <w:r>
              <w:t>State Administration for Market Regulation (Standardization Administration)</w:t>
            </w:r>
            <w:bookmarkStart w:id="3" w:name="sps2a"/>
            <w:bookmarkEnd w:id="3"/>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Feed additive Allicin</w:t>
            </w:r>
            <w:bookmarkStart w:id="4" w:name="sps3a"/>
            <w:bookmarkEnd w:id="4"/>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2706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92706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Title of the notified document: </w:t>
            </w:r>
            <w:r>
              <w:t>National Standard of the P.R.C.: Feed Additive Allicin</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8</w:t>
            </w:r>
            <w:bookmarkEnd w:id="11"/>
          </w:p>
          <w:p w:rsidR="00EA4725" w:rsidRPr="00441372" w:rsidRDefault="006871D5" w:rsidP="00441372">
            <w:pPr>
              <w:spacing w:after="120"/>
            </w:pPr>
            <w:hyperlink r:id="rId7" w:tgtFrame="_blank" w:history="1">
              <w:r w:rsidR="0092706F">
                <w:rPr>
                  <w:color w:val="0000FF"/>
                  <w:u w:val="single"/>
                </w:rPr>
                <w:t>https://members.wto.org/crnattachments/2019/SPS/CHN/19_1251_00_x.pdf</w:t>
              </w:r>
            </w:hyperlink>
            <w:bookmarkStart w:id="12" w:name="sps5d"/>
            <w:bookmarkEnd w:id="12"/>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Description of content: </w:t>
            </w:r>
            <w:r>
              <w:t>The standard specifies the technical indicators, test methods, inspection rules, the label, package, transportation, storage, expiry date and other requirements for feed additives Allicin. The standard of the first chapter, the third chapter and the fifth chapter are mandatory, the rest is recommended.</w:t>
            </w:r>
            <w:bookmarkStart w:id="13" w:name="sps6a"/>
            <w:bookmarkEnd w:id="13"/>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Is there a relevant international standard? If so, identify the standard:</w:t>
            </w:r>
          </w:p>
          <w:p w:rsidR="00EA4725" w:rsidRPr="00441372" w:rsidRDefault="0092706F"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92706F"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92706F"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92706F"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92706F" w:rsidP="00441372">
            <w:pPr>
              <w:spacing w:after="120"/>
              <w:rPr>
                <w:b/>
              </w:rPr>
            </w:pPr>
            <w:r w:rsidRPr="00441372">
              <w:rPr>
                <w:b/>
              </w:rPr>
              <w:t xml:space="preserve">Does this proposed regulation conform to the relevant international standard? </w:t>
            </w:r>
          </w:p>
          <w:p w:rsidR="00EA4725" w:rsidRPr="00441372" w:rsidRDefault="0092706F"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92706F" w:rsidP="00441372">
            <w:pPr>
              <w:spacing w:after="120"/>
            </w:pPr>
            <w:r w:rsidRPr="00441372">
              <w:rPr>
                <w:b/>
              </w:rPr>
              <w:t xml:space="preserve">If no, describe, whenever possible, how and why it deviates from the international standard: </w:t>
            </w:r>
            <w:bookmarkStart w:id="29" w:name="sps8e"/>
            <w:bookmarkEnd w:id="29"/>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92706F"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12 months after adoption.</w:t>
            </w:r>
            <w:bookmarkStart w:id="35" w:name="sps11a"/>
            <w:bookmarkEnd w:id="35"/>
          </w:p>
          <w:p w:rsidR="00EA4725" w:rsidRPr="00441372" w:rsidRDefault="0092706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B1392A" w:rsidTr="00F3021D">
        <w:tc>
          <w:tcPr>
            <w:tcW w:w="707" w:type="dxa"/>
            <w:tcBorders>
              <w:top w:val="single" w:sz="6" w:space="0" w:color="auto"/>
              <w:bottom w:val="single" w:sz="6" w:space="0" w:color="auto"/>
            </w:tcBorders>
            <w:shd w:val="clear" w:color="auto" w:fill="auto"/>
          </w:tcPr>
          <w:p w:rsidR="00EA4725" w:rsidRPr="00441372" w:rsidRDefault="009270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2706F"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5 May 2019</w:t>
            </w:r>
            <w:bookmarkEnd w:id="39"/>
          </w:p>
          <w:p w:rsidR="00EA4725" w:rsidRPr="00441372" w:rsidRDefault="0092706F"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B1392A" w:rsidTr="00F3021D">
        <w:tc>
          <w:tcPr>
            <w:tcW w:w="707" w:type="dxa"/>
            <w:tcBorders>
              <w:top w:val="single" w:sz="6" w:space="0" w:color="auto"/>
            </w:tcBorders>
            <w:shd w:val="clear" w:color="auto" w:fill="auto"/>
          </w:tcPr>
          <w:p w:rsidR="00EA4725" w:rsidRPr="00441372" w:rsidRDefault="009270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2706F"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bookmarkStart w:id="45" w:name="sps13c"/>
            <w:bookmarkEnd w:id="45"/>
          </w:p>
        </w:tc>
      </w:tr>
    </w:tbl>
    <w:p w:rsidR="007141CF" w:rsidRPr="00441372" w:rsidRDefault="006871D5" w:rsidP="00441372"/>
    <w:sectPr w:rsidR="007141CF" w:rsidRPr="00441372" w:rsidSect="007A06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8C" w:rsidRDefault="0092706F">
      <w:r>
        <w:separator/>
      </w:r>
    </w:p>
  </w:endnote>
  <w:endnote w:type="continuationSeparator" w:id="0">
    <w:p w:rsidR="00E5398C" w:rsidRDefault="0092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A06DB" w:rsidRDefault="007A06DB" w:rsidP="007A06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A06DB" w:rsidRDefault="007A06DB" w:rsidP="007A06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2706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8C" w:rsidRDefault="0092706F">
      <w:r>
        <w:separator/>
      </w:r>
    </w:p>
  </w:footnote>
  <w:footnote w:type="continuationSeparator" w:id="0">
    <w:p w:rsidR="00E5398C" w:rsidRDefault="0092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DB" w:rsidRPr="007A06DB" w:rsidRDefault="007A06DB" w:rsidP="007A06DB">
    <w:pPr>
      <w:pStyle w:val="Header"/>
      <w:pBdr>
        <w:bottom w:val="single" w:sz="4" w:space="1" w:color="auto"/>
      </w:pBdr>
      <w:tabs>
        <w:tab w:val="clear" w:pos="4513"/>
        <w:tab w:val="clear" w:pos="9027"/>
      </w:tabs>
      <w:jc w:val="center"/>
    </w:pPr>
    <w:r w:rsidRPr="007A06DB">
      <w:t>G/SPS/N/CHN/1128</w:t>
    </w:r>
  </w:p>
  <w:p w:rsidR="007A06DB" w:rsidRPr="007A06DB" w:rsidRDefault="007A06DB" w:rsidP="007A06DB">
    <w:pPr>
      <w:pStyle w:val="Header"/>
      <w:pBdr>
        <w:bottom w:val="single" w:sz="4" w:space="1" w:color="auto"/>
      </w:pBdr>
      <w:tabs>
        <w:tab w:val="clear" w:pos="4513"/>
        <w:tab w:val="clear" w:pos="9027"/>
      </w:tabs>
      <w:jc w:val="center"/>
    </w:pPr>
  </w:p>
  <w:p w:rsidR="007A06DB" w:rsidRPr="007A06DB" w:rsidRDefault="007A06DB" w:rsidP="007A06DB">
    <w:pPr>
      <w:pStyle w:val="Header"/>
      <w:pBdr>
        <w:bottom w:val="single" w:sz="4" w:space="1" w:color="auto"/>
      </w:pBdr>
      <w:tabs>
        <w:tab w:val="clear" w:pos="4513"/>
        <w:tab w:val="clear" w:pos="9027"/>
      </w:tabs>
      <w:jc w:val="center"/>
    </w:pPr>
    <w:r w:rsidRPr="007A06DB">
      <w:t xml:space="preserve">- </w:t>
    </w:r>
    <w:r w:rsidRPr="007A06DB">
      <w:fldChar w:fldCharType="begin"/>
    </w:r>
    <w:r w:rsidRPr="007A06DB">
      <w:instrText xml:space="preserve"> PAGE </w:instrText>
    </w:r>
    <w:r w:rsidRPr="007A06DB">
      <w:fldChar w:fldCharType="separate"/>
    </w:r>
    <w:r w:rsidR="006871D5">
      <w:rPr>
        <w:noProof/>
      </w:rPr>
      <w:t>2</w:t>
    </w:r>
    <w:r w:rsidRPr="007A06DB">
      <w:fldChar w:fldCharType="end"/>
    </w:r>
    <w:r w:rsidRPr="007A06DB">
      <w:t xml:space="preserve"> -</w:t>
    </w:r>
  </w:p>
  <w:p w:rsidR="00EA4725" w:rsidRPr="007A06DB" w:rsidRDefault="006871D5" w:rsidP="007A06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DB" w:rsidRPr="007A06DB" w:rsidRDefault="007A06DB" w:rsidP="007A06DB">
    <w:pPr>
      <w:pStyle w:val="Header"/>
      <w:pBdr>
        <w:bottom w:val="single" w:sz="4" w:space="1" w:color="auto"/>
      </w:pBdr>
      <w:tabs>
        <w:tab w:val="clear" w:pos="4513"/>
        <w:tab w:val="clear" w:pos="9027"/>
      </w:tabs>
      <w:jc w:val="center"/>
    </w:pPr>
    <w:r w:rsidRPr="007A06DB">
      <w:t>G/SPS/N/CHN/1128</w:t>
    </w:r>
  </w:p>
  <w:p w:rsidR="007A06DB" w:rsidRPr="007A06DB" w:rsidRDefault="007A06DB" w:rsidP="007A06DB">
    <w:pPr>
      <w:pStyle w:val="Header"/>
      <w:pBdr>
        <w:bottom w:val="single" w:sz="4" w:space="1" w:color="auto"/>
      </w:pBdr>
      <w:tabs>
        <w:tab w:val="clear" w:pos="4513"/>
        <w:tab w:val="clear" w:pos="9027"/>
      </w:tabs>
      <w:jc w:val="center"/>
    </w:pPr>
  </w:p>
  <w:p w:rsidR="007A06DB" w:rsidRPr="007A06DB" w:rsidRDefault="007A06DB" w:rsidP="007A06DB">
    <w:pPr>
      <w:pStyle w:val="Header"/>
      <w:pBdr>
        <w:bottom w:val="single" w:sz="4" w:space="1" w:color="auto"/>
      </w:pBdr>
      <w:tabs>
        <w:tab w:val="clear" w:pos="4513"/>
        <w:tab w:val="clear" w:pos="9027"/>
      </w:tabs>
      <w:jc w:val="center"/>
    </w:pPr>
    <w:r w:rsidRPr="007A06DB">
      <w:t xml:space="preserve">- </w:t>
    </w:r>
    <w:r w:rsidRPr="007A06DB">
      <w:fldChar w:fldCharType="begin"/>
    </w:r>
    <w:r w:rsidRPr="007A06DB">
      <w:instrText xml:space="preserve"> PAGE </w:instrText>
    </w:r>
    <w:r w:rsidRPr="007A06DB">
      <w:fldChar w:fldCharType="separate"/>
    </w:r>
    <w:r w:rsidRPr="007A06DB">
      <w:rPr>
        <w:noProof/>
      </w:rPr>
      <w:t>2</w:t>
    </w:r>
    <w:r w:rsidRPr="007A06DB">
      <w:fldChar w:fldCharType="end"/>
    </w:r>
    <w:r w:rsidRPr="007A06DB">
      <w:t xml:space="preserve"> -</w:t>
    </w:r>
  </w:p>
  <w:p w:rsidR="00EA4725" w:rsidRPr="007A06DB" w:rsidRDefault="006871D5" w:rsidP="007A06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392A" w:rsidTr="00EE3CAF">
      <w:trPr>
        <w:trHeight w:val="240"/>
        <w:jc w:val="center"/>
      </w:trPr>
      <w:tc>
        <w:tcPr>
          <w:tcW w:w="3794" w:type="dxa"/>
          <w:shd w:val="clear" w:color="auto" w:fill="FFFFFF"/>
          <w:tcMar>
            <w:left w:w="108" w:type="dxa"/>
            <w:right w:w="108" w:type="dxa"/>
          </w:tcMar>
          <w:vAlign w:val="center"/>
        </w:tcPr>
        <w:p w:rsidR="00ED54E0" w:rsidRPr="00EA4725" w:rsidRDefault="006871D5"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7A06DB" w:rsidP="00422B6F">
          <w:pPr>
            <w:jc w:val="right"/>
            <w:rPr>
              <w:b/>
              <w:color w:val="FF0000"/>
              <w:szCs w:val="16"/>
            </w:rPr>
          </w:pPr>
          <w:r>
            <w:rPr>
              <w:b/>
              <w:color w:val="FF0000"/>
              <w:szCs w:val="16"/>
            </w:rPr>
            <w:t xml:space="preserve"> </w:t>
          </w:r>
        </w:p>
      </w:tc>
    </w:tr>
    <w:bookmarkEnd w:id="46"/>
    <w:tr w:rsidR="00B1392A" w:rsidTr="00EE3CAF">
      <w:trPr>
        <w:trHeight w:val="213"/>
        <w:jc w:val="center"/>
      </w:trPr>
      <w:tc>
        <w:tcPr>
          <w:tcW w:w="3794" w:type="dxa"/>
          <w:vMerge w:val="restart"/>
          <w:shd w:val="clear" w:color="auto" w:fill="FFFFFF"/>
          <w:tcMar>
            <w:left w:w="0" w:type="dxa"/>
            <w:right w:w="0" w:type="dxa"/>
          </w:tcMar>
        </w:tcPr>
        <w:p w:rsidR="00ED54E0" w:rsidRPr="00EA4725" w:rsidRDefault="007A06D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871D5" w:rsidP="00422B6F">
          <w:pPr>
            <w:jc w:val="right"/>
            <w:rPr>
              <w:b/>
              <w:szCs w:val="16"/>
            </w:rPr>
          </w:pPr>
        </w:p>
      </w:tc>
    </w:tr>
    <w:tr w:rsidR="00B1392A" w:rsidTr="00EE3CAF">
      <w:trPr>
        <w:trHeight w:val="868"/>
        <w:jc w:val="center"/>
      </w:trPr>
      <w:tc>
        <w:tcPr>
          <w:tcW w:w="3794" w:type="dxa"/>
          <w:vMerge/>
          <w:shd w:val="clear" w:color="auto" w:fill="FFFFFF"/>
          <w:tcMar>
            <w:left w:w="108" w:type="dxa"/>
            <w:right w:w="108" w:type="dxa"/>
          </w:tcMar>
        </w:tcPr>
        <w:p w:rsidR="00ED54E0" w:rsidRPr="00EA4725" w:rsidRDefault="006871D5" w:rsidP="00422B6F">
          <w:pPr>
            <w:jc w:val="left"/>
            <w:rPr>
              <w:noProof/>
              <w:lang w:eastAsia="en-GB"/>
            </w:rPr>
          </w:pPr>
        </w:p>
      </w:tc>
      <w:tc>
        <w:tcPr>
          <w:tcW w:w="5448" w:type="dxa"/>
          <w:gridSpan w:val="2"/>
          <w:shd w:val="clear" w:color="auto" w:fill="FFFFFF"/>
          <w:tcMar>
            <w:left w:w="108" w:type="dxa"/>
            <w:right w:w="108" w:type="dxa"/>
          </w:tcMar>
        </w:tcPr>
        <w:p w:rsidR="007A06DB" w:rsidRDefault="007A06DB" w:rsidP="00656ABC">
          <w:pPr>
            <w:jc w:val="right"/>
            <w:rPr>
              <w:b/>
              <w:szCs w:val="16"/>
            </w:rPr>
          </w:pPr>
          <w:bookmarkStart w:id="47" w:name="bmkSymbols"/>
          <w:r>
            <w:rPr>
              <w:b/>
              <w:szCs w:val="16"/>
            </w:rPr>
            <w:t>G/SPS/N/CHN/1128</w:t>
          </w:r>
        </w:p>
        <w:bookmarkEnd w:id="47"/>
        <w:p w:rsidR="00656ABC" w:rsidRPr="00EA4725" w:rsidRDefault="006871D5" w:rsidP="00656ABC">
          <w:pPr>
            <w:jc w:val="right"/>
            <w:rPr>
              <w:b/>
              <w:szCs w:val="16"/>
            </w:rPr>
          </w:pPr>
        </w:p>
      </w:tc>
    </w:tr>
    <w:tr w:rsidR="00B1392A" w:rsidTr="00EE3CAF">
      <w:trPr>
        <w:trHeight w:val="240"/>
        <w:jc w:val="center"/>
      </w:trPr>
      <w:tc>
        <w:tcPr>
          <w:tcW w:w="3794" w:type="dxa"/>
          <w:vMerge/>
          <w:shd w:val="clear" w:color="auto" w:fill="FFFFFF"/>
          <w:tcMar>
            <w:left w:w="108" w:type="dxa"/>
            <w:right w:w="108" w:type="dxa"/>
          </w:tcMar>
          <w:vAlign w:val="center"/>
        </w:tcPr>
        <w:p w:rsidR="00ED54E0" w:rsidRPr="00EA4725" w:rsidRDefault="006871D5" w:rsidP="00422B6F"/>
      </w:tc>
      <w:tc>
        <w:tcPr>
          <w:tcW w:w="5448" w:type="dxa"/>
          <w:gridSpan w:val="2"/>
          <w:shd w:val="clear" w:color="auto" w:fill="FFFFFF"/>
          <w:tcMar>
            <w:left w:w="108" w:type="dxa"/>
            <w:right w:w="108" w:type="dxa"/>
          </w:tcMar>
          <w:vAlign w:val="center"/>
        </w:tcPr>
        <w:p w:rsidR="00ED54E0" w:rsidRPr="00EA4725" w:rsidRDefault="0092706F" w:rsidP="00422B6F">
          <w:pPr>
            <w:jc w:val="right"/>
            <w:rPr>
              <w:szCs w:val="16"/>
            </w:rPr>
          </w:pPr>
          <w:bookmarkStart w:id="48" w:name="spsDateDistribution"/>
          <w:r>
            <w:t>6 March 2019</w:t>
          </w:r>
          <w:bookmarkStart w:id="49" w:name="bmkDate"/>
          <w:bookmarkEnd w:id="48"/>
          <w:bookmarkEnd w:id="49"/>
        </w:p>
      </w:tc>
    </w:tr>
    <w:tr w:rsidR="00B1392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2706F" w:rsidP="00422B6F">
          <w:pPr>
            <w:jc w:val="left"/>
            <w:rPr>
              <w:b/>
            </w:rPr>
          </w:pPr>
          <w:bookmarkStart w:id="50" w:name="bmkSerial"/>
          <w:r w:rsidRPr="00441372">
            <w:rPr>
              <w:color w:val="FF0000"/>
              <w:szCs w:val="16"/>
            </w:rPr>
            <w:t>(</w:t>
          </w:r>
          <w:bookmarkStart w:id="51" w:name="spsSerialNumber"/>
          <w:bookmarkEnd w:id="51"/>
          <w:r w:rsidR="00CE176F">
            <w:rPr>
              <w:color w:val="FF0000"/>
              <w:szCs w:val="16"/>
            </w:rPr>
            <w:t>19-</w:t>
          </w:r>
          <w:r w:rsidR="006871D5">
            <w:rPr>
              <w:color w:val="FF0000"/>
              <w:szCs w:val="16"/>
            </w:rPr>
            <w:t>1342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2706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871D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871D5">
            <w:rPr>
              <w:bCs/>
              <w:noProof/>
              <w:szCs w:val="16"/>
            </w:rPr>
            <w:t>2</w:t>
          </w:r>
          <w:r w:rsidRPr="00441372">
            <w:rPr>
              <w:bCs/>
              <w:szCs w:val="16"/>
            </w:rPr>
            <w:fldChar w:fldCharType="end"/>
          </w:r>
          <w:bookmarkEnd w:id="52"/>
        </w:p>
      </w:tc>
    </w:tr>
    <w:tr w:rsidR="00B1392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A06D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A06DB" w:rsidP="00EC687E">
          <w:pPr>
            <w:jc w:val="right"/>
            <w:rPr>
              <w:bCs/>
              <w:szCs w:val="18"/>
            </w:rPr>
          </w:pPr>
          <w:bookmarkStart w:id="54" w:name="bmkLanguage"/>
          <w:r>
            <w:rPr>
              <w:bCs/>
              <w:szCs w:val="18"/>
            </w:rPr>
            <w:t>Original: English</w:t>
          </w:r>
          <w:bookmarkEnd w:id="54"/>
        </w:p>
      </w:tc>
    </w:tr>
  </w:tbl>
  <w:p w:rsidR="00ED54E0" w:rsidRPr="00441372" w:rsidRDefault="0068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12334C">
      <w:start w:val="1"/>
      <w:numFmt w:val="decimal"/>
      <w:pStyle w:val="SummaryText"/>
      <w:lvlText w:val="%1."/>
      <w:lvlJc w:val="left"/>
      <w:pPr>
        <w:ind w:left="360" w:hanging="360"/>
      </w:pPr>
    </w:lvl>
    <w:lvl w:ilvl="1" w:tplc="733A01BA" w:tentative="1">
      <w:start w:val="1"/>
      <w:numFmt w:val="lowerLetter"/>
      <w:lvlText w:val="%2."/>
      <w:lvlJc w:val="left"/>
      <w:pPr>
        <w:ind w:left="1080" w:hanging="360"/>
      </w:pPr>
    </w:lvl>
    <w:lvl w:ilvl="2" w:tplc="91062248" w:tentative="1">
      <w:start w:val="1"/>
      <w:numFmt w:val="lowerRoman"/>
      <w:lvlText w:val="%3."/>
      <w:lvlJc w:val="right"/>
      <w:pPr>
        <w:ind w:left="1800" w:hanging="180"/>
      </w:pPr>
    </w:lvl>
    <w:lvl w:ilvl="3" w:tplc="8026A2B6" w:tentative="1">
      <w:start w:val="1"/>
      <w:numFmt w:val="decimal"/>
      <w:lvlText w:val="%4."/>
      <w:lvlJc w:val="left"/>
      <w:pPr>
        <w:ind w:left="2520" w:hanging="360"/>
      </w:pPr>
    </w:lvl>
    <w:lvl w:ilvl="4" w:tplc="B33E00B8" w:tentative="1">
      <w:start w:val="1"/>
      <w:numFmt w:val="lowerLetter"/>
      <w:lvlText w:val="%5."/>
      <w:lvlJc w:val="left"/>
      <w:pPr>
        <w:ind w:left="3240" w:hanging="360"/>
      </w:pPr>
    </w:lvl>
    <w:lvl w:ilvl="5" w:tplc="D93ED78E" w:tentative="1">
      <w:start w:val="1"/>
      <w:numFmt w:val="lowerRoman"/>
      <w:lvlText w:val="%6."/>
      <w:lvlJc w:val="right"/>
      <w:pPr>
        <w:ind w:left="3960" w:hanging="180"/>
      </w:pPr>
    </w:lvl>
    <w:lvl w:ilvl="6" w:tplc="1FFEC0C6" w:tentative="1">
      <w:start w:val="1"/>
      <w:numFmt w:val="decimal"/>
      <w:lvlText w:val="%7."/>
      <w:lvlJc w:val="left"/>
      <w:pPr>
        <w:ind w:left="4680" w:hanging="360"/>
      </w:pPr>
    </w:lvl>
    <w:lvl w:ilvl="7" w:tplc="F6B89442" w:tentative="1">
      <w:start w:val="1"/>
      <w:numFmt w:val="lowerLetter"/>
      <w:lvlText w:val="%8."/>
      <w:lvlJc w:val="left"/>
      <w:pPr>
        <w:ind w:left="5400" w:hanging="360"/>
      </w:pPr>
    </w:lvl>
    <w:lvl w:ilvl="8" w:tplc="16D096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2A"/>
    <w:rsid w:val="006871D5"/>
    <w:rsid w:val="007A06DB"/>
    <w:rsid w:val="0092706F"/>
    <w:rsid w:val="00B1392A"/>
    <w:rsid w:val="00CE176F"/>
    <w:rsid w:val="00E5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125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2237</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2019-03-06T10:28:00Z</dcterms:created>
  <dcterms:modified xsi:type="dcterms:W3CDTF">2019-03-06T13:45:00Z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G/SPS/N/CHN/1128</vt:lpwstr>
  </property>
</Properties>
</file>