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D096" w14:textId="77777777" w:rsidR="00AD0FDA" w:rsidRPr="00934B4C" w:rsidRDefault="00744528" w:rsidP="00934B4C">
      <w:pPr>
        <w:pStyle w:val="Title"/>
        <w:rPr>
          <w:caps w:val="0"/>
          <w:kern w:val="0"/>
        </w:rPr>
      </w:pPr>
      <w:r w:rsidRPr="00934B4C">
        <w:rPr>
          <w:caps w:val="0"/>
          <w:kern w:val="0"/>
        </w:rPr>
        <w:t>NOTIFICATION</w:t>
      </w:r>
    </w:p>
    <w:p w14:paraId="0ECDBB80" w14:textId="77777777" w:rsidR="00AD0FDA" w:rsidRPr="00934B4C" w:rsidRDefault="00744528" w:rsidP="00934B4C">
      <w:pPr>
        <w:pStyle w:val="Title3"/>
      </w:pPr>
      <w:r w:rsidRPr="00934B4C">
        <w:t>Addendum</w:t>
      </w:r>
    </w:p>
    <w:p w14:paraId="059EC90A" w14:textId="77777777" w:rsidR="007141CF" w:rsidRPr="00934B4C" w:rsidRDefault="00744528" w:rsidP="00934B4C">
      <w:r w:rsidRPr="00934B4C">
        <w:t xml:space="preserve">The following communication, received on 10 July 2024, is being circulated at the request of the Delegation of </w:t>
      </w:r>
      <w:r w:rsidRPr="00934B4C">
        <w:rPr>
          <w:u w:val="single"/>
        </w:rPr>
        <w:t>China</w:t>
      </w:r>
      <w:r w:rsidRPr="00934B4C">
        <w:t>.</w:t>
      </w:r>
    </w:p>
    <w:p w14:paraId="379331B4" w14:textId="77777777" w:rsidR="00AD0FDA" w:rsidRPr="00934B4C" w:rsidRDefault="00AD0FDA" w:rsidP="00934B4C"/>
    <w:p w14:paraId="24E696E7" w14:textId="77777777" w:rsidR="00AD0FDA" w:rsidRPr="00934B4C" w:rsidRDefault="00744528" w:rsidP="00934B4C">
      <w:pPr>
        <w:jc w:val="center"/>
        <w:rPr>
          <w:b/>
        </w:rPr>
      </w:pPr>
      <w:r w:rsidRPr="00934B4C">
        <w:rPr>
          <w:b/>
        </w:rPr>
        <w:t>_______________</w:t>
      </w:r>
    </w:p>
    <w:p w14:paraId="3D37E93F" w14:textId="77777777" w:rsidR="00AD0FDA" w:rsidRPr="00934B4C" w:rsidRDefault="00AD0FDA" w:rsidP="00934B4C"/>
    <w:p w14:paraId="24FBDAB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039F1" w14:paraId="40624687" w14:textId="77777777" w:rsidTr="00D0271D">
        <w:tc>
          <w:tcPr>
            <w:tcW w:w="9242" w:type="dxa"/>
            <w:shd w:val="clear" w:color="auto" w:fill="auto"/>
          </w:tcPr>
          <w:p w14:paraId="6D03A873" w14:textId="77777777" w:rsidR="00AD0FDA" w:rsidRPr="00934B4C" w:rsidRDefault="00744528" w:rsidP="00934B4C">
            <w:pPr>
              <w:spacing w:after="240"/>
              <w:rPr>
                <w:u w:val="single"/>
              </w:rPr>
            </w:pPr>
            <w:r w:rsidRPr="00934B4C">
              <w:rPr>
                <w:u w:val="single"/>
              </w:rPr>
              <w:t>National Food Safety Standard of the P.R.C.: General Principles for the Labeling of Prepackaged Foods</w:t>
            </w:r>
          </w:p>
        </w:tc>
      </w:tr>
      <w:tr w:rsidR="003039F1" w14:paraId="433663EA" w14:textId="77777777" w:rsidTr="00D0271D">
        <w:tc>
          <w:tcPr>
            <w:tcW w:w="9242" w:type="dxa"/>
            <w:shd w:val="clear" w:color="auto" w:fill="auto"/>
          </w:tcPr>
          <w:p w14:paraId="15388189" w14:textId="77777777" w:rsidR="00AD0FDA" w:rsidRPr="00D20EAB" w:rsidRDefault="00744528" w:rsidP="00D20EAB">
            <w:pPr>
              <w:pStyle w:val="ListParagraph"/>
              <w:numPr>
                <w:ilvl w:val="0"/>
                <w:numId w:val="16"/>
              </w:numPr>
              <w:spacing w:after="240"/>
              <w:ind w:left="364"/>
              <w:rPr>
                <w:u w:val="single"/>
              </w:rPr>
            </w:pPr>
            <w:r>
              <w:t>Removed the requirements for font height, the producer information for domestically produced food, the net content, and the labeling requirements for multi-layer and combination packaging. The</w:t>
            </w:r>
            <w:r w:rsidR="00D20EAB" w:rsidRPr="00D20EAB">
              <w:t> </w:t>
            </w:r>
            <w:r>
              <w:t>relevant content is proposed to be separately regulated by the SAMR</w:t>
            </w:r>
            <w:r w:rsidR="00D20EAB">
              <w:t>;</w:t>
            </w:r>
          </w:p>
          <w:p w14:paraId="33CE2C1A" w14:textId="77777777" w:rsidR="00765725" w:rsidRDefault="00744528" w:rsidP="00D20EAB">
            <w:pPr>
              <w:pStyle w:val="ListParagraph"/>
              <w:numPr>
                <w:ilvl w:val="0"/>
                <w:numId w:val="16"/>
              </w:numPr>
              <w:spacing w:before="240" w:after="240"/>
              <w:ind w:left="364"/>
            </w:pPr>
            <w:r>
              <w:t>Deleted the definitions of attribute names, use-by date and food claims, as well as the specific requirements for food claims in Appendix E</w:t>
            </w:r>
            <w:r w:rsidR="00D20EAB">
              <w:t>;</w:t>
            </w:r>
          </w:p>
          <w:p w14:paraId="077EB84A" w14:textId="77777777" w:rsidR="00765725" w:rsidRDefault="00744528" w:rsidP="00D20EAB">
            <w:pPr>
              <w:pStyle w:val="ListParagraph"/>
              <w:numPr>
                <w:ilvl w:val="0"/>
                <w:numId w:val="16"/>
              </w:numPr>
              <w:spacing w:after="120"/>
              <w:ind w:left="364"/>
            </w:pPr>
            <w:r>
              <w:t>The label</w:t>
            </w:r>
            <w:r w:rsidR="00D20EAB">
              <w:t>l</w:t>
            </w:r>
            <w:r>
              <w:t xml:space="preserve">ing requirements for the production date have been modified. For pre-packaged foods with a shelf life of more than </w:t>
            </w:r>
            <w:r w:rsidR="00D20EAB">
              <w:t>one</w:t>
            </w:r>
            <w:r>
              <w:t xml:space="preserve"> year and a maximum surface area of the packaging not exceeding 20 cm², just indicate the shelf life and the expiration date, and there is no need to indicate the production date.</w:t>
            </w:r>
          </w:p>
          <w:p w14:paraId="2370B65E" w14:textId="77777777" w:rsidR="00765725" w:rsidRDefault="00744528" w:rsidP="00D20EAB">
            <w:pPr>
              <w:spacing w:after="120"/>
            </w:pPr>
            <w:r>
              <w:t>The detailed modification content is provided in the standard text.</w:t>
            </w:r>
          </w:p>
          <w:p w14:paraId="3610F291" w14:textId="77777777" w:rsidR="00765725" w:rsidRDefault="008776AA" w:rsidP="00D20EAB">
            <w:pPr>
              <w:spacing w:after="240"/>
            </w:pPr>
            <w:hyperlink r:id="rId8" w:tgtFrame="_blank" w:history="1">
              <w:r w:rsidR="00744528">
                <w:rPr>
                  <w:color w:val="0000FF"/>
                  <w:u w:val="single"/>
                </w:rPr>
                <w:t>https://members.wto.org/crnattachments/2024/SPS/CHN/24_04512_00_x.pdf</w:t>
              </w:r>
            </w:hyperlink>
          </w:p>
        </w:tc>
      </w:tr>
      <w:tr w:rsidR="003039F1" w14:paraId="63DC7F54" w14:textId="77777777" w:rsidTr="00D0271D">
        <w:tc>
          <w:tcPr>
            <w:tcW w:w="9242" w:type="dxa"/>
            <w:shd w:val="clear" w:color="auto" w:fill="auto"/>
          </w:tcPr>
          <w:p w14:paraId="18A3ED8A" w14:textId="77777777" w:rsidR="00AD0FDA" w:rsidRPr="00934B4C" w:rsidRDefault="00744528" w:rsidP="00934B4C">
            <w:pPr>
              <w:spacing w:after="240"/>
              <w:rPr>
                <w:b/>
              </w:rPr>
            </w:pPr>
            <w:r w:rsidRPr="00934B4C">
              <w:rPr>
                <w:b/>
              </w:rPr>
              <w:t>This addendum concerns a:</w:t>
            </w:r>
          </w:p>
        </w:tc>
      </w:tr>
      <w:tr w:rsidR="003039F1" w14:paraId="2E2E0C79" w14:textId="77777777" w:rsidTr="00D0271D">
        <w:tc>
          <w:tcPr>
            <w:tcW w:w="9242" w:type="dxa"/>
            <w:shd w:val="clear" w:color="auto" w:fill="auto"/>
          </w:tcPr>
          <w:p w14:paraId="1D0D9C33" w14:textId="77777777" w:rsidR="00AD0FDA" w:rsidRPr="00934B4C" w:rsidRDefault="00744528" w:rsidP="00934B4C">
            <w:pPr>
              <w:ind w:left="1440" w:hanging="873"/>
            </w:pPr>
            <w:r w:rsidRPr="00934B4C">
              <w:t xml:space="preserve">[ </w:t>
            </w:r>
            <w:r w:rsidR="00C52DE3" w:rsidRPr="00934B4C">
              <w:t>]</w:t>
            </w:r>
            <w:r w:rsidR="00F342EB" w:rsidRPr="00934B4C">
              <w:tab/>
            </w:r>
            <w:r w:rsidRPr="00934B4C">
              <w:t>Modification of final date for comments</w:t>
            </w:r>
          </w:p>
        </w:tc>
      </w:tr>
      <w:tr w:rsidR="003039F1" w14:paraId="3FBE2C4E" w14:textId="77777777" w:rsidTr="00D0271D">
        <w:tc>
          <w:tcPr>
            <w:tcW w:w="9242" w:type="dxa"/>
            <w:shd w:val="clear" w:color="auto" w:fill="auto"/>
          </w:tcPr>
          <w:p w14:paraId="37A13D6C" w14:textId="77777777" w:rsidR="00AD0FDA" w:rsidRPr="00934B4C" w:rsidRDefault="00744528" w:rsidP="00934B4C">
            <w:pPr>
              <w:ind w:left="1440" w:hanging="873"/>
            </w:pPr>
            <w:r w:rsidRPr="00934B4C">
              <w:t>[ ]</w:t>
            </w:r>
            <w:r w:rsidRPr="00934B4C">
              <w:tab/>
              <w:t>Notification of adoption, publication or entry into force of regulation</w:t>
            </w:r>
          </w:p>
        </w:tc>
      </w:tr>
      <w:tr w:rsidR="003039F1" w14:paraId="5D210B36" w14:textId="77777777" w:rsidTr="00D0271D">
        <w:tc>
          <w:tcPr>
            <w:tcW w:w="9242" w:type="dxa"/>
            <w:shd w:val="clear" w:color="auto" w:fill="auto"/>
          </w:tcPr>
          <w:p w14:paraId="7DB67E87" w14:textId="77777777" w:rsidR="00AD0FDA" w:rsidRPr="00934B4C" w:rsidRDefault="00744528" w:rsidP="00934B4C">
            <w:pPr>
              <w:ind w:left="1440" w:hanging="873"/>
            </w:pPr>
            <w:r w:rsidRPr="00934B4C">
              <w:t>[</w:t>
            </w:r>
            <w:r w:rsidRPr="00934B4C">
              <w:rPr>
                <w:b/>
                <w:bCs/>
              </w:rPr>
              <w:t>X</w:t>
            </w:r>
            <w:r w:rsidRPr="00934B4C">
              <w:t>]</w:t>
            </w:r>
            <w:r w:rsidRPr="00934B4C">
              <w:tab/>
              <w:t>Modification of content and/or scope of previously notified draft regulation</w:t>
            </w:r>
          </w:p>
        </w:tc>
      </w:tr>
      <w:tr w:rsidR="003039F1" w14:paraId="46400DCC" w14:textId="77777777" w:rsidTr="00D0271D">
        <w:tc>
          <w:tcPr>
            <w:tcW w:w="9242" w:type="dxa"/>
            <w:shd w:val="clear" w:color="auto" w:fill="auto"/>
          </w:tcPr>
          <w:p w14:paraId="57B7EE5B" w14:textId="77777777" w:rsidR="00AD0FDA" w:rsidRPr="00934B4C" w:rsidRDefault="00744528" w:rsidP="00934B4C">
            <w:pPr>
              <w:ind w:left="1440" w:hanging="873"/>
            </w:pPr>
            <w:r w:rsidRPr="00934B4C">
              <w:t>[ ]</w:t>
            </w:r>
            <w:r w:rsidRPr="00934B4C">
              <w:tab/>
              <w:t>Withdrawal of proposed regulation</w:t>
            </w:r>
          </w:p>
        </w:tc>
      </w:tr>
      <w:tr w:rsidR="003039F1" w14:paraId="10B69036" w14:textId="77777777" w:rsidTr="00D0271D">
        <w:tc>
          <w:tcPr>
            <w:tcW w:w="9242" w:type="dxa"/>
            <w:shd w:val="clear" w:color="auto" w:fill="auto"/>
          </w:tcPr>
          <w:p w14:paraId="225E24CD" w14:textId="77777777" w:rsidR="00AD0FDA" w:rsidRPr="00934B4C" w:rsidRDefault="00744528" w:rsidP="00934B4C">
            <w:pPr>
              <w:ind w:left="1440" w:hanging="873"/>
            </w:pPr>
            <w:r w:rsidRPr="00934B4C">
              <w:t>[ ]</w:t>
            </w:r>
            <w:r w:rsidRPr="00934B4C">
              <w:tab/>
              <w:t>Change in proposed date of adoption, publication or date of entry into force</w:t>
            </w:r>
          </w:p>
        </w:tc>
      </w:tr>
      <w:tr w:rsidR="003039F1" w14:paraId="60922BF0" w14:textId="77777777" w:rsidTr="00D0271D">
        <w:tc>
          <w:tcPr>
            <w:tcW w:w="9242" w:type="dxa"/>
            <w:shd w:val="clear" w:color="auto" w:fill="auto"/>
          </w:tcPr>
          <w:p w14:paraId="46C722E3" w14:textId="77777777" w:rsidR="00AD0FDA" w:rsidRPr="00934B4C" w:rsidRDefault="00744528" w:rsidP="00934B4C">
            <w:pPr>
              <w:spacing w:after="240"/>
              <w:ind w:left="1440" w:hanging="873"/>
            </w:pPr>
            <w:r w:rsidRPr="00934B4C">
              <w:t>[ ]</w:t>
            </w:r>
            <w:r w:rsidRPr="00934B4C">
              <w:tab/>
              <w:t xml:space="preserve">Other: </w:t>
            </w:r>
          </w:p>
        </w:tc>
      </w:tr>
      <w:tr w:rsidR="003039F1" w14:paraId="11041829" w14:textId="77777777" w:rsidTr="00D0271D">
        <w:tc>
          <w:tcPr>
            <w:tcW w:w="9242" w:type="dxa"/>
            <w:shd w:val="clear" w:color="auto" w:fill="auto"/>
          </w:tcPr>
          <w:p w14:paraId="62AC8F58" w14:textId="77777777" w:rsidR="00AD0FDA" w:rsidRPr="00934B4C" w:rsidRDefault="00744528"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3039F1" w14:paraId="0770D87F" w14:textId="77777777" w:rsidTr="00D0271D">
        <w:tc>
          <w:tcPr>
            <w:tcW w:w="9242" w:type="dxa"/>
            <w:shd w:val="clear" w:color="auto" w:fill="auto"/>
          </w:tcPr>
          <w:p w14:paraId="651F93AA" w14:textId="77777777" w:rsidR="00AD0FDA" w:rsidRPr="00934B4C" w:rsidRDefault="00744528"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16 August 2024</w:t>
            </w:r>
          </w:p>
        </w:tc>
      </w:tr>
      <w:tr w:rsidR="003039F1" w14:paraId="7C000E60" w14:textId="77777777" w:rsidTr="00D0271D">
        <w:tc>
          <w:tcPr>
            <w:tcW w:w="9242" w:type="dxa"/>
            <w:shd w:val="clear" w:color="auto" w:fill="auto"/>
          </w:tcPr>
          <w:p w14:paraId="0F2E3DA8" w14:textId="77777777" w:rsidR="00AD0FDA" w:rsidRPr="00934B4C" w:rsidRDefault="00744528"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3039F1" w14:paraId="1E8C78B5" w14:textId="77777777" w:rsidTr="00D0271D">
        <w:tc>
          <w:tcPr>
            <w:tcW w:w="9242" w:type="dxa"/>
            <w:shd w:val="clear" w:color="auto" w:fill="auto"/>
          </w:tcPr>
          <w:p w14:paraId="2934697E" w14:textId="77777777" w:rsidR="00AD0FDA" w:rsidRPr="00934B4C" w:rsidRDefault="00744528" w:rsidP="00934B4C">
            <w:r w:rsidRPr="00934B4C">
              <w:t>WTO/SPS National Notification and Enquiry Center of the People's Republic of China</w:t>
            </w:r>
          </w:p>
          <w:p w14:paraId="5ABFE0E9" w14:textId="77777777" w:rsidR="00AD0FDA" w:rsidRPr="00934B4C" w:rsidRDefault="00744528" w:rsidP="00934B4C">
            <w:r w:rsidRPr="00934B4C">
              <w:t>Tel: +(86 10) 5795 4645/5795 4642</w:t>
            </w:r>
          </w:p>
          <w:p w14:paraId="0E243831" w14:textId="77777777" w:rsidR="00AD0FDA" w:rsidRPr="00934B4C" w:rsidRDefault="00744528" w:rsidP="00934B4C">
            <w:pPr>
              <w:spacing w:after="240"/>
            </w:pPr>
            <w:r w:rsidRPr="00934B4C">
              <w:t xml:space="preserve">E-mail: </w:t>
            </w:r>
            <w:hyperlink r:id="rId9" w:history="1">
              <w:r w:rsidRPr="00934B4C">
                <w:rPr>
                  <w:color w:val="0000FF"/>
                  <w:u w:val="single"/>
                </w:rPr>
                <w:t>sps@customs.gov.cn</w:t>
              </w:r>
            </w:hyperlink>
          </w:p>
        </w:tc>
      </w:tr>
      <w:tr w:rsidR="003039F1" w14:paraId="1EFD375A" w14:textId="77777777" w:rsidTr="00D0271D">
        <w:tc>
          <w:tcPr>
            <w:tcW w:w="9242" w:type="dxa"/>
            <w:shd w:val="clear" w:color="auto" w:fill="auto"/>
          </w:tcPr>
          <w:p w14:paraId="0DFF877B" w14:textId="77777777" w:rsidR="00AD0FDA" w:rsidRPr="00934B4C" w:rsidRDefault="00744528" w:rsidP="00934B4C">
            <w:pPr>
              <w:spacing w:after="240"/>
              <w:rPr>
                <w:b/>
              </w:rPr>
            </w:pPr>
            <w:r w:rsidRPr="00934B4C">
              <w:rPr>
                <w:b/>
              </w:rPr>
              <w:lastRenderedPageBreak/>
              <w:t>Text</w:t>
            </w:r>
            <w:r w:rsidR="00D06EF3" w:rsidRPr="00934B4C">
              <w:rPr>
                <w:b/>
              </w:rPr>
              <w:t>(s)</w:t>
            </w:r>
            <w:r w:rsidRPr="00934B4C">
              <w:rPr>
                <w:b/>
              </w:rPr>
              <w:t xml:space="preserve"> available from: [</w:t>
            </w:r>
            <w:r w:rsidR="00D20EAB">
              <w:rPr>
                <w:b/>
              </w:rPr>
              <w:t xml:space="preserve"> </w:t>
            </w:r>
            <w:r w:rsidRPr="00934B4C">
              <w:rPr>
                <w:b/>
              </w:rPr>
              <w:t>] National Notification Authority, [X] National Enquiry Point. Address, fax number and e-mail address (if available) of other body:</w:t>
            </w:r>
          </w:p>
        </w:tc>
      </w:tr>
      <w:tr w:rsidR="003039F1" w14:paraId="6146F639" w14:textId="77777777" w:rsidTr="00D0271D">
        <w:tc>
          <w:tcPr>
            <w:tcW w:w="9242" w:type="dxa"/>
            <w:shd w:val="clear" w:color="auto" w:fill="auto"/>
          </w:tcPr>
          <w:p w14:paraId="73413DFA" w14:textId="77777777" w:rsidR="00AD0FDA" w:rsidRPr="00934B4C" w:rsidRDefault="00744528" w:rsidP="00934B4C">
            <w:r w:rsidRPr="00934B4C">
              <w:t>WTO/SPS National Notification and Enquiry Center of the People's Republic of China</w:t>
            </w:r>
          </w:p>
          <w:p w14:paraId="28F38832" w14:textId="77777777" w:rsidR="00AD0FDA" w:rsidRPr="00934B4C" w:rsidRDefault="00744528" w:rsidP="00934B4C">
            <w:r w:rsidRPr="00934B4C">
              <w:t>Tel: +(86 10) 5795 4645/5795 4642</w:t>
            </w:r>
          </w:p>
          <w:p w14:paraId="21BCC10E" w14:textId="77777777" w:rsidR="00AD0FDA" w:rsidRPr="00934B4C" w:rsidRDefault="00744528" w:rsidP="00934B4C">
            <w:r w:rsidRPr="00934B4C">
              <w:t xml:space="preserve">E-mail: </w:t>
            </w:r>
            <w:hyperlink r:id="rId10" w:history="1">
              <w:r w:rsidRPr="00934B4C">
                <w:rPr>
                  <w:color w:val="0000FF"/>
                  <w:u w:val="single"/>
                </w:rPr>
                <w:t>sps@customs.gov.cn</w:t>
              </w:r>
            </w:hyperlink>
          </w:p>
        </w:tc>
      </w:tr>
    </w:tbl>
    <w:p w14:paraId="7A60D520" w14:textId="77777777" w:rsidR="00AD0FDA" w:rsidRPr="00934B4C" w:rsidRDefault="00AD0FDA" w:rsidP="00934B4C"/>
    <w:p w14:paraId="6FDD2675" w14:textId="77777777" w:rsidR="00AD0FDA" w:rsidRPr="00934B4C" w:rsidRDefault="00744528" w:rsidP="00934B4C">
      <w:pPr>
        <w:jc w:val="center"/>
        <w:rPr>
          <w:b/>
        </w:rPr>
      </w:pPr>
      <w:r w:rsidRPr="00934B4C">
        <w:rPr>
          <w:b/>
        </w:rPr>
        <w:t>__________</w:t>
      </w:r>
    </w:p>
    <w:sectPr w:rsidR="00AD0FDA" w:rsidRPr="00934B4C" w:rsidSect="00807AF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ECA8" w14:textId="77777777" w:rsidR="00744528" w:rsidRDefault="00744528">
      <w:r>
        <w:separator/>
      </w:r>
    </w:p>
  </w:endnote>
  <w:endnote w:type="continuationSeparator" w:id="0">
    <w:p w14:paraId="3294A1E1" w14:textId="77777777" w:rsidR="00744528" w:rsidRDefault="0074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F6F7" w14:textId="77777777" w:rsidR="00AD0FDA" w:rsidRPr="00807AF1" w:rsidRDefault="00744528" w:rsidP="00807A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8111" w14:textId="77777777" w:rsidR="00AD0FDA" w:rsidRPr="00807AF1" w:rsidRDefault="00744528" w:rsidP="00807A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C597" w14:textId="77777777" w:rsidR="009A1BA8" w:rsidRPr="00934B4C" w:rsidRDefault="0074452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DA6F" w14:textId="77777777" w:rsidR="00744528" w:rsidRDefault="00744528">
      <w:r>
        <w:separator/>
      </w:r>
    </w:p>
  </w:footnote>
  <w:footnote w:type="continuationSeparator" w:id="0">
    <w:p w14:paraId="16E6BBDC" w14:textId="77777777" w:rsidR="00744528" w:rsidRDefault="00744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9E3B" w14:textId="77777777" w:rsidR="00807AF1" w:rsidRPr="00807AF1" w:rsidRDefault="00744528" w:rsidP="00807AF1">
    <w:pPr>
      <w:pStyle w:val="Header"/>
      <w:pBdr>
        <w:bottom w:val="single" w:sz="4" w:space="1" w:color="auto"/>
      </w:pBdr>
      <w:tabs>
        <w:tab w:val="clear" w:pos="4513"/>
        <w:tab w:val="clear" w:pos="9027"/>
      </w:tabs>
      <w:jc w:val="center"/>
    </w:pPr>
    <w:r w:rsidRPr="00807AF1">
      <w:t>G/SPS/N/CHN/1295/Add.1</w:t>
    </w:r>
  </w:p>
  <w:p w14:paraId="13462284" w14:textId="77777777" w:rsidR="00807AF1" w:rsidRPr="00807AF1" w:rsidRDefault="00807AF1" w:rsidP="00807AF1">
    <w:pPr>
      <w:pStyle w:val="Header"/>
      <w:pBdr>
        <w:bottom w:val="single" w:sz="4" w:space="1" w:color="auto"/>
      </w:pBdr>
      <w:tabs>
        <w:tab w:val="clear" w:pos="4513"/>
        <w:tab w:val="clear" w:pos="9027"/>
      </w:tabs>
      <w:jc w:val="center"/>
    </w:pPr>
  </w:p>
  <w:p w14:paraId="04A6D6C8" w14:textId="77777777" w:rsidR="00807AF1" w:rsidRPr="00807AF1" w:rsidRDefault="00744528" w:rsidP="00807AF1">
    <w:pPr>
      <w:pStyle w:val="Header"/>
      <w:pBdr>
        <w:bottom w:val="single" w:sz="4" w:space="1" w:color="auto"/>
      </w:pBdr>
      <w:tabs>
        <w:tab w:val="clear" w:pos="4513"/>
        <w:tab w:val="clear" w:pos="9027"/>
      </w:tabs>
      <w:jc w:val="center"/>
    </w:pPr>
    <w:r w:rsidRPr="00807AF1">
      <w:t xml:space="preserve">- </w:t>
    </w:r>
    <w:r w:rsidRPr="00807AF1">
      <w:fldChar w:fldCharType="begin"/>
    </w:r>
    <w:r w:rsidRPr="00807AF1">
      <w:instrText xml:space="preserve"> PAGE </w:instrText>
    </w:r>
    <w:r w:rsidRPr="00807AF1">
      <w:fldChar w:fldCharType="separate"/>
    </w:r>
    <w:r w:rsidRPr="00807AF1">
      <w:rPr>
        <w:noProof/>
      </w:rPr>
      <w:t>2</w:t>
    </w:r>
    <w:r w:rsidRPr="00807AF1">
      <w:fldChar w:fldCharType="end"/>
    </w:r>
    <w:r w:rsidRPr="00807AF1">
      <w:t xml:space="preserve"> -</w:t>
    </w:r>
  </w:p>
  <w:p w14:paraId="0F8A6C4F" w14:textId="77777777" w:rsidR="00AD0FDA" w:rsidRPr="00807AF1" w:rsidRDefault="00AD0FDA" w:rsidP="00807A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FA67" w14:textId="77777777" w:rsidR="00807AF1" w:rsidRPr="00807AF1" w:rsidRDefault="00744528" w:rsidP="00807AF1">
    <w:pPr>
      <w:pStyle w:val="Header"/>
      <w:pBdr>
        <w:bottom w:val="single" w:sz="4" w:space="1" w:color="auto"/>
      </w:pBdr>
      <w:tabs>
        <w:tab w:val="clear" w:pos="4513"/>
        <w:tab w:val="clear" w:pos="9027"/>
      </w:tabs>
      <w:jc w:val="center"/>
    </w:pPr>
    <w:r w:rsidRPr="00807AF1">
      <w:t>G/SPS/N/CHN/1295/Add.1</w:t>
    </w:r>
  </w:p>
  <w:p w14:paraId="3876F425" w14:textId="77777777" w:rsidR="00807AF1" w:rsidRPr="00807AF1" w:rsidRDefault="00807AF1" w:rsidP="00807AF1">
    <w:pPr>
      <w:pStyle w:val="Header"/>
      <w:pBdr>
        <w:bottom w:val="single" w:sz="4" w:space="1" w:color="auto"/>
      </w:pBdr>
      <w:tabs>
        <w:tab w:val="clear" w:pos="4513"/>
        <w:tab w:val="clear" w:pos="9027"/>
      </w:tabs>
      <w:jc w:val="center"/>
    </w:pPr>
  </w:p>
  <w:p w14:paraId="46810828" w14:textId="77777777" w:rsidR="00807AF1" w:rsidRPr="00807AF1" w:rsidRDefault="00744528" w:rsidP="00807AF1">
    <w:pPr>
      <w:pStyle w:val="Header"/>
      <w:pBdr>
        <w:bottom w:val="single" w:sz="4" w:space="1" w:color="auto"/>
      </w:pBdr>
      <w:tabs>
        <w:tab w:val="clear" w:pos="4513"/>
        <w:tab w:val="clear" w:pos="9027"/>
      </w:tabs>
      <w:jc w:val="center"/>
    </w:pPr>
    <w:r w:rsidRPr="00807AF1">
      <w:t xml:space="preserve">- </w:t>
    </w:r>
    <w:r w:rsidRPr="00807AF1">
      <w:fldChar w:fldCharType="begin"/>
    </w:r>
    <w:r w:rsidRPr="00807AF1">
      <w:instrText xml:space="preserve"> PAGE </w:instrText>
    </w:r>
    <w:r w:rsidRPr="00807AF1">
      <w:fldChar w:fldCharType="separate"/>
    </w:r>
    <w:r w:rsidRPr="00807AF1">
      <w:rPr>
        <w:noProof/>
      </w:rPr>
      <w:t>2</w:t>
    </w:r>
    <w:r w:rsidRPr="00807AF1">
      <w:fldChar w:fldCharType="end"/>
    </w:r>
    <w:r w:rsidRPr="00807AF1">
      <w:t xml:space="preserve"> -</w:t>
    </w:r>
  </w:p>
  <w:p w14:paraId="5F22C2C4" w14:textId="77777777" w:rsidR="00AD0FDA" w:rsidRPr="00807AF1" w:rsidRDefault="00AD0FDA" w:rsidP="00807A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39F1" w14:paraId="02D9A1B4" w14:textId="77777777" w:rsidTr="00B13A58">
      <w:trPr>
        <w:trHeight w:val="240"/>
        <w:jc w:val="center"/>
      </w:trPr>
      <w:tc>
        <w:tcPr>
          <w:tcW w:w="3794" w:type="dxa"/>
          <w:shd w:val="clear" w:color="auto" w:fill="FFFFFF"/>
          <w:tcMar>
            <w:left w:w="108" w:type="dxa"/>
            <w:right w:w="108" w:type="dxa"/>
          </w:tcMar>
          <w:vAlign w:val="center"/>
        </w:tcPr>
        <w:p w14:paraId="3A780677"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99CE3BD" w14:textId="77777777" w:rsidR="00ED54E0" w:rsidRPr="00AD0FDA" w:rsidRDefault="00744528" w:rsidP="0081481D">
          <w:pPr>
            <w:jc w:val="right"/>
            <w:rPr>
              <w:b/>
              <w:color w:val="FF0000"/>
              <w:szCs w:val="16"/>
            </w:rPr>
          </w:pPr>
          <w:r>
            <w:rPr>
              <w:b/>
              <w:color w:val="FF0000"/>
              <w:szCs w:val="16"/>
            </w:rPr>
            <w:t xml:space="preserve"> </w:t>
          </w:r>
        </w:p>
      </w:tc>
    </w:tr>
    <w:bookmarkEnd w:id="0"/>
    <w:tr w:rsidR="003039F1" w14:paraId="5F81FF3C" w14:textId="77777777" w:rsidTr="00B13A58">
      <w:trPr>
        <w:trHeight w:val="213"/>
        <w:jc w:val="center"/>
      </w:trPr>
      <w:tc>
        <w:tcPr>
          <w:tcW w:w="3794" w:type="dxa"/>
          <w:vMerge w:val="restart"/>
          <w:shd w:val="clear" w:color="auto" w:fill="FFFFFF"/>
          <w:tcMar>
            <w:left w:w="0" w:type="dxa"/>
            <w:right w:w="0" w:type="dxa"/>
          </w:tcMar>
        </w:tcPr>
        <w:p w14:paraId="721D3A46" w14:textId="77777777" w:rsidR="00ED54E0" w:rsidRPr="00AD0FDA" w:rsidRDefault="00744528" w:rsidP="0081481D">
          <w:pPr>
            <w:jc w:val="left"/>
          </w:pPr>
          <w:r>
            <w:rPr>
              <w:noProof/>
              <w:lang w:eastAsia="en-GB"/>
            </w:rPr>
            <w:drawing>
              <wp:inline distT="0" distB="0" distL="0" distR="0" wp14:anchorId="4CF29A47" wp14:editId="12157B7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004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517F00" w14:textId="77777777" w:rsidR="00ED54E0" w:rsidRPr="00AD0FDA" w:rsidRDefault="00ED54E0" w:rsidP="0081481D">
          <w:pPr>
            <w:jc w:val="right"/>
            <w:rPr>
              <w:b/>
              <w:szCs w:val="16"/>
            </w:rPr>
          </w:pPr>
        </w:p>
      </w:tc>
    </w:tr>
    <w:tr w:rsidR="003039F1" w14:paraId="23FE2A4A" w14:textId="77777777" w:rsidTr="00B13A58">
      <w:trPr>
        <w:trHeight w:val="868"/>
        <w:jc w:val="center"/>
      </w:trPr>
      <w:tc>
        <w:tcPr>
          <w:tcW w:w="3794" w:type="dxa"/>
          <w:vMerge/>
          <w:shd w:val="clear" w:color="auto" w:fill="FFFFFF"/>
          <w:tcMar>
            <w:left w:w="108" w:type="dxa"/>
            <w:right w:w="108" w:type="dxa"/>
          </w:tcMar>
        </w:tcPr>
        <w:p w14:paraId="192991A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AC5092E" w14:textId="77777777" w:rsidR="00807AF1" w:rsidRDefault="00744528" w:rsidP="0081481D">
          <w:pPr>
            <w:jc w:val="right"/>
            <w:rPr>
              <w:b/>
              <w:szCs w:val="16"/>
            </w:rPr>
          </w:pPr>
          <w:bookmarkStart w:id="1" w:name="bmkSymbols"/>
          <w:r>
            <w:rPr>
              <w:b/>
              <w:szCs w:val="16"/>
            </w:rPr>
            <w:t>G/SPS/N/CHN/1295/Add.1</w:t>
          </w:r>
          <w:bookmarkEnd w:id="1"/>
        </w:p>
      </w:tc>
    </w:tr>
    <w:tr w:rsidR="003039F1" w14:paraId="2F3E6E30" w14:textId="77777777" w:rsidTr="00B13A58">
      <w:trPr>
        <w:trHeight w:val="240"/>
        <w:jc w:val="center"/>
      </w:trPr>
      <w:tc>
        <w:tcPr>
          <w:tcW w:w="3794" w:type="dxa"/>
          <w:vMerge/>
          <w:shd w:val="clear" w:color="auto" w:fill="FFFFFF"/>
          <w:tcMar>
            <w:left w:w="108" w:type="dxa"/>
            <w:right w:w="108" w:type="dxa"/>
          </w:tcMar>
          <w:vAlign w:val="center"/>
        </w:tcPr>
        <w:p w14:paraId="68A92708" w14:textId="77777777" w:rsidR="00ED54E0" w:rsidRPr="00AD0FDA" w:rsidRDefault="00ED54E0" w:rsidP="0081481D"/>
      </w:tc>
      <w:tc>
        <w:tcPr>
          <w:tcW w:w="5448" w:type="dxa"/>
          <w:gridSpan w:val="2"/>
          <w:shd w:val="clear" w:color="auto" w:fill="FFFFFF"/>
          <w:tcMar>
            <w:left w:w="108" w:type="dxa"/>
            <w:right w:w="108" w:type="dxa"/>
          </w:tcMar>
          <w:vAlign w:val="center"/>
        </w:tcPr>
        <w:p w14:paraId="3C4B490E" w14:textId="0CA5CAF0" w:rsidR="00ED54E0" w:rsidRPr="00AD0FDA" w:rsidRDefault="00DE2CBC" w:rsidP="0081481D">
          <w:pPr>
            <w:jc w:val="right"/>
            <w:rPr>
              <w:szCs w:val="16"/>
            </w:rPr>
          </w:pPr>
          <w:bookmarkStart w:id="2" w:name="bmkDate"/>
          <w:bookmarkStart w:id="3" w:name="spsDateDistribution"/>
          <w:bookmarkEnd w:id="2"/>
          <w:bookmarkEnd w:id="3"/>
          <w:r>
            <w:rPr>
              <w:szCs w:val="16"/>
            </w:rPr>
            <w:t>11 July 2024</w:t>
          </w:r>
        </w:p>
      </w:tc>
    </w:tr>
    <w:tr w:rsidR="003039F1" w14:paraId="57AD00D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15E196" w14:textId="3B269FA6" w:rsidR="00ED54E0" w:rsidRPr="00AD0FDA" w:rsidRDefault="00744528" w:rsidP="0081481D">
          <w:pPr>
            <w:jc w:val="left"/>
            <w:rPr>
              <w:b/>
            </w:rPr>
          </w:pPr>
          <w:bookmarkStart w:id="4" w:name="bmkSerial"/>
          <w:r w:rsidRPr="00934B4C">
            <w:rPr>
              <w:color w:val="FF0000"/>
              <w:szCs w:val="16"/>
            </w:rPr>
            <w:t>(</w:t>
          </w:r>
          <w:bookmarkStart w:id="5" w:name="spsSerialNumber"/>
          <w:bookmarkEnd w:id="5"/>
          <w:r w:rsidR="00DE2CBC">
            <w:rPr>
              <w:color w:val="FF0000"/>
              <w:szCs w:val="16"/>
            </w:rPr>
            <w:t>24-</w:t>
          </w:r>
          <w:r w:rsidR="008776AA">
            <w:rPr>
              <w:color w:val="FF0000"/>
              <w:szCs w:val="16"/>
            </w:rPr>
            <w:t>5093</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77BE92C" w14:textId="77777777" w:rsidR="00ED54E0" w:rsidRPr="00AD0FDA" w:rsidRDefault="00744528"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3039F1" w14:paraId="33F4BA5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073438" w14:textId="77777777" w:rsidR="00ED54E0" w:rsidRPr="00AD0FDA" w:rsidRDefault="00744528"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66B0D93" w14:textId="77777777" w:rsidR="00ED54E0" w:rsidRPr="00934B4C" w:rsidRDefault="00744528" w:rsidP="00F342EB">
          <w:pPr>
            <w:jc w:val="right"/>
            <w:rPr>
              <w:bCs/>
              <w:szCs w:val="18"/>
            </w:rPr>
          </w:pPr>
          <w:bookmarkStart w:id="8" w:name="bmkLanguage"/>
          <w:r>
            <w:rPr>
              <w:bCs/>
              <w:szCs w:val="18"/>
            </w:rPr>
            <w:t>Original: English</w:t>
          </w:r>
          <w:bookmarkEnd w:id="8"/>
        </w:p>
      </w:tc>
    </w:tr>
  </w:tbl>
  <w:p w14:paraId="4E9C56D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F50C08"/>
    <w:multiLevelType w:val="hybridMultilevel"/>
    <w:tmpl w:val="8C4A5D46"/>
    <w:lvl w:ilvl="0" w:tplc="02E8D57E">
      <w:start w:val="1"/>
      <w:numFmt w:val="decimal"/>
      <w:lvlText w:val="%1."/>
      <w:lvlJc w:val="left"/>
      <w:pPr>
        <w:ind w:left="720" w:hanging="360"/>
      </w:pPr>
    </w:lvl>
    <w:lvl w:ilvl="1" w:tplc="D6CA97FE" w:tentative="1">
      <w:start w:val="1"/>
      <w:numFmt w:val="lowerLetter"/>
      <w:lvlText w:val="%2."/>
      <w:lvlJc w:val="left"/>
      <w:pPr>
        <w:ind w:left="1440" w:hanging="360"/>
      </w:pPr>
    </w:lvl>
    <w:lvl w:ilvl="2" w:tplc="91E8E7F2" w:tentative="1">
      <w:start w:val="1"/>
      <w:numFmt w:val="lowerRoman"/>
      <w:lvlText w:val="%3."/>
      <w:lvlJc w:val="right"/>
      <w:pPr>
        <w:ind w:left="2160" w:hanging="180"/>
      </w:pPr>
    </w:lvl>
    <w:lvl w:ilvl="3" w:tplc="ABE4CE08" w:tentative="1">
      <w:start w:val="1"/>
      <w:numFmt w:val="decimal"/>
      <w:lvlText w:val="%4."/>
      <w:lvlJc w:val="left"/>
      <w:pPr>
        <w:ind w:left="2880" w:hanging="360"/>
      </w:pPr>
    </w:lvl>
    <w:lvl w:ilvl="4" w:tplc="A89E221E" w:tentative="1">
      <w:start w:val="1"/>
      <w:numFmt w:val="lowerLetter"/>
      <w:lvlText w:val="%5."/>
      <w:lvlJc w:val="left"/>
      <w:pPr>
        <w:ind w:left="3600" w:hanging="360"/>
      </w:pPr>
    </w:lvl>
    <w:lvl w:ilvl="5" w:tplc="2286DD92" w:tentative="1">
      <w:start w:val="1"/>
      <w:numFmt w:val="lowerRoman"/>
      <w:lvlText w:val="%6."/>
      <w:lvlJc w:val="right"/>
      <w:pPr>
        <w:ind w:left="4320" w:hanging="180"/>
      </w:pPr>
    </w:lvl>
    <w:lvl w:ilvl="6" w:tplc="E266F31C" w:tentative="1">
      <w:start w:val="1"/>
      <w:numFmt w:val="decimal"/>
      <w:lvlText w:val="%7."/>
      <w:lvlJc w:val="left"/>
      <w:pPr>
        <w:ind w:left="5040" w:hanging="360"/>
      </w:pPr>
    </w:lvl>
    <w:lvl w:ilvl="7" w:tplc="1E144286" w:tentative="1">
      <w:start w:val="1"/>
      <w:numFmt w:val="lowerLetter"/>
      <w:lvlText w:val="%8."/>
      <w:lvlJc w:val="left"/>
      <w:pPr>
        <w:ind w:left="5760" w:hanging="360"/>
      </w:pPr>
    </w:lvl>
    <w:lvl w:ilvl="8" w:tplc="8CF29374" w:tentative="1">
      <w:start w:val="1"/>
      <w:numFmt w:val="lowerRoman"/>
      <w:lvlText w:val="%9."/>
      <w:lvlJc w:val="right"/>
      <w:pPr>
        <w:ind w:left="6480" w:hanging="180"/>
      </w:p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C050624E">
      <w:start w:val="1"/>
      <w:numFmt w:val="decimal"/>
      <w:pStyle w:val="SummaryText"/>
      <w:lvlText w:val="%1."/>
      <w:lvlJc w:val="left"/>
      <w:pPr>
        <w:ind w:left="360" w:hanging="360"/>
      </w:pPr>
    </w:lvl>
    <w:lvl w:ilvl="1" w:tplc="AADA050E" w:tentative="1">
      <w:start w:val="1"/>
      <w:numFmt w:val="lowerLetter"/>
      <w:lvlText w:val="%2."/>
      <w:lvlJc w:val="left"/>
      <w:pPr>
        <w:ind w:left="1080" w:hanging="360"/>
      </w:pPr>
    </w:lvl>
    <w:lvl w:ilvl="2" w:tplc="5894C2A6" w:tentative="1">
      <w:start w:val="1"/>
      <w:numFmt w:val="lowerRoman"/>
      <w:lvlText w:val="%3."/>
      <w:lvlJc w:val="right"/>
      <w:pPr>
        <w:ind w:left="1800" w:hanging="180"/>
      </w:pPr>
    </w:lvl>
    <w:lvl w:ilvl="3" w:tplc="08949336" w:tentative="1">
      <w:start w:val="1"/>
      <w:numFmt w:val="decimal"/>
      <w:lvlText w:val="%4."/>
      <w:lvlJc w:val="left"/>
      <w:pPr>
        <w:ind w:left="2520" w:hanging="360"/>
      </w:pPr>
    </w:lvl>
    <w:lvl w:ilvl="4" w:tplc="E480BEC0" w:tentative="1">
      <w:start w:val="1"/>
      <w:numFmt w:val="lowerLetter"/>
      <w:lvlText w:val="%5."/>
      <w:lvlJc w:val="left"/>
      <w:pPr>
        <w:ind w:left="3240" w:hanging="360"/>
      </w:pPr>
    </w:lvl>
    <w:lvl w:ilvl="5" w:tplc="5114C9E4" w:tentative="1">
      <w:start w:val="1"/>
      <w:numFmt w:val="lowerRoman"/>
      <w:lvlText w:val="%6."/>
      <w:lvlJc w:val="right"/>
      <w:pPr>
        <w:ind w:left="3960" w:hanging="180"/>
      </w:pPr>
    </w:lvl>
    <w:lvl w:ilvl="6" w:tplc="E4E60D60" w:tentative="1">
      <w:start w:val="1"/>
      <w:numFmt w:val="decimal"/>
      <w:lvlText w:val="%7."/>
      <w:lvlJc w:val="left"/>
      <w:pPr>
        <w:ind w:left="4680" w:hanging="360"/>
      </w:pPr>
    </w:lvl>
    <w:lvl w:ilvl="7" w:tplc="7F8A2E9C" w:tentative="1">
      <w:start w:val="1"/>
      <w:numFmt w:val="lowerLetter"/>
      <w:lvlText w:val="%8."/>
      <w:lvlJc w:val="left"/>
      <w:pPr>
        <w:ind w:left="5400" w:hanging="360"/>
      </w:pPr>
    </w:lvl>
    <w:lvl w:ilvl="8" w:tplc="5DD42ABE" w:tentative="1">
      <w:start w:val="1"/>
      <w:numFmt w:val="lowerRoman"/>
      <w:lvlText w:val="%9."/>
      <w:lvlJc w:val="right"/>
      <w:pPr>
        <w:ind w:left="6120" w:hanging="180"/>
      </w:pPr>
    </w:lvl>
  </w:abstractNum>
  <w:num w:numId="1" w16cid:durableId="149949190">
    <w:abstractNumId w:val="9"/>
  </w:num>
  <w:num w:numId="2" w16cid:durableId="640694216">
    <w:abstractNumId w:val="7"/>
  </w:num>
  <w:num w:numId="3" w16cid:durableId="1817068709">
    <w:abstractNumId w:val="6"/>
  </w:num>
  <w:num w:numId="4" w16cid:durableId="1174103695">
    <w:abstractNumId w:val="5"/>
  </w:num>
  <w:num w:numId="5" w16cid:durableId="1418597048">
    <w:abstractNumId w:val="4"/>
  </w:num>
  <w:num w:numId="6" w16cid:durableId="493180099">
    <w:abstractNumId w:val="13"/>
  </w:num>
  <w:num w:numId="7" w16cid:durableId="2041129303">
    <w:abstractNumId w:val="12"/>
  </w:num>
  <w:num w:numId="8" w16cid:durableId="930896315">
    <w:abstractNumId w:val="11"/>
  </w:num>
  <w:num w:numId="9" w16cid:durableId="1383821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4510509">
    <w:abstractNumId w:val="14"/>
  </w:num>
  <w:num w:numId="11" w16cid:durableId="1261068183">
    <w:abstractNumId w:val="8"/>
  </w:num>
  <w:num w:numId="12" w16cid:durableId="1326938655">
    <w:abstractNumId w:val="3"/>
  </w:num>
  <w:num w:numId="13" w16cid:durableId="1990673842">
    <w:abstractNumId w:val="2"/>
  </w:num>
  <w:num w:numId="14" w16cid:durableId="128984753">
    <w:abstractNumId w:val="1"/>
  </w:num>
  <w:num w:numId="15" w16cid:durableId="1863861520">
    <w:abstractNumId w:val="0"/>
  </w:num>
  <w:num w:numId="16" w16cid:durableId="726103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39F1"/>
    <w:rsid w:val="00312AB5"/>
    <w:rsid w:val="00350C33"/>
    <w:rsid w:val="003537D5"/>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4528"/>
    <w:rsid w:val="00745146"/>
    <w:rsid w:val="007577E3"/>
    <w:rsid w:val="00760831"/>
    <w:rsid w:val="00760DB3"/>
    <w:rsid w:val="00765725"/>
    <w:rsid w:val="007B23B5"/>
    <w:rsid w:val="007E6507"/>
    <w:rsid w:val="007F2B8E"/>
    <w:rsid w:val="00807247"/>
    <w:rsid w:val="00807AF1"/>
    <w:rsid w:val="0081481D"/>
    <w:rsid w:val="00840C2B"/>
    <w:rsid w:val="008739FD"/>
    <w:rsid w:val="008776AA"/>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1EC9"/>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0EAB"/>
    <w:rsid w:val="00D24998"/>
    <w:rsid w:val="00D52A9D"/>
    <w:rsid w:val="00D55AAD"/>
    <w:rsid w:val="00D747AE"/>
    <w:rsid w:val="00D9226C"/>
    <w:rsid w:val="00DA20BD"/>
    <w:rsid w:val="00DE2CBC"/>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7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HN/24_04512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ustoms.gov.cn" TargetMode="External"/><Relationship Id="rId4" Type="http://schemas.openxmlformats.org/officeDocument/2006/relationships/settings" Target="settings.xml"/><Relationship Id="rId9" Type="http://schemas.openxmlformats.org/officeDocument/2006/relationships/hyperlink" Target="mailto:sps@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7b947ed9-1d05-4160-abbe-6030ce22751b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D53636A-E70F-42A7-ACD9-F62D4F3EF53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2024-07-11T12:54:00Z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G/SPS/N/CHN/1295/Add.1</vt:lpwstr>
  </property>
  <property fmtid="{D5CDD505-2E9C-101B-9397-08002B2CF9AE}" pid="3" name="TitusGUID">
    <vt:lpwstr>7b947ed9-1d05-4160-abbe-6030ce22751b</vt:lpwstr>
  </property>
  <property fmtid="{D5CDD505-2E9C-101B-9397-08002B2CF9AE}" pid="4" name="WTOCLASSIFICATION">
    <vt:lpwstr>WTO OFFICIAL</vt:lpwstr>
  </property>
</Properties>
</file>