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91CFF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46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391CF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D4602" w:rsidRPr="00391C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61D" w:rsidRDefault="00391CF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Egyptian Organization for Standardization and Quality</w:t>
            </w:r>
          </w:p>
          <w:p w:rsidR="00DB6CE6" w:rsidRDefault="00391CFF" w:rsidP="00DB6CE6">
            <w:r>
              <w:t xml:space="preserve">16 </w:t>
            </w:r>
            <w:proofErr w:type="spellStart"/>
            <w:r>
              <w:t>Tadreeb</w:t>
            </w:r>
            <w:proofErr w:type="spellEnd"/>
            <w:r>
              <w:t xml:space="preserve"> El-</w:t>
            </w:r>
            <w:proofErr w:type="spellStart"/>
            <w:r>
              <w:t>Modarrebeen</w:t>
            </w:r>
            <w:proofErr w:type="spellEnd"/>
            <w:r>
              <w:t xml:space="preserve"> St., </w:t>
            </w:r>
            <w:proofErr w:type="spellStart"/>
            <w:r>
              <w:t>Ameriya</w:t>
            </w:r>
            <w:proofErr w:type="spellEnd"/>
            <w:r>
              <w:t xml:space="preserve">, Cairo </w:t>
            </w:r>
            <w:r w:rsidR="00DB6CE6">
              <w:t>–</w:t>
            </w:r>
            <w:r>
              <w:t xml:space="preserve"> </w:t>
            </w:r>
            <w:r w:rsidR="00DB6CE6">
              <w:t>Egypt</w:t>
            </w:r>
          </w:p>
          <w:p w:rsidR="00DB6CE6" w:rsidRDefault="00391CFF" w:rsidP="00DB6CE6">
            <w:r>
              <w:t xml:space="preserve">Tel: +(202) 228 45 528/522/224 </w:t>
            </w:r>
          </w:p>
          <w:p w:rsidR="00DB6CE6" w:rsidRPr="009C4645" w:rsidRDefault="00DB6CE6" w:rsidP="00DB6CE6">
            <w:r w:rsidRPr="009C4645">
              <w:t>Fax: +(202) 228 45 504</w:t>
            </w:r>
          </w:p>
          <w:p w:rsidR="00DB6CE6" w:rsidRPr="009C4645" w:rsidRDefault="00391CFF" w:rsidP="00DB6CE6">
            <w:r w:rsidRPr="009C4645">
              <w:t xml:space="preserve">E-mail: </w:t>
            </w:r>
            <w:hyperlink r:id="rId8" w:history="1">
              <w:r w:rsidR="00DB6CE6" w:rsidRPr="009C4645">
                <w:rPr>
                  <w:rStyle w:val="Lienhypertexte"/>
                  <w:color w:val="auto"/>
                  <w:u w:val="none"/>
                </w:rPr>
                <w:t>eos@idsc.net.eg/tbteos@eos.org.eg</w:t>
              </w:r>
            </w:hyperlink>
          </w:p>
          <w:p w:rsidR="00DB6CE6" w:rsidRPr="009C4645" w:rsidRDefault="00391CFF" w:rsidP="00DB6CE6">
            <w:pPr>
              <w:spacing w:after="120"/>
            </w:pPr>
            <w:r w:rsidRPr="009C4645">
              <w:t xml:space="preserve">Website: </w:t>
            </w:r>
            <w:hyperlink r:id="rId9" w:history="1">
              <w:r w:rsidR="00DB6CE6" w:rsidRPr="009C4645">
                <w:rPr>
                  <w:rStyle w:val="Lienhypertexte"/>
                </w:rPr>
                <w:t>http://www.eos.org.eg/</w:t>
              </w:r>
            </w:hyperlink>
            <w:bookmarkStart w:id="3" w:name="sps2a"/>
            <w:bookmarkEnd w:id="3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Vegetables and derived products</w:t>
            </w:r>
            <w:bookmarkStart w:id="4" w:name="sps3a"/>
            <w:bookmarkEnd w:id="4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91C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91C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CD358C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Ministerial Decree No. 1309/2017 mandating</w:t>
            </w:r>
            <w:r w:rsidR="00CD358C">
              <w:t xml:space="preserve"> </w:t>
            </w:r>
            <w:r>
              <w:t>Egyptian Standard ES 1629 on "Fried Potatoes"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Ministerial Decree No. 1309/2017 gives the producers and importers a six-month transitional period to abide by the Egyptian Standard ES 1629 </w:t>
            </w:r>
            <w:r w:rsidR="00DB6CE6">
              <w:t xml:space="preserve">on </w:t>
            </w:r>
            <w:r>
              <w:t>"Fried Potatoes".</w:t>
            </w:r>
            <w:bookmarkStart w:id="12" w:name="sps6a"/>
            <w:bookmarkEnd w:id="12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91CF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91C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91C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91C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91C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91C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91CF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6CE6" w:rsidRDefault="00391CFF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91CFF" w:rsidP="00CD358C">
            <w:pPr>
              <w:pStyle w:val="Paragraphedeliste"/>
              <w:numPr>
                <w:ilvl w:val="0"/>
                <w:numId w:val="16"/>
              </w:numPr>
              <w:spacing w:before="120"/>
              <w:ind w:left="354"/>
            </w:pPr>
            <w:r>
              <w:t>Gulf Standard No. 286/2013 for "French fries"</w:t>
            </w:r>
          </w:p>
          <w:p w:rsidR="006D4602" w:rsidRDefault="00391CFF" w:rsidP="00CD358C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Indian Standard No. 12575/2010 on "Fried Potato Chips"</w:t>
            </w:r>
            <w:bookmarkStart w:id="29" w:name="sps9a"/>
            <w:bookmarkEnd w:id="29"/>
            <w:r w:rsidRPr="00DB6CE6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2017</w:t>
            </w:r>
            <w:bookmarkStart w:id="31" w:name="sps10a"/>
            <w:bookmarkEnd w:id="31"/>
          </w:p>
          <w:p w:rsidR="00EA4725" w:rsidRPr="00441372" w:rsidRDefault="00391CF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November 2017</w:t>
            </w:r>
            <w:bookmarkStart w:id="32" w:name="sps10bisa"/>
            <w:bookmarkEnd w:id="32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November 2017</w:t>
            </w:r>
            <w:bookmarkStart w:id="34" w:name="sps11a"/>
            <w:bookmarkEnd w:id="34"/>
          </w:p>
          <w:p w:rsidR="00EA4725" w:rsidRPr="00441372" w:rsidRDefault="00391C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1CF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April 2018</w:t>
            </w:r>
            <w:bookmarkEnd w:id="38"/>
          </w:p>
          <w:p w:rsidR="00EA4725" w:rsidRPr="00441372" w:rsidRDefault="00391CF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D4602" w:rsidRDefault="00391CFF">
            <w:r>
              <w:t>Central Administration for Foreign Agricultural Relations</w:t>
            </w:r>
          </w:p>
          <w:p w:rsidR="006D4602" w:rsidRDefault="00391CFF">
            <w:r>
              <w:t>Ministry of Agriculture and Land Reclamation</w:t>
            </w:r>
          </w:p>
          <w:p w:rsidR="006D4602" w:rsidRDefault="00391CFF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</w:t>
            </w:r>
            <w:proofErr w:type="spellStart"/>
            <w:r>
              <w:t>Saïd</w:t>
            </w:r>
            <w:proofErr w:type="spellEnd"/>
            <w:r>
              <w:t xml:space="preserve">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6D4602" w:rsidRDefault="00391CFF" w:rsidP="00CD358C">
            <w:pPr>
              <w:tabs>
                <w:tab w:val="left" w:pos="452"/>
              </w:tabs>
            </w:pPr>
            <w:r>
              <w:t>Tel:</w:t>
            </w:r>
            <w:r w:rsidR="00CD358C">
              <w:tab/>
            </w:r>
            <w:r>
              <w:t xml:space="preserve">+(202) 333 76 589 </w:t>
            </w:r>
          </w:p>
          <w:p w:rsidR="006D4602" w:rsidRDefault="00CD358C" w:rsidP="00CD358C">
            <w:pPr>
              <w:tabs>
                <w:tab w:val="left" w:pos="452"/>
              </w:tabs>
            </w:pPr>
            <w:r>
              <w:tab/>
            </w:r>
            <w:r w:rsidR="00391CFF">
              <w:t xml:space="preserve">+(202) 374 90 805 </w:t>
            </w:r>
          </w:p>
          <w:p w:rsidR="006D4602" w:rsidRDefault="00391CFF">
            <w:r>
              <w:t>Fax: +(202) 374 90 805</w:t>
            </w:r>
          </w:p>
          <w:p w:rsidR="006D4602" w:rsidRDefault="00391CFF">
            <w:pPr>
              <w:spacing w:after="120"/>
            </w:pPr>
            <w:r>
              <w:t>E-mail: enq_egy_sps@yahoo.com</w:t>
            </w:r>
            <w:bookmarkStart w:id="41" w:name="sps12d"/>
            <w:bookmarkEnd w:id="41"/>
          </w:p>
        </w:tc>
      </w:tr>
      <w:tr w:rsidR="006D46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1C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1CF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D4602" w:rsidRDefault="00391CFF">
            <w:r>
              <w:t>Central Administration for Foreign Agricultural Relations</w:t>
            </w:r>
          </w:p>
          <w:p w:rsidR="006D4602" w:rsidRDefault="00391CFF">
            <w:r>
              <w:t>Ministry of Agriculture and Land Reclamation</w:t>
            </w:r>
          </w:p>
          <w:p w:rsidR="006D4602" w:rsidRDefault="00391CFF">
            <w:r>
              <w:t xml:space="preserve">1 </w:t>
            </w:r>
            <w:proofErr w:type="spellStart"/>
            <w:r>
              <w:t>Nadi</w:t>
            </w:r>
            <w:proofErr w:type="spellEnd"/>
            <w:r>
              <w:t xml:space="preserve"> El </w:t>
            </w:r>
            <w:proofErr w:type="spellStart"/>
            <w:r>
              <w:t>Saïd</w:t>
            </w:r>
            <w:proofErr w:type="spellEnd"/>
            <w:r>
              <w:t xml:space="preserve"> St., </w:t>
            </w:r>
            <w:proofErr w:type="spellStart"/>
            <w:r>
              <w:t>Dokki</w:t>
            </w:r>
            <w:proofErr w:type="spellEnd"/>
            <w:r>
              <w:t>, Giza, Egypt</w:t>
            </w:r>
          </w:p>
          <w:p w:rsidR="006D4602" w:rsidRDefault="00CD358C" w:rsidP="00CD358C">
            <w:pPr>
              <w:tabs>
                <w:tab w:val="left" w:pos="452"/>
              </w:tabs>
            </w:pPr>
            <w:r>
              <w:t>Tel:</w:t>
            </w:r>
            <w:r>
              <w:tab/>
            </w:r>
            <w:r w:rsidR="00391CFF">
              <w:t xml:space="preserve">+(202) 333 76 589 </w:t>
            </w:r>
          </w:p>
          <w:p w:rsidR="006D4602" w:rsidRDefault="00CD358C" w:rsidP="00CD358C">
            <w:pPr>
              <w:tabs>
                <w:tab w:val="left" w:pos="452"/>
              </w:tabs>
            </w:pPr>
            <w:r>
              <w:tab/>
            </w:r>
            <w:r w:rsidR="00391CFF">
              <w:t xml:space="preserve">+(202) 374 90 805 </w:t>
            </w:r>
          </w:p>
          <w:p w:rsidR="006D4602" w:rsidRDefault="00391CFF">
            <w:r>
              <w:t>Fax: +(202) 374 90 805</w:t>
            </w:r>
          </w:p>
          <w:p w:rsidR="006D4602" w:rsidRDefault="00391CFF">
            <w:pPr>
              <w:spacing w:after="120"/>
            </w:pPr>
            <w:r>
              <w:t>E-mail: enq_egy_sps@yahoo.com</w:t>
            </w:r>
            <w:bookmarkStart w:id="44" w:name="sps13c"/>
            <w:bookmarkEnd w:id="44"/>
          </w:p>
        </w:tc>
      </w:tr>
    </w:tbl>
    <w:p w:rsidR="007141CF" w:rsidRPr="00441372" w:rsidRDefault="00576F82" w:rsidP="00441372"/>
    <w:sectPr w:rsidR="007141CF" w:rsidRPr="00441372" w:rsidSect="009C4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8B" w:rsidRDefault="00391CFF">
      <w:r>
        <w:separator/>
      </w:r>
    </w:p>
  </w:endnote>
  <w:endnote w:type="continuationSeparator" w:id="0">
    <w:p w:rsidR="00984D8B" w:rsidRDefault="003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C4645" w:rsidRDefault="009C4645" w:rsidP="009C464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C4645" w:rsidRDefault="009C4645" w:rsidP="009C464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91CF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8B" w:rsidRDefault="00391CFF">
      <w:r>
        <w:separator/>
      </w:r>
    </w:p>
  </w:footnote>
  <w:footnote w:type="continuationSeparator" w:id="0">
    <w:p w:rsidR="00984D8B" w:rsidRDefault="0039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4645">
      <w:t>G/SPS/N/</w:t>
    </w:r>
    <w:proofErr w:type="spellStart"/>
    <w:r w:rsidRPr="009C4645">
      <w:t>EGY</w:t>
    </w:r>
    <w:proofErr w:type="spellEnd"/>
    <w:r w:rsidRPr="009C4645">
      <w:t>/85</w:t>
    </w:r>
  </w:p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4645">
      <w:t xml:space="preserve">- </w:t>
    </w:r>
    <w:r w:rsidRPr="009C4645">
      <w:fldChar w:fldCharType="begin"/>
    </w:r>
    <w:r w:rsidRPr="009C4645">
      <w:instrText xml:space="preserve"> PAGE </w:instrText>
    </w:r>
    <w:r w:rsidRPr="009C4645">
      <w:fldChar w:fldCharType="separate"/>
    </w:r>
    <w:r w:rsidR="00576F82">
      <w:rPr>
        <w:noProof/>
      </w:rPr>
      <w:t>2</w:t>
    </w:r>
    <w:r w:rsidRPr="009C4645">
      <w:fldChar w:fldCharType="end"/>
    </w:r>
    <w:r w:rsidRPr="009C4645">
      <w:t xml:space="preserve"> -</w:t>
    </w:r>
  </w:p>
  <w:p w:rsidR="00EA4725" w:rsidRPr="009C4645" w:rsidRDefault="00576F82" w:rsidP="009C464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4645">
      <w:t>G/SPS/N/</w:t>
    </w:r>
    <w:proofErr w:type="spellStart"/>
    <w:r w:rsidRPr="009C4645">
      <w:t>EGY</w:t>
    </w:r>
    <w:proofErr w:type="spellEnd"/>
    <w:r w:rsidRPr="009C4645">
      <w:t>/85</w:t>
    </w:r>
  </w:p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4645" w:rsidRPr="009C4645" w:rsidRDefault="009C4645" w:rsidP="009C464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4645">
      <w:t xml:space="preserve">- </w:t>
    </w:r>
    <w:r w:rsidRPr="009C4645">
      <w:fldChar w:fldCharType="begin"/>
    </w:r>
    <w:r w:rsidRPr="009C4645">
      <w:instrText xml:space="preserve"> PAGE </w:instrText>
    </w:r>
    <w:r w:rsidRPr="009C4645">
      <w:fldChar w:fldCharType="separate"/>
    </w:r>
    <w:r w:rsidRPr="009C4645">
      <w:rPr>
        <w:noProof/>
      </w:rPr>
      <w:t>2</w:t>
    </w:r>
    <w:r w:rsidRPr="009C4645">
      <w:fldChar w:fldCharType="end"/>
    </w:r>
    <w:r w:rsidRPr="009C4645">
      <w:t xml:space="preserve"> -</w:t>
    </w:r>
  </w:p>
  <w:p w:rsidR="00EA4725" w:rsidRPr="009C4645" w:rsidRDefault="00576F82" w:rsidP="009C464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46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6F8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464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D46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661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4CFAA63" wp14:editId="3DC8693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6F82" w:rsidP="00422B6F">
          <w:pPr>
            <w:jc w:val="right"/>
            <w:rPr>
              <w:b/>
              <w:szCs w:val="16"/>
            </w:rPr>
          </w:pPr>
        </w:p>
      </w:tc>
    </w:tr>
    <w:tr w:rsidR="006D46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6F8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4645" w:rsidRDefault="009C464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/85</w:t>
          </w:r>
        </w:p>
        <w:bookmarkEnd w:id="46"/>
        <w:p w:rsidR="00656ABC" w:rsidRPr="00EA4725" w:rsidRDefault="00576F82" w:rsidP="00656ABC">
          <w:pPr>
            <w:jc w:val="right"/>
            <w:rPr>
              <w:b/>
              <w:szCs w:val="16"/>
            </w:rPr>
          </w:pPr>
        </w:p>
      </w:tc>
    </w:tr>
    <w:tr w:rsidR="006D46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6F8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1CF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February 2018</w:t>
          </w:r>
          <w:bookmarkEnd w:id="48"/>
        </w:p>
      </w:tc>
    </w:tr>
    <w:tr w:rsidR="006D46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1CF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76F82">
            <w:rPr>
              <w:color w:val="FF0000"/>
              <w:szCs w:val="16"/>
            </w:rPr>
            <w:t>18-0978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1CF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6F8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6F8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D46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C464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C464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76F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E6E1A"/>
    <w:multiLevelType w:val="hybridMultilevel"/>
    <w:tmpl w:val="A0C4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EA05C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442656" w:tentative="1">
      <w:start w:val="1"/>
      <w:numFmt w:val="lowerLetter"/>
      <w:lvlText w:val="%2."/>
      <w:lvlJc w:val="left"/>
      <w:pPr>
        <w:ind w:left="1080" w:hanging="360"/>
      </w:pPr>
    </w:lvl>
    <w:lvl w:ilvl="2" w:tplc="289A0C34" w:tentative="1">
      <w:start w:val="1"/>
      <w:numFmt w:val="lowerRoman"/>
      <w:lvlText w:val="%3."/>
      <w:lvlJc w:val="right"/>
      <w:pPr>
        <w:ind w:left="1800" w:hanging="180"/>
      </w:pPr>
    </w:lvl>
    <w:lvl w:ilvl="3" w:tplc="9B907AEC" w:tentative="1">
      <w:start w:val="1"/>
      <w:numFmt w:val="decimal"/>
      <w:lvlText w:val="%4."/>
      <w:lvlJc w:val="left"/>
      <w:pPr>
        <w:ind w:left="2520" w:hanging="360"/>
      </w:pPr>
    </w:lvl>
    <w:lvl w:ilvl="4" w:tplc="52FC1AB6" w:tentative="1">
      <w:start w:val="1"/>
      <w:numFmt w:val="lowerLetter"/>
      <w:lvlText w:val="%5."/>
      <w:lvlJc w:val="left"/>
      <w:pPr>
        <w:ind w:left="3240" w:hanging="360"/>
      </w:pPr>
    </w:lvl>
    <w:lvl w:ilvl="5" w:tplc="3CC0262A" w:tentative="1">
      <w:start w:val="1"/>
      <w:numFmt w:val="lowerRoman"/>
      <w:lvlText w:val="%6."/>
      <w:lvlJc w:val="right"/>
      <w:pPr>
        <w:ind w:left="3960" w:hanging="180"/>
      </w:pPr>
    </w:lvl>
    <w:lvl w:ilvl="6" w:tplc="8BAEFB5A" w:tentative="1">
      <w:start w:val="1"/>
      <w:numFmt w:val="decimal"/>
      <w:lvlText w:val="%7."/>
      <w:lvlJc w:val="left"/>
      <w:pPr>
        <w:ind w:left="4680" w:hanging="360"/>
      </w:pPr>
    </w:lvl>
    <w:lvl w:ilvl="7" w:tplc="6C4051EA" w:tentative="1">
      <w:start w:val="1"/>
      <w:numFmt w:val="lowerLetter"/>
      <w:lvlText w:val="%8."/>
      <w:lvlJc w:val="left"/>
      <w:pPr>
        <w:ind w:left="5400" w:hanging="360"/>
      </w:pPr>
    </w:lvl>
    <w:lvl w:ilvl="8" w:tplc="D22A0F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2"/>
    <w:rsid w:val="00391CFF"/>
    <w:rsid w:val="00576F82"/>
    <w:rsid w:val="006D4602"/>
    <w:rsid w:val="007C661D"/>
    <w:rsid w:val="0083448A"/>
    <w:rsid w:val="00984D8B"/>
    <w:rsid w:val="009C4645"/>
    <w:rsid w:val="00CD358C"/>
    <w:rsid w:val="00D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/tbteos@eos.org.e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s.org.e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Favez, Helen</dc:creator>
  <dc:description>LDIMD - DTU</dc:description>
  <cp:lastModifiedBy>Laverrière, Chantal</cp:lastModifiedBy>
  <cp:revision>8</cp:revision>
  <cp:lastPrinted>2018-02-14T14:13:00Z</cp:lastPrinted>
  <dcterms:created xsi:type="dcterms:W3CDTF">2018-02-14T10:55:00Z</dcterms:created>
  <dcterms:modified xsi:type="dcterms:W3CDTF">2018-02-14T14:36:00Z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G/SPS/N/EGY/85</vt:lpwstr>
  </property>
</Properties>
</file>