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3362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01EE0" w:rsidTr="00F3021D">
        <w:tc>
          <w:tcPr>
            <w:tcW w:w="707" w:type="dxa"/>
            <w:tcBorders>
              <w:bottom w:val="single" w:sz="6" w:space="0" w:color="auto"/>
            </w:tcBorders>
            <w:shd w:val="clear" w:color="auto" w:fill="auto"/>
          </w:tcPr>
          <w:p w:rsidR="00EA4725" w:rsidRPr="00441372" w:rsidRDefault="0033362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3362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rsidR="00EA4725" w:rsidRPr="00441372" w:rsidRDefault="0033362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plants and plant products</w:t>
            </w:r>
            <w:bookmarkStart w:id="8" w:name="sps3a"/>
            <w:bookmarkEnd w:id="8"/>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33362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333629"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pPr>
            <w:bookmarkStart w:id="16" w:name="X_SPS_Reg_5A"/>
            <w:r w:rsidRPr="00441372">
              <w:rPr>
                <w:b/>
              </w:rPr>
              <w:t>Title of the notified document</w:t>
            </w:r>
            <w:bookmarkEnd w:id="16"/>
            <w:r w:rsidRPr="00441372">
              <w:rPr>
                <w:b/>
              </w:rPr>
              <w:t>:</w:t>
            </w:r>
            <w:r w:rsidRPr="0065690F">
              <w:t xml:space="preserve"> Commission Delegated Regulation </w:t>
            </w:r>
            <w:proofErr w:type="gramStart"/>
            <w:r w:rsidRPr="0065690F">
              <w:t>supplementing</w:t>
            </w:r>
            <w:proofErr w:type="gramEnd"/>
            <w:r w:rsidRPr="0065690F">
              <w:t xml:space="preserve"> Regulation (EU) 2017/625 of the European Parliament and of the Council as regards rules concerning the performance of specific official controls of wood packaging material, notification of certain consignments and measures to be taken in case of non-compliance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8</w:t>
            </w:r>
            <w:bookmarkEnd w:id="21"/>
          </w:p>
          <w:p w:rsidR="00EA4725" w:rsidRPr="00441372" w:rsidRDefault="00E814D3" w:rsidP="00441372">
            <w:pPr>
              <w:spacing w:after="120"/>
            </w:pPr>
            <w:hyperlink r:id="rId7" w:tgtFrame="_blank" w:history="1">
              <w:r w:rsidR="00333629" w:rsidRPr="00441372">
                <w:rPr>
                  <w:color w:val="0000FF"/>
                  <w:u w:val="single"/>
                </w:rPr>
                <w:t>https://members.wto.org/crnattachments/2019/SPS/EEC/19_4213_00_e.pdf</w:t>
              </w:r>
            </w:hyperlink>
            <w:bookmarkStart w:id="22" w:name="sps5d"/>
            <w:bookmarkEnd w:id="22"/>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pPr>
            <w:bookmarkStart w:id="23" w:name="X_SPS_Reg_6A"/>
            <w:r w:rsidRPr="00441372">
              <w:rPr>
                <w:b/>
              </w:rPr>
              <w:t>Description of content</w:t>
            </w:r>
            <w:bookmarkEnd w:id="23"/>
            <w:r w:rsidRPr="00441372">
              <w:rPr>
                <w:b/>
              </w:rPr>
              <w:t>:</w:t>
            </w:r>
            <w:r w:rsidRPr="0065690F">
              <w:t xml:space="preserve"> It follows from Regulation (EU) 2017/625 on official controls and other official activities performed to ensure the application of plant health and plant protection products, that certain categories of goods entering the Union must be subject to specific official controls.</w:t>
            </w:r>
          </w:p>
          <w:p w:rsidR="00B01EE0" w:rsidRPr="0065690F" w:rsidRDefault="00333629" w:rsidP="00441372">
            <w:pPr>
              <w:spacing w:after="120"/>
            </w:pPr>
            <w:r w:rsidRPr="0065690F">
              <w:t xml:space="preserve">Based on Article 77(1)(d) of Regulation (EU) 2017/625 this draft Delegated Regulation lays down rules for performance of specific official controls of wood packaging material or wood products (excluding paper products) intended for supporting, protecting or carrying a commodity entering the Union territory, </w:t>
            </w:r>
            <w:proofErr w:type="gramStart"/>
            <w:r w:rsidRPr="0065690F">
              <w:t>whether or not</w:t>
            </w:r>
            <w:proofErr w:type="gramEnd"/>
            <w:r w:rsidRPr="0065690F">
              <w:t xml:space="preserve"> actually in use in transport of objects of all kind.</w:t>
            </w:r>
          </w:p>
          <w:p w:rsidR="00B01EE0" w:rsidRPr="0065690F" w:rsidRDefault="00333629" w:rsidP="00441372">
            <w:pPr>
              <w:spacing w:after="120"/>
            </w:pPr>
            <w:r w:rsidRPr="0065690F">
              <w:t>This Regulation does not apply to wood packaging material concerning the exemptions provided under the International Standard for Phytosanitary Measures No 15 - Regulation of Wood Packaging Material in International Trade (ISPM15).</w:t>
            </w:r>
          </w:p>
          <w:p w:rsidR="00B01EE0" w:rsidRPr="0065690F" w:rsidRDefault="00333629" w:rsidP="00441372">
            <w:pPr>
              <w:spacing w:after="120"/>
            </w:pPr>
            <w:r w:rsidRPr="0065690F">
              <w:t>Regulation also establishes cases where and conditions under which the competent authorities may request operators to notify the arrival of certain consignments entering the Union territory in which wood packaging material is present and establishes measures to be taken in cases when non-compliances is found during physical checks.</w:t>
            </w:r>
            <w:bookmarkStart w:id="24" w:name="sps6a"/>
            <w:bookmarkEnd w:id="24"/>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pPr>
            <w:bookmarkStart w:id="25" w:name="X_SPS_Reg_7A"/>
            <w:r w:rsidRPr="00441372">
              <w:rPr>
                <w:b/>
              </w:rPr>
              <w:t>Objective and rationale</w:t>
            </w:r>
            <w:bookmarkEnd w:id="25"/>
            <w:r w:rsidRPr="00441372">
              <w:rPr>
                <w:b/>
              </w:rPr>
              <w:t xml:space="preserve">: </w:t>
            </w:r>
            <w:proofErr w:type="gramStart"/>
            <w:r w:rsidRPr="00441372">
              <w:rPr>
                <w:b/>
              </w:rPr>
              <w:t>[ ]</w:t>
            </w:r>
            <w:bookmarkStart w:id="26" w:name="sps7a"/>
            <w:bookmarkEnd w:id="26"/>
            <w:proofErr w:type="gramEnd"/>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X</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333629">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333629" w:rsidP="00333629">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333629" w:rsidP="00333629">
            <w:pPr>
              <w:keepNext/>
              <w:keepLines/>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333629" w:rsidP="00333629">
            <w:pPr>
              <w:keepNext/>
              <w:keepLines/>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333629" w:rsidP="00333629">
            <w:pPr>
              <w:keepNext/>
              <w:keepLines/>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r w:rsidRPr="0065690F">
              <w:t>ISPM n°15</w:t>
            </w:r>
            <w:bookmarkEnd w:id="46"/>
          </w:p>
          <w:p w:rsidR="00EA4725" w:rsidRPr="00441372" w:rsidRDefault="00333629" w:rsidP="00333629">
            <w:pPr>
              <w:keepNext/>
              <w:keepLines/>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333629" w:rsidP="00333629">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333629" w:rsidP="00333629">
            <w:pPr>
              <w:keepNext/>
              <w:keepLines/>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rsidR="00EA4725" w:rsidRPr="00441372" w:rsidRDefault="00333629" w:rsidP="00333629">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30 October 2019</w:t>
            </w:r>
            <w:bookmarkStart w:id="60" w:name="sps10a"/>
            <w:bookmarkEnd w:id="60"/>
          </w:p>
          <w:p w:rsidR="00EA4725" w:rsidRPr="00441372" w:rsidRDefault="0033362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30 October 2019</w:t>
            </w:r>
            <w:bookmarkStart w:id="62" w:name="sps10bisa"/>
            <w:bookmarkEnd w:id="62"/>
          </w:p>
        </w:tc>
      </w:tr>
      <w:tr w:rsidR="00B01EE0"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20 days from the date of publication and the date of application is 14</w:t>
            </w:r>
            <w:r>
              <w:t xml:space="preserve"> December </w:t>
            </w:r>
            <w:r w:rsidRPr="0065690F">
              <w:t>2019</w:t>
            </w:r>
            <w:bookmarkStart w:id="66" w:name="sps11a"/>
            <w:bookmarkEnd w:id="66"/>
            <w:r>
              <w:t>.</w:t>
            </w:r>
          </w:p>
          <w:p w:rsidR="00EA4725" w:rsidRPr="00441372" w:rsidRDefault="00333629"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01EE0" w:rsidRPr="00A67C99" w:rsidTr="00F3021D">
        <w:tc>
          <w:tcPr>
            <w:tcW w:w="707" w:type="dxa"/>
            <w:tcBorders>
              <w:top w:val="single" w:sz="6" w:space="0" w:color="auto"/>
              <w:bottom w:val="single" w:sz="6" w:space="0" w:color="auto"/>
            </w:tcBorders>
            <w:shd w:val="clear" w:color="auto" w:fill="auto"/>
          </w:tcPr>
          <w:p w:rsidR="00EA4725" w:rsidRPr="00441372" w:rsidRDefault="0033362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33629"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not applicable</w:t>
            </w:r>
            <w:bookmarkEnd w:id="73"/>
          </w:p>
          <w:p w:rsidR="00EA4725" w:rsidRPr="00441372" w:rsidRDefault="00333629"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B01EE0" w:rsidRPr="0065690F" w:rsidRDefault="00333629" w:rsidP="00441372">
            <w:r w:rsidRPr="0065690F">
              <w:t>European Commission</w:t>
            </w:r>
          </w:p>
          <w:p w:rsidR="00B01EE0" w:rsidRPr="0065690F" w:rsidRDefault="00333629" w:rsidP="00441372">
            <w:r w:rsidRPr="0065690F">
              <w:t>DG Health and Food Safety, Unit D2-Multilateral International Relations</w:t>
            </w:r>
          </w:p>
          <w:p w:rsidR="00B01EE0" w:rsidRPr="00333629" w:rsidRDefault="00333629" w:rsidP="00441372">
            <w:pPr>
              <w:rPr>
                <w:lang w:val="fr-CH"/>
              </w:rPr>
            </w:pPr>
            <w:r w:rsidRPr="00333629">
              <w:rPr>
                <w:lang w:val="fr-CH"/>
              </w:rPr>
              <w:t>Rue Froissart 101</w:t>
            </w:r>
          </w:p>
          <w:p w:rsidR="00B01EE0" w:rsidRPr="00333629" w:rsidRDefault="00333629" w:rsidP="00441372">
            <w:pPr>
              <w:rPr>
                <w:lang w:val="fr-CH"/>
              </w:rPr>
            </w:pPr>
            <w:r w:rsidRPr="00333629">
              <w:rPr>
                <w:lang w:val="fr-CH"/>
              </w:rPr>
              <w:t>B-1049 Brussels</w:t>
            </w:r>
          </w:p>
          <w:p w:rsidR="00B01EE0" w:rsidRPr="00333629" w:rsidRDefault="00333629" w:rsidP="00441372">
            <w:pPr>
              <w:rPr>
                <w:lang w:val="fr-CH"/>
              </w:rPr>
            </w:pPr>
            <w:proofErr w:type="gramStart"/>
            <w:r w:rsidRPr="00333629">
              <w:rPr>
                <w:lang w:val="fr-CH"/>
              </w:rPr>
              <w:t>Tel:</w:t>
            </w:r>
            <w:proofErr w:type="gramEnd"/>
            <w:r w:rsidRPr="00333629">
              <w:rPr>
                <w:lang w:val="fr-CH"/>
              </w:rPr>
              <w:t xml:space="preserve"> +(32 2) 295 4263</w:t>
            </w:r>
          </w:p>
          <w:p w:rsidR="00B01EE0" w:rsidRPr="00333629" w:rsidRDefault="00333629" w:rsidP="00441372">
            <w:pPr>
              <w:rPr>
                <w:lang w:val="fr-CH"/>
              </w:rPr>
            </w:pPr>
            <w:proofErr w:type="gramStart"/>
            <w:r w:rsidRPr="00333629">
              <w:rPr>
                <w:lang w:val="fr-CH"/>
              </w:rPr>
              <w:t>Fax:</w:t>
            </w:r>
            <w:proofErr w:type="gramEnd"/>
            <w:r w:rsidRPr="00333629">
              <w:rPr>
                <w:lang w:val="fr-CH"/>
              </w:rPr>
              <w:t xml:space="preserve"> +(32 2) 299 8090</w:t>
            </w:r>
          </w:p>
          <w:p w:rsidR="00B01EE0" w:rsidRPr="00333629" w:rsidRDefault="00333629" w:rsidP="00441372">
            <w:pPr>
              <w:spacing w:after="120"/>
              <w:rPr>
                <w:lang w:val="fr-CH"/>
              </w:rPr>
            </w:pPr>
            <w:proofErr w:type="gramStart"/>
            <w:r w:rsidRPr="00333629">
              <w:rPr>
                <w:lang w:val="fr-CH"/>
              </w:rPr>
              <w:t>E-mail:</w:t>
            </w:r>
            <w:proofErr w:type="gramEnd"/>
            <w:r w:rsidRPr="00333629">
              <w:rPr>
                <w:lang w:val="fr-CH"/>
              </w:rPr>
              <w:t xml:space="preserve"> sps@ec.europa.eu</w:t>
            </w:r>
            <w:bookmarkStart w:id="80" w:name="sps12d"/>
            <w:bookmarkEnd w:id="80"/>
          </w:p>
        </w:tc>
      </w:tr>
      <w:tr w:rsidR="00B01EE0" w:rsidRPr="00A67C99" w:rsidTr="00F3021D">
        <w:tc>
          <w:tcPr>
            <w:tcW w:w="707" w:type="dxa"/>
            <w:tcBorders>
              <w:top w:val="single" w:sz="6" w:space="0" w:color="auto"/>
            </w:tcBorders>
            <w:shd w:val="clear" w:color="auto" w:fill="auto"/>
          </w:tcPr>
          <w:p w:rsidR="00EA4725" w:rsidRPr="00441372" w:rsidRDefault="0033362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33629"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333629" w:rsidP="00F3021D">
            <w:pPr>
              <w:keepNext/>
              <w:keepLines/>
              <w:rPr>
                <w:bCs/>
              </w:rPr>
            </w:pPr>
            <w:r w:rsidRPr="0065690F">
              <w:rPr>
                <w:bCs/>
              </w:rPr>
              <w:t>European Commission</w:t>
            </w:r>
          </w:p>
          <w:p w:rsidR="00EA4725" w:rsidRPr="0065690F" w:rsidRDefault="00333629" w:rsidP="00F3021D">
            <w:pPr>
              <w:keepNext/>
              <w:keepLines/>
              <w:rPr>
                <w:bCs/>
              </w:rPr>
            </w:pPr>
            <w:r w:rsidRPr="0065690F">
              <w:rPr>
                <w:bCs/>
              </w:rPr>
              <w:t>DG Health and Food Safety, Unit D2-Multilateral International Relations</w:t>
            </w:r>
          </w:p>
          <w:p w:rsidR="00EA4725" w:rsidRPr="00333629" w:rsidRDefault="00333629" w:rsidP="00F3021D">
            <w:pPr>
              <w:keepNext/>
              <w:keepLines/>
              <w:rPr>
                <w:bCs/>
                <w:lang w:val="fr-CH"/>
              </w:rPr>
            </w:pPr>
            <w:r w:rsidRPr="00333629">
              <w:rPr>
                <w:bCs/>
                <w:lang w:val="fr-CH"/>
              </w:rPr>
              <w:t>Rue Froissart 101</w:t>
            </w:r>
          </w:p>
          <w:p w:rsidR="00EA4725" w:rsidRPr="00333629" w:rsidRDefault="00333629" w:rsidP="00F3021D">
            <w:pPr>
              <w:keepNext/>
              <w:keepLines/>
              <w:rPr>
                <w:bCs/>
                <w:lang w:val="fr-CH"/>
              </w:rPr>
            </w:pPr>
            <w:r w:rsidRPr="00333629">
              <w:rPr>
                <w:bCs/>
                <w:lang w:val="fr-CH"/>
              </w:rPr>
              <w:t>B-1049 Brussels</w:t>
            </w:r>
          </w:p>
          <w:p w:rsidR="00EA4725" w:rsidRPr="00333629" w:rsidRDefault="00333629" w:rsidP="00F3021D">
            <w:pPr>
              <w:keepNext/>
              <w:keepLines/>
              <w:rPr>
                <w:bCs/>
                <w:lang w:val="fr-CH"/>
              </w:rPr>
            </w:pPr>
            <w:proofErr w:type="gramStart"/>
            <w:r w:rsidRPr="00333629">
              <w:rPr>
                <w:bCs/>
                <w:lang w:val="fr-CH"/>
              </w:rPr>
              <w:t>Tel:</w:t>
            </w:r>
            <w:proofErr w:type="gramEnd"/>
            <w:r w:rsidRPr="00333629">
              <w:rPr>
                <w:bCs/>
                <w:lang w:val="fr-CH"/>
              </w:rPr>
              <w:t xml:space="preserve"> +(32 2) 295 4263</w:t>
            </w:r>
          </w:p>
          <w:p w:rsidR="00EA4725" w:rsidRPr="00333629" w:rsidRDefault="00333629" w:rsidP="00F3021D">
            <w:pPr>
              <w:keepNext/>
              <w:keepLines/>
              <w:rPr>
                <w:bCs/>
                <w:lang w:val="fr-CH"/>
              </w:rPr>
            </w:pPr>
            <w:proofErr w:type="gramStart"/>
            <w:r w:rsidRPr="00333629">
              <w:rPr>
                <w:bCs/>
                <w:lang w:val="fr-CH"/>
              </w:rPr>
              <w:t>Fax:</w:t>
            </w:r>
            <w:proofErr w:type="gramEnd"/>
            <w:r w:rsidRPr="00333629">
              <w:rPr>
                <w:bCs/>
                <w:lang w:val="fr-CH"/>
              </w:rPr>
              <w:t xml:space="preserve"> +(32 2) 299 8090</w:t>
            </w:r>
          </w:p>
          <w:p w:rsidR="00EA4725" w:rsidRPr="00333629" w:rsidRDefault="00333629" w:rsidP="00F3021D">
            <w:pPr>
              <w:keepNext/>
              <w:keepLines/>
              <w:spacing w:after="120"/>
              <w:rPr>
                <w:bCs/>
                <w:lang w:val="fr-CH"/>
              </w:rPr>
            </w:pPr>
            <w:proofErr w:type="gramStart"/>
            <w:r w:rsidRPr="00333629">
              <w:rPr>
                <w:bCs/>
                <w:lang w:val="fr-CH"/>
              </w:rPr>
              <w:t>E-mail:</w:t>
            </w:r>
            <w:proofErr w:type="gramEnd"/>
            <w:r w:rsidRPr="00333629">
              <w:rPr>
                <w:bCs/>
                <w:lang w:val="fr-CH"/>
              </w:rPr>
              <w:t xml:space="preserve"> sps@ec.europa.eu</w:t>
            </w:r>
            <w:bookmarkStart w:id="87" w:name="sps13c"/>
            <w:bookmarkEnd w:id="87"/>
          </w:p>
        </w:tc>
      </w:tr>
    </w:tbl>
    <w:p w:rsidR="007141CF" w:rsidRPr="00333629" w:rsidRDefault="007141CF" w:rsidP="00441372">
      <w:pPr>
        <w:rPr>
          <w:lang w:val="fr-CH"/>
        </w:rPr>
      </w:pPr>
    </w:p>
    <w:sectPr w:rsidR="007141CF" w:rsidRPr="00333629" w:rsidSect="0033362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399" w:rsidRDefault="00333629">
      <w:r>
        <w:separator/>
      </w:r>
    </w:p>
  </w:endnote>
  <w:endnote w:type="continuationSeparator" w:id="0">
    <w:p w:rsidR="00521399" w:rsidRDefault="0033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33629" w:rsidRDefault="00333629" w:rsidP="0033362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33629" w:rsidRDefault="00333629" w:rsidP="0033362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3362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399" w:rsidRDefault="00333629">
      <w:r>
        <w:separator/>
      </w:r>
    </w:p>
  </w:footnote>
  <w:footnote w:type="continuationSeparator" w:id="0">
    <w:p w:rsidR="00521399" w:rsidRDefault="0033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29" w:rsidRPr="00333629" w:rsidRDefault="00333629" w:rsidP="00333629">
    <w:pPr>
      <w:pStyle w:val="Header"/>
      <w:pBdr>
        <w:bottom w:val="single" w:sz="4" w:space="1" w:color="auto"/>
      </w:pBdr>
      <w:tabs>
        <w:tab w:val="clear" w:pos="4513"/>
        <w:tab w:val="clear" w:pos="9027"/>
      </w:tabs>
      <w:jc w:val="center"/>
    </w:pPr>
    <w:r w:rsidRPr="00333629">
      <w:t>G/SPS/N/EU/336</w:t>
    </w:r>
  </w:p>
  <w:p w:rsidR="00333629" w:rsidRPr="00333629" w:rsidRDefault="00333629" w:rsidP="00333629">
    <w:pPr>
      <w:pStyle w:val="Header"/>
      <w:pBdr>
        <w:bottom w:val="single" w:sz="4" w:space="1" w:color="auto"/>
      </w:pBdr>
      <w:tabs>
        <w:tab w:val="clear" w:pos="4513"/>
        <w:tab w:val="clear" w:pos="9027"/>
      </w:tabs>
      <w:jc w:val="center"/>
    </w:pPr>
  </w:p>
  <w:p w:rsidR="00333629" w:rsidRPr="00333629" w:rsidRDefault="00333629" w:rsidP="00333629">
    <w:pPr>
      <w:pStyle w:val="Header"/>
      <w:pBdr>
        <w:bottom w:val="single" w:sz="4" w:space="1" w:color="auto"/>
      </w:pBdr>
      <w:tabs>
        <w:tab w:val="clear" w:pos="4513"/>
        <w:tab w:val="clear" w:pos="9027"/>
      </w:tabs>
      <w:jc w:val="center"/>
    </w:pPr>
    <w:r w:rsidRPr="00333629">
      <w:t xml:space="preserve">- </w:t>
    </w:r>
    <w:r w:rsidRPr="00333629">
      <w:fldChar w:fldCharType="begin"/>
    </w:r>
    <w:r w:rsidRPr="00333629">
      <w:instrText xml:space="preserve"> PAGE </w:instrText>
    </w:r>
    <w:r w:rsidRPr="00333629">
      <w:fldChar w:fldCharType="separate"/>
    </w:r>
    <w:r w:rsidRPr="00333629">
      <w:rPr>
        <w:noProof/>
      </w:rPr>
      <w:t>2</w:t>
    </w:r>
    <w:r w:rsidRPr="00333629">
      <w:fldChar w:fldCharType="end"/>
    </w:r>
    <w:r w:rsidRPr="00333629">
      <w:t xml:space="preserve"> -</w:t>
    </w:r>
  </w:p>
  <w:p w:rsidR="00EA4725" w:rsidRPr="00333629" w:rsidRDefault="00EA4725" w:rsidP="0033362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29" w:rsidRPr="00333629" w:rsidRDefault="00333629" w:rsidP="00333629">
    <w:pPr>
      <w:pStyle w:val="Header"/>
      <w:pBdr>
        <w:bottom w:val="single" w:sz="4" w:space="1" w:color="auto"/>
      </w:pBdr>
      <w:tabs>
        <w:tab w:val="clear" w:pos="4513"/>
        <w:tab w:val="clear" w:pos="9027"/>
      </w:tabs>
      <w:jc w:val="center"/>
    </w:pPr>
    <w:r w:rsidRPr="00333629">
      <w:t>G/SPS/N/EU/336</w:t>
    </w:r>
  </w:p>
  <w:p w:rsidR="00333629" w:rsidRPr="00333629" w:rsidRDefault="00333629" w:rsidP="00333629">
    <w:pPr>
      <w:pStyle w:val="Header"/>
      <w:pBdr>
        <w:bottom w:val="single" w:sz="4" w:space="1" w:color="auto"/>
      </w:pBdr>
      <w:tabs>
        <w:tab w:val="clear" w:pos="4513"/>
        <w:tab w:val="clear" w:pos="9027"/>
      </w:tabs>
      <w:jc w:val="center"/>
    </w:pPr>
  </w:p>
  <w:p w:rsidR="00333629" w:rsidRPr="00333629" w:rsidRDefault="00333629" w:rsidP="00333629">
    <w:pPr>
      <w:pStyle w:val="Header"/>
      <w:pBdr>
        <w:bottom w:val="single" w:sz="4" w:space="1" w:color="auto"/>
      </w:pBdr>
      <w:tabs>
        <w:tab w:val="clear" w:pos="4513"/>
        <w:tab w:val="clear" w:pos="9027"/>
      </w:tabs>
      <w:jc w:val="center"/>
    </w:pPr>
    <w:r w:rsidRPr="00333629">
      <w:t xml:space="preserve">- </w:t>
    </w:r>
    <w:r w:rsidRPr="00333629">
      <w:fldChar w:fldCharType="begin"/>
    </w:r>
    <w:r w:rsidRPr="00333629">
      <w:instrText xml:space="preserve"> PAGE </w:instrText>
    </w:r>
    <w:r w:rsidRPr="00333629">
      <w:fldChar w:fldCharType="separate"/>
    </w:r>
    <w:r w:rsidRPr="00333629">
      <w:rPr>
        <w:noProof/>
      </w:rPr>
      <w:t>2</w:t>
    </w:r>
    <w:r w:rsidRPr="00333629">
      <w:fldChar w:fldCharType="end"/>
    </w:r>
    <w:r w:rsidRPr="00333629">
      <w:t xml:space="preserve"> -</w:t>
    </w:r>
  </w:p>
  <w:p w:rsidR="00EA4725" w:rsidRPr="00333629" w:rsidRDefault="00EA4725" w:rsidP="0033362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1EE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333629" w:rsidP="00422B6F">
          <w:pPr>
            <w:jc w:val="right"/>
            <w:rPr>
              <w:b/>
              <w:color w:val="FF0000"/>
              <w:szCs w:val="16"/>
            </w:rPr>
          </w:pPr>
          <w:r>
            <w:rPr>
              <w:b/>
              <w:color w:val="FF0000"/>
              <w:szCs w:val="16"/>
            </w:rPr>
            <w:t xml:space="preserve"> </w:t>
          </w:r>
        </w:p>
      </w:tc>
    </w:tr>
    <w:bookmarkEnd w:id="88"/>
    <w:tr w:rsidR="00B01EE0" w:rsidTr="00EE3CAF">
      <w:trPr>
        <w:trHeight w:val="213"/>
        <w:jc w:val="center"/>
      </w:trPr>
      <w:tc>
        <w:tcPr>
          <w:tcW w:w="3794" w:type="dxa"/>
          <w:vMerge w:val="restart"/>
          <w:shd w:val="clear" w:color="auto" w:fill="FFFFFF"/>
          <w:tcMar>
            <w:left w:w="0" w:type="dxa"/>
            <w:right w:w="0" w:type="dxa"/>
          </w:tcMar>
        </w:tcPr>
        <w:p w:rsidR="00ED54E0" w:rsidRPr="00EA4725" w:rsidRDefault="0051047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01EE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33629" w:rsidRDefault="00333629" w:rsidP="00656ABC">
          <w:pPr>
            <w:jc w:val="right"/>
            <w:rPr>
              <w:b/>
              <w:szCs w:val="16"/>
            </w:rPr>
          </w:pPr>
          <w:bookmarkStart w:id="89" w:name="bmkSymbols"/>
          <w:r>
            <w:rPr>
              <w:b/>
              <w:szCs w:val="16"/>
            </w:rPr>
            <w:t>G/SPS/N/EU/336</w:t>
          </w:r>
        </w:p>
        <w:bookmarkEnd w:id="89"/>
        <w:p w:rsidR="00656ABC" w:rsidRPr="00EA4725" w:rsidRDefault="00656ABC" w:rsidP="00656ABC">
          <w:pPr>
            <w:jc w:val="right"/>
            <w:rPr>
              <w:b/>
              <w:szCs w:val="16"/>
            </w:rPr>
          </w:pPr>
        </w:p>
      </w:tc>
    </w:tr>
    <w:tr w:rsidR="00B01EE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92ABD" w:rsidP="00422B6F">
          <w:pPr>
            <w:jc w:val="right"/>
            <w:rPr>
              <w:szCs w:val="16"/>
            </w:rPr>
          </w:pPr>
          <w:bookmarkStart w:id="90" w:name="spsDateDistribution"/>
          <w:bookmarkStart w:id="91" w:name="bmkDate"/>
          <w:bookmarkEnd w:id="90"/>
          <w:bookmarkEnd w:id="91"/>
          <w:r>
            <w:rPr>
              <w:szCs w:val="16"/>
            </w:rPr>
            <w:t>1 August 2019</w:t>
          </w:r>
        </w:p>
      </w:tc>
    </w:tr>
    <w:tr w:rsidR="00B01EE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33629" w:rsidP="00422B6F">
          <w:pPr>
            <w:jc w:val="left"/>
            <w:rPr>
              <w:b/>
            </w:rPr>
          </w:pPr>
          <w:bookmarkStart w:id="92" w:name="bmkSerial"/>
          <w:r w:rsidRPr="00441372">
            <w:rPr>
              <w:color w:val="FF0000"/>
              <w:szCs w:val="16"/>
            </w:rPr>
            <w:t>(</w:t>
          </w:r>
          <w:bookmarkStart w:id="93" w:name="spsSerialNumber"/>
          <w:bookmarkEnd w:id="93"/>
          <w:r w:rsidR="00692ABD">
            <w:rPr>
              <w:color w:val="FF0000"/>
              <w:szCs w:val="16"/>
            </w:rPr>
            <w:t>19-5039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33362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01EE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3362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33629"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44AD9A">
      <w:start w:val="1"/>
      <w:numFmt w:val="decimal"/>
      <w:pStyle w:val="SummaryText"/>
      <w:lvlText w:val="%1."/>
      <w:lvlJc w:val="left"/>
      <w:pPr>
        <w:ind w:left="360" w:hanging="360"/>
      </w:pPr>
    </w:lvl>
    <w:lvl w:ilvl="1" w:tplc="90408158" w:tentative="1">
      <w:start w:val="1"/>
      <w:numFmt w:val="lowerLetter"/>
      <w:lvlText w:val="%2."/>
      <w:lvlJc w:val="left"/>
      <w:pPr>
        <w:ind w:left="1080" w:hanging="360"/>
      </w:pPr>
    </w:lvl>
    <w:lvl w:ilvl="2" w:tplc="9B5C9A4A" w:tentative="1">
      <w:start w:val="1"/>
      <w:numFmt w:val="lowerRoman"/>
      <w:lvlText w:val="%3."/>
      <w:lvlJc w:val="right"/>
      <w:pPr>
        <w:ind w:left="1800" w:hanging="180"/>
      </w:pPr>
    </w:lvl>
    <w:lvl w:ilvl="3" w:tplc="86BC7D6C" w:tentative="1">
      <w:start w:val="1"/>
      <w:numFmt w:val="decimal"/>
      <w:lvlText w:val="%4."/>
      <w:lvlJc w:val="left"/>
      <w:pPr>
        <w:ind w:left="2520" w:hanging="360"/>
      </w:pPr>
    </w:lvl>
    <w:lvl w:ilvl="4" w:tplc="110680BE" w:tentative="1">
      <w:start w:val="1"/>
      <w:numFmt w:val="lowerLetter"/>
      <w:lvlText w:val="%5."/>
      <w:lvlJc w:val="left"/>
      <w:pPr>
        <w:ind w:left="3240" w:hanging="360"/>
      </w:pPr>
    </w:lvl>
    <w:lvl w:ilvl="5" w:tplc="907C77BC" w:tentative="1">
      <w:start w:val="1"/>
      <w:numFmt w:val="lowerRoman"/>
      <w:lvlText w:val="%6."/>
      <w:lvlJc w:val="right"/>
      <w:pPr>
        <w:ind w:left="3960" w:hanging="180"/>
      </w:pPr>
    </w:lvl>
    <w:lvl w:ilvl="6" w:tplc="E4763526" w:tentative="1">
      <w:start w:val="1"/>
      <w:numFmt w:val="decimal"/>
      <w:lvlText w:val="%7."/>
      <w:lvlJc w:val="left"/>
      <w:pPr>
        <w:ind w:left="4680" w:hanging="360"/>
      </w:pPr>
    </w:lvl>
    <w:lvl w:ilvl="7" w:tplc="5BFE99EE" w:tentative="1">
      <w:start w:val="1"/>
      <w:numFmt w:val="lowerLetter"/>
      <w:lvlText w:val="%8."/>
      <w:lvlJc w:val="left"/>
      <w:pPr>
        <w:ind w:left="5400" w:hanging="360"/>
      </w:pPr>
    </w:lvl>
    <w:lvl w:ilvl="8" w:tplc="B1F475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3629"/>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10479"/>
    <w:rsid w:val="00521399"/>
    <w:rsid w:val="005336B8"/>
    <w:rsid w:val="00547B5F"/>
    <w:rsid w:val="005B04B9"/>
    <w:rsid w:val="005B68C7"/>
    <w:rsid w:val="005B7054"/>
    <w:rsid w:val="005C04C1"/>
    <w:rsid w:val="005D5981"/>
    <w:rsid w:val="005E6F8D"/>
    <w:rsid w:val="005F30CB"/>
    <w:rsid w:val="00612644"/>
    <w:rsid w:val="0065690F"/>
    <w:rsid w:val="00656ABC"/>
    <w:rsid w:val="00674CCD"/>
    <w:rsid w:val="00692AB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67C99"/>
    <w:rsid w:val="00A74017"/>
    <w:rsid w:val="00AA332C"/>
    <w:rsid w:val="00AC27F8"/>
    <w:rsid w:val="00AD4C72"/>
    <w:rsid w:val="00AE057B"/>
    <w:rsid w:val="00AE2AEE"/>
    <w:rsid w:val="00B00276"/>
    <w:rsid w:val="00B01EE0"/>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EEC/19_421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3628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2019-07-31T13:59:00Z</cp:lastPrinted>
  <dcterms:created xsi:type="dcterms:W3CDTF">2019-07-31T13:57:00Z</dcterms:created>
  <dcterms:modified xsi:type="dcterms:W3CDTF">2019-08-01T07:41:00Z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G/SPS/N/EU/336</vt:lpwstr>
  </property>
  <property fmtid="{D5CDD505-2E9C-101B-9397-08002B2CF9AE}" pid="3" name="TitusGUID">
    <vt:lpwstr>f55241b9-06cf-414f-a33e-1843635b6a14</vt:lpwstr>
  </property>
  <property fmtid="{D5CDD505-2E9C-101B-9397-08002B2CF9AE}" pid="4" name="WTOCLASSIFICATION">
    <vt:lpwstr>NOT WORK-RELATED</vt:lpwstr>
  </property>
</Properties>
</file>